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DC38E" w14:textId="6C98C9ED" w:rsidR="0075171D" w:rsidRPr="003A10EA" w:rsidRDefault="00B53120" w:rsidP="00951943">
      <w:pPr>
        <w:ind w:left="284"/>
        <w:rPr>
          <w:rFonts w:asciiTheme="minorHAnsi" w:hAnsiTheme="minorHAnsi" w:cstheme="minorHAnsi"/>
          <w:b/>
          <w:sz w:val="20"/>
          <w:szCs w:val="20"/>
        </w:rPr>
      </w:pPr>
      <w:r w:rsidRPr="003A10EA">
        <w:rPr>
          <w:rFonts w:asciiTheme="minorHAnsi" w:hAnsiTheme="minorHAnsi" w:cstheme="minorHAnsi"/>
          <w:b/>
          <w:sz w:val="20"/>
          <w:szCs w:val="20"/>
        </w:rPr>
        <w:t xml:space="preserve">                                                                                                                                                                                                                              </w:t>
      </w:r>
    </w:p>
    <w:p w14:paraId="7DB3DAAD" w14:textId="7EF83252" w:rsidR="0075171D" w:rsidRPr="003A10EA" w:rsidRDefault="0075171D">
      <w:pPr>
        <w:rPr>
          <w:rFonts w:asciiTheme="minorHAnsi" w:hAnsiTheme="minorHAnsi" w:cstheme="minorHAnsi"/>
          <w:b/>
          <w:sz w:val="20"/>
          <w:szCs w:val="20"/>
        </w:rPr>
      </w:pPr>
    </w:p>
    <w:p w14:paraId="77D9129C" w14:textId="77777777" w:rsidR="0075171D" w:rsidRPr="003A10EA" w:rsidRDefault="0075171D">
      <w:pPr>
        <w:rPr>
          <w:rFonts w:asciiTheme="minorHAnsi" w:hAnsiTheme="minorHAnsi" w:cstheme="minorHAnsi"/>
          <w:b/>
          <w:sz w:val="20"/>
          <w:szCs w:val="20"/>
        </w:rPr>
      </w:pPr>
    </w:p>
    <w:p w14:paraId="3B7DBD65" w14:textId="682B8348" w:rsidR="00B1731A" w:rsidRDefault="00F86695" w:rsidP="00182518">
      <w:pPr>
        <w:pStyle w:val="Piedepgina"/>
        <w:rPr>
          <w:sz w:val="16"/>
          <w:szCs w:val="16"/>
        </w:rPr>
      </w:pPr>
      <w:r>
        <w:rPr>
          <w:sz w:val="16"/>
          <w:szCs w:val="16"/>
        </w:rPr>
        <w:t xml:space="preserve">Revisado </w:t>
      </w:r>
      <w:r w:rsidR="00EB2827">
        <w:rPr>
          <w:sz w:val="16"/>
          <w:szCs w:val="16"/>
        </w:rPr>
        <w:t>19/11</w:t>
      </w:r>
      <w:r w:rsidR="00D44FC0">
        <w:rPr>
          <w:sz w:val="16"/>
          <w:szCs w:val="16"/>
        </w:rPr>
        <w:t>/</w:t>
      </w:r>
      <w:r w:rsidR="00B1731A">
        <w:rPr>
          <w:sz w:val="16"/>
          <w:szCs w:val="16"/>
        </w:rPr>
        <w:t>25</w:t>
      </w:r>
    </w:p>
    <w:p w14:paraId="2547BD2E" w14:textId="42E2B065" w:rsidR="0075171D" w:rsidRPr="003A10EA" w:rsidRDefault="0075171D">
      <w:pPr>
        <w:rPr>
          <w:rFonts w:asciiTheme="minorHAnsi" w:hAnsiTheme="minorHAnsi" w:cstheme="minorHAnsi"/>
          <w:b/>
          <w:sz w:val="20"/>
          <w:szCs w:val="20"/>
        </w:rPr>
      </w:pPr>
    </w:p>
    <w:p w14:paraId="4C3146F5" w14:textId="0D95F0CE" w:rsidR="0075171D" w:rsidRPr="003A10EA" w:rsidRDefault="00182518">
      <w:pPr>
        <w:rPr>
          <w:rFonts w:asciiTheme="minorHAnsi" w:hAnsiTheme="minorHAnsi" w:cstheme="minorHAnsi"/>
          <w:b/>
          <w:sz w:val="20"/>
          <w:szCs w:val="20"/>
        </w:rPr>
      </w:pPr>
      <w:r w:rsidRPr="003A10EA">
        <w:rPr>
          <w:rFonts w:asciiTheme="minorHAnsi" w:hAnsiTheme="minorHAnsi" w:cstheme="minorHAnsi"/>
          <w:noProof/>
          <w:sz w:val="20"/>
          <w:szCs w:val="20"/>
        </w:rPr>
        <w:drawing>
          <wp:anchor distT="0" distB="0" distL="114300" distR="114300" simplePos="0" relativeHeight="251657728" behindDoc="0" locked="0" layoutInCell="1" allowOverlap="1" wp14:anchorId="354E1716" wp14:editId="71F9280E">
            <wp:simplePos x="0" y="0"/>
            <wp:positionH relativeFrom="column">
              <wp:posOffset>1641475</wp:posOffset>
            </wp:positionH>
            <wp:positionV relativeFrom="margin">
              <wp:posOffset>781050</wp:posOffset>
            </wp:positionV>
            <wp:extent cx="2107565" cy="2714625"/>
            <wp:effectExtent l="0" t="0" r="6985" b="9525"/>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7565" cy="2714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9F0524" w14:textId="2E55AAE2" w:rsidR="00BB4C1C" w:rsidRPr="003A10EA" w:rsidRDefault="00BB4C1C">
      <w:pPr>
        <w:rPr>
          <w:rFonts w:asciiTheme="minorHAnsi" w:hAnsiTheme="minorHAnsi" w:cstheme="minorHAnsi"/>
          <w:b/>
          <w:sz w:val="20"/>
          <w:szCs w:val="20"/>
        </w:rPr>
      </w:pPr>
    </w:p>
    <w:p w14:paraId="46952127" w14:textId="77777777" w:rsidR="00BB4C1C" w:rsidRPr="003A10EA" w:rsidRDefault="00BB4C1C">
      <w:pPr>
        <w:rPr>
          <w:rFonts w:asciiTheme="minorHAnsi" w:hAnsiTheme="minorHAnsi" w:cstheme="minorHAnsi"/>
          <w:b/>
          <w:sz w:val="20"/>
          <w:szCs w:val="20"/>
        </w:rPr>
      </w:pPr>
    </w:p>
    <w:p w14:paraId="62259E4C" w14:textId="77777777" w:rsidR="00BB4C1C" w:rsidRPr="003A10EA" w:rsidRDefault="00BB4C1C">
      <w:pPr>
        <w:rPr>
          <w:rFonts w:asciiTheme="minorHAnsi" w:hAnsiTheme="minorHAnsi" w:cstheme="minorHAnsi"/>
          <w:b/>
          <w:sz w:val="20"/>
          <w:szCs w:val="20"/>
        </w:rPr>
      </w:pPr>
    </w:p>
    <w:p w14:paraId="5836AE3D" w14:textId="77777777" w:rsidR="00BB4C1C" w:rsidRPr="003A10EA" w:rsidRDefault="00BB4C1C">
      <w:pPr>
        <w:rPr>
          <w:rFonts w:asciiTheme="minorHAnsi" w:hAnsiTheme="minorHAnsi" w:cstheme="minorHAnsi"/>
          <w:b/>
          <w:sz w:val="20"/>
          <w:szCs w:val="20"/>
        </w:rPr>
      </w:pPr>
    </w:p>
    <w:p w14:paraId="44C731D4" w14:textId="77777777" w:rsidR="00BB4C1C" w:rsidRPr="003A10EA" w:rsidRDefault="00BB4C1C">
      <w:pPr>
        <w:rPr>
          <w:rFonts w:asciiTheme="minorHAnsi" w:hAnsiTheme="minorHAnsi" w:cstheme="minorHAnsi"/>
          <w:b/>
          <w:sz w:val="20"/>
          <w:szCs w:val="20"/>
        </w:rPr>
      </w:pPr>
    </w:p>
    <w:p w14:paraId="28CF596D" w14:textId="77777777" w:rsidR="00BB4C1C" w:rsidRPr="003A10EA" w:rsidRDefault="00BB4C1C">
      <w:pPr>
        <w:rPr>
          <w:rFonts w:asciiTheme="minorHAnsi" w:hAnsiTheme="minorHAnsi" w:cstheme="minorHAnsi"/>
          <w:b/>
          <w:sz w:val="20"/>
          <w:szCs w:val="20"/>
        </w:rPr>
      </w:pPr>
    </w:p>
    <w:p w14:paraId="35A6620C" w14:textId="77777777" w:rsidR="00BB4C1C" w:rsidRPr="003A10EA" w:rsidRDefault="00BB4C1C">
      <w:pPr>
        <w:rPr>
          <w:rFonts w:asciiTheme="minorHAnsi" w:hAnsiTheme="minorHAnsi" w:cstheme="minorHAnsi"/>
          <w:b/>
          <w:sz w:val="20"/>
          <w:szCs w:val="20"/>
        </w:rPr>
      </w:pPr>
    </w:p>
    <w:p w14:paraId="4B0C29B8" w14:textId="77777777" w:rsidR="00BB4C1C" w:rsidRPr="003A10EA" w:rsidRDefault="00BB4C1C">
      <w:pPr>
        <w:rPr>
          <w:rFonts w:asciiTheme="minorHAnsi" w:hAnsiTheme="minorHAnsi" w:cstheme="minorHAnsi"/>
          <w:b/>
          <w:sz w:val="20"/>
          <w:szCs w:val="20"/>
        </w:rPr>
      </w:pPr>
    </w:p>
    <w:p w14:paraId="2CA95D00" w14:textId="77777777" w:rsidR="00BB4C1C" w:rsidRPr="003A10EA" w:rsidRDefault="00BB4C1C">
      <w:pPr>
        <w:rPr>
          <w:rFonts w:asciiTheme="minorHAnsi" w:hAnsiTheme="minorHAnsi" w:cstheme="minorHAnsi"/>
          <w:b/>
          <w:sz w:val="20"/>
          <w:szCs w:val="20"/>
        </w:rPr>
      </w:pPr>
    </w:p>
    <w:p w14:paraId="786184B7" w14:textId="77777777" w:rsidR="00BB4C1C" w:rsidRPr="003A10EA" w:rsidRDefault="00BB4C1C">
      <w:pPr>
        <w:rPr>
          <w:rFonts w:asciiTheme="minorHAnsi" w:hAnsiTheme="minorHAnsi" w:cstheme="minorHAnsi"/>
          <w:b/>
          <w:sz w:val="20"/>
          <w:szCs w:val="20"/>
        </w:rPr>
      </w:pPr>
    </w:p>
    <w:p w14:paraId="502D57C4" w14:textId="77777777" w:rsidR="00BB4C1C" w:rsidRPr="003A10EA" w:rsidRDefault="00BB4C1C">
      <w:pPr>
        <w:rPr>
          <w:rFonts w:asciiTheme="minorHAnsi" w:hAnsiTheme="minorHAnsi" w:cstheme="minorHAnsi"/>
          <w:b/>
          <w:sz w:val="20"/>
          <w:szCs w:val="20"/>
        </w:rPr>
      </w:pPr>
    </w:p>
    <w:p w14:paraId="768CDAA2" w14:textId="77777777" w:rsidR="00BB4C1C" w:rsidRDefault="00BB4C1C">
      <w:pPr>
        <w:rPr>
          <w:rFonts w:asciiTheme="minorHAnsi" w:hAnsiTheme="minorHAnsi" w:cstheme="minorHAnsi"/>
          <w:b/>
          <w:sz w:val="20"/>
          <w:szCs w:val="20"/>
        </w:rPr>
      </w:pPr>
    </w:p>
    <w:p w14:paraId="67B038A8" w14:textId="77777777" w:rsidR="00951943" w:rsidRDefault="00951943">
      <w:pPr>
        <w:rPr>
          <w:rFonts w:asciiTheme="minorHAnsi" w:hAnsiTheme="minorHAnsi" w:cstheme="minorHAnsi"/>
          <w:b/>
          <w:sz w:val="20"/>
          <w:szCs w:val="20"/>
        </w:rPr>
      </w:pPr>
    </w:p>
    <w:p w14:paraId="0095117A" w14:textId="77777777" w:rsidR="00951943" w:rsidRDefault="00951943">
      <w:pPr>
        <w:rPr>
          <w:rFonts w:asciiTheme="minorHAnsi" w:hAnsiTheme="minorHAnsi" w:cstheme="minorHAnsi"/>
          <w:b/>
          <w:sz w:val="20"/>
          <w:szCs w:val="20"/>
        </w:rPr>
      </w:pPr>
    </w:p>
    <w:p w14:paraId="26E8AE8B" w14:textId="77777777" w:rsidR="001E3E6F" w:rsidRDefault="001E3E6F">
      <w:pPr>
        <w:rPr>
          <w:rFonts w:asciiTheme="minorHAnsi" w:hAnsiTheme="minorHAnsi" w:cstheme="minorHAnsi"/>
          <w:b/>
          <w:sz w:val="20"/>
          <w:szCs w:val="20"/>
        </w:rPr>
      </w:pPr>
    </w:p>
    <w:p w14:paraId="477CDD5E" w14:textId="77777777" w:rsidR="001E3E6F" w:rsidRDefault="001E3E6F">
      <w:pPr>
        <w:rPr>
          <w:rFonts w:asciiTheme="minorHAnsi" w:hAnsiTheme="minorHAnsi" w:cstheme="minorHAnsi"/>
          <w:b/>
          <w:sz w:val="20"/>
          <w:szCs w:val="20"/>
        </w:rPr>
      </w:pPr>
    </w:p>
    <w:p w14:paraId="1C4534F2" w14:textId="77777777" w:rsidR="001E3E6F" w:rsidRDefault="001E3E6F">
      <w:pPr>
        <w:rPr>
          <w:rFonts w:asciiTheme="minorHAnsi" w:hAnsiTheme="minorHAnsi" w:cstheme="minorHAnsi"/>
          <w:b/>
          <w:sz w:val="20"/>
          <w:szCs w:val="20"/>
        </w:rPr>
      </w:pPr>
    </w:p>
    <w:p w14:paraId="3A22099F" w14:textId="77777777" w:rsidR="00951943" w:rsidRPr="003A10EA" w:rsidRDefault="00951943">
      <w:pPr>
        <w:rPr>
          <w:rFonts w:asciiTheme="minorHAnsi" w:hAnsiTheme="minorHAnsi" w:cstheme="minorHAnsi"/>
          <w:b/>
          <w:sz w:val="20"/>
          <w:szCs w:val="20"/>
        </w:rPr>
      </w:pPr>
    </w:p>
    <w:p w14:paraId="14AC704A" w14:textId="77777777" w:rsidR="00BB4C1C" w:rsidRPr="003A10EA" w:rsidRDefault="00BB4C1C">
      <w:pPr>
        <w:rPr>
          <w:rFonts w:asciiTheme="minorHAnsi" w:hAnsiTheme="minorHAnsi" w:cstheme="minorHAnsi"/>
          <w:b/>
          <w:sz w:val="20"/>
          <w:szCs w:val="20"/>
        </w:rPr>
      </w:pPr>
    </w:p>
    <w:p w14:paraId="365C8F0A" w14:textId="77777777" w:rsidR="0075171D" w:rsidRPr="003A10EA" w:rsidRDefault="0075171D">
      <w:pPr>
        <w:rPr>
          <w:rFonts w:asciiTheme="minorHAnsi" w:hAnsiTheme="minorHAnsi" w:cstheme="minorHAnsi"/>
          <w:b/>
          <w:sz w:val="20"/>
          <w:szCs w:val="20"/>
        </w:rPr>
      </w:pPr>
    </w:p>
    <w:tbl>
      <w:tblPr>
        <w:tblW w:w="50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2"/>
      </w:tblGrid>
      <w:tr w:rsidR="0075171D" w:rsidRPr="003A10EA" w14:paraId="5DADF75C" w14:textId="77777777" w:rsidTr="00653877">
        <w:trPr>
          <w:trHeight w:val="347"/>
          <w:jc w:val="center"/>
        </w:trPr>
        <w:tc>
          <w:tcPr>
            <w:tcW w:w="5000" w:type="pct"/>
            <w:shd w:val="clear" w:color="auto" w:fill="FFFFFF"/>
            <w:vAlign w:val="center"/>
          </w:tcPr>
          <w:p w14:paraId="17E84967" w14:textId="1D61A741" w:rsidR="0075171D" w:rsidRPr="003A10EA" w:rsidRDefault="0075171D" w:rsidP="00DC2DB0">
            <w:pPr>
              <w:pStyle w:val="Prrafodelista1"/>
              <w:spacing w:before="120" w:after="0"/>
              <w:ind w:left="0"/>
              <w:jc w:val="both"/>
              <w:rPr>
                <w:rFonts w:asciiTheme="minorHAnsi" w:hAnsiTheme="minorHAnsi" w:cstheme="minorHAnsi"/>
                <w:b/>
                <w:i/>
                <w:noProof/>
                <w:sz w:val="20"/>
                <w:szCs w:val="20"/>
                <w:lang w:eastAsia="es-ES"/>
              </w:rPr>
            </w:pPr>
            <w:r w:rsidRPr="003A10EA">
              <w:rPr>
                <w:rFonts w:asciiTheme="minorHAnsi" w:hAnsiTheme="minorHAnsi" w:cstheme="minorHAnsi"/>
                <w:b/>
                <w:i/>
                <w:noProof/>
                <w:sz w:val="20"/>
                <w:szCs w:val="20"/>
                <w:lang w:eastAsia="es-ES"/>
              </w:rPr>
              <w:t xml:space="preserve">Para la correcta cumplimentación de esta Memoria, debe tenerse en cuenta la "GUÍA DE APOYO PARA LA ELABORACIÓN DE LA MEMORIA DE VERIFICACIÓN DE PROGRAMAS OFICIALES DE DOCTORADO" elaborada por la Agencia Andaluza del </w:t>
            </w:r>
            <w:r w:rsidR="00653877">
              <w:rPr>
                <w:rFonts w:asciiTheme="minorHAnsi" w:hAnsiTheme="minorHAnsi" w:cstheme="minorHAnsi"/>
                <w:b/>
                <w:i/>
                <w:noProof/>
                <w:sz w:val="20"/>
                <w:szCs w:val="20"/>
                <w:lang w:eastAsia="es-ES"/>
              </w:rPr>
              <w:t>Conocimiento – Versión 04 (21/07/2022)</w:t>
            </w:r>
          </w:p>
          <w:p w14:paraId="4554B4EE" w14:textId="77B062AC" w:rsidR="00653877" w:rsidRPr="00653877" w:rsidRDefault="005C180A" w:rsidP="00653877">
            <w:pPr>
              <w:pStyle w:val="Prrafodelista1"/>
              <w:spacing w:before="120" w:after="120"/>
              <w:ind w:left="0"/>
              <w:jc w:val="center"/>
              <w:rPr>
                <w:sz w:val="18"/>
                <w:szCs w:val="18"/>
              </w:rPr>
            </w:pPr>
            <w:hyperlink r:id="rId9" w:history="1">
              <w:r w:rsidR="00653877" w:rsidRPr="00653877">
                <w:rPr>
                  <w:rStyle w:val="Hipervnculo"/>
                  <w:sz w:val="18"/>
                  <w:szCs w:val="18"/>
                </w:rPr>
                <w:t>http://deva.aac.es/include/files/universidades/verificacion/GuiaVerificacionDOC21072022.pdf?v=2022112132843</w:t>
              </w:r>
            </w:hyperlink>
          </w:p>
        </w:tc>
      </w:tr>
      <w:tr w:rsidR="00182518" w:rsidRPr="003A10EA" w14:paraId="2F9CEE5B" w14:textId="77777777" w:rsidTr="00182518">
        <w:trPr>
          <w:trHeight w:val="993"/>
          <w:jc w:val="center"/>
        </w:trPr>
        <w:tc>
          <w:tcPr>
            <w:tcW w:w="5000" w:type="pct"/>
            <w:shd w:val="clear" w:color="auto" w:fill="FDE9D9"/>
            <w:vAlign w:val="center"/>
          </w:tcPr>
          <w:p w14:paraId="75F769A6" w14:textId="5657FCC4" w:rsidR="00182518" w:rsidRPr="00182518" w:rsidRDefault="00182518" w:rsidP="00182518">
            <w:pPr>
              <w:pStyle w:val="Prrafodelista1"/>
              <w:spacing w:before="240" w:after="240" w:line="240" w:lineRule="auto"/>
              <w:ind w:left="0"/>
              <w:contextualSpacing w:val="0"/>
              <w:jc w:val="center"/>
              <w:rPr>
                <w:rFonts w:asciiTheme="minorHAnsi" w:hAnsiTheme="minorHAnsi" w:cstheme="minorHAnsi"/>
                <w:b/>
                <w:noProof/>
                <w:color w:val="C00000"/>
                <w:lang w:eastAsia="es-ES"/>
              </w:rPr>
            </w:pPr>
            <w:r w:rsidRPr="00182518">
              <w:rPr>
                <w:rFonts w:asciiTheme="minorHAnsi" w:hAnsiTheme="minorHAnsi" w:cstheme="minorHAnsi"/>
                <w:b/>
                <w:noProof/>
                <w:color w:val="C00000"/>
                <w:lang w:eastAsia="es-ES"/>
              </w:rPr>
              <w:t>MEMORIA DEL PROGRAMA DE DOCTORADO EN XXXXXX POR LA UNIVERSIDAD DE CÁDIZ</w:t>
            </w:r>
          </w:p>
        </w:tc>
      </w:tr>
    </w:tbl>
    <w:p w14:paraId="5471C737" w14:textId="77777777" w:rsidR="0075171D" w:rsidRPr="003A10EA" w:rsidRDefault="0075171D" w:rsidP="003C5D8D">
      <w:pPr>
        <w:jc w:val="center"/>
        <w:rPr>
          <w:rFonts w:asciiTheme="minorHAnsi" w:hAnsiTheme="minorHAnsi" w:cstheme="minorHAnsi"/>
          <w:b/>
          <w:sz w:val="20"/>
          <w:szCs w:val="20"/>
        </w:rPr>
      </w:pPr>
    </w:p>
    <w:p w14:paraId="2BF47301" w14:textId="77777777" w:rsidR="0075171D" w:rsidRPr="003A10EA" w:rsidRDefault="0075171D" w:rsidP="003C5D8D">
      <w:pPr>
        <w:jc w:val="center"/>
        <w:rPr>
          <w:rFonts w:asciiTheme="minorHAnsi" w:hAnsiTheme="minorHAnsi" w:cstheme="minorHAnsi"/>
          <w:b/>
          <w:sz w:val="20"/>
          <w:szCs w:val="20"/>
        </w:rPr>
      </w:pPr>
    </w:p>
    <w:tbl>
      <w:tblPr>
        <w:tblpPr w:leftFromText="141" w:rightFromText="141" w:vertAnchor="text" w:tblpXSpec="center" w:tblpY="223"/>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2445"/>
        <w:gridCol w:w="1231"/>
        <w:gridCol w:w="2021"/>
      </w:tblGrid>
      <w:tr w:rsidR="0075171D" w:rsidRPr="003A10EA" w14:paraId="1A321D36" w14:textId="77777777" w:rsidTr="00653877">
        <w:trPr>
          <w:trHeight w:val="347"/>
        </w:trPr>
        <w:tc>
          <w:tcPr>
            <w:tcW w:w="2945" w:type="dxa"/>
            <w:shd w:val="clear" w:color="auto" w:fill="BFBFBF"/>
            <w:vAlign w:val="center"/>
          </w:tcPr>
          <w:p w14:paraId="5BECC806" w14:textId="77777777" w:rsidR="0075171D" w:rsidRPr="003A10EA" w:rsidRDefault="0075171D" w:rsidP="008E6102">
            <w:pPr>
              <w:pStyle w:val="Prrafodelista1"/>
              <w:spacing w:after="0"/>
              <w:ind w:left="0"/>
              <w:jc w:val="center"/>
              <w:rPr>
                <w:rFonts w:asciiTheme="minorHAnsi" w:hAnsiTheme="minorHAnsi" w:cstheme="minorHAnsi"/>
                <w:b/>
                <w:color w:val="C00000"/>
                <w:sz w:val="20"/>
                <w:szCs w:val="20"/>
              </w:rPr>
            </w:pPr>
            <w:r w:rsidRPr="003A10EA">
              <w:rPr>
                <w:rFonts w:asciiTheme="minorHAnsi" w:hAnsiTheme="minorHAnsi" w:cstheme="minorHAnsi"/>
                <w:b/>
                <w:color w:val="C00000"/>
                <w:sz w:val="20"/>
                <w:szCs w:val="20"/>
              </w:rPr>
              <w:t>FECHA DE LA MEMORIA:</w:t>
            </w:r>
          </w:p>
        </w:tc>
        <w:tc>
          <w:tcPr>
            <w:tcW w:w="2445" w:type="dxa"/>
            <w:shd w:val="clear" w:color="auto" w:fill="FFFFFF"/>
            <w:vAlign w:val="center"/>
          </w:tcPr>
          <w:p w14:paraId="25C28624" w14:textId="121B6864" w:rsidR="0075171D" w:rsidRPr="003A10EA" w:rsidRDefault="0075171D" w:rsidP="00C12AA1">
            <w:pPr>
              <w:pStyle w:val="Prrafodelista1"/>
              <w:spacing w:after="0"/>
              <w:ind w:left="0"/>
              <w:jc w:val="center"/>
              <w:rPr>
                <w:rFonts w:asciiTheme="minorHAnsi" w:hAnsiTheme="minorHAnsi" w:cstheme="minorHAnsi"/>
                <w:b/>
                <w:color w:val="C00000"/>
                <w:sz w:val="20"/>
                <w:szCs w:val="20"/>
              </w:rPr>
            </w:pPr>
          </w:p>
        </w:tc>
        <w:tc>
          <w:tcPr>
            <w:tcW w:w="1231" w:type="dxa"/>
            <w:shd w:val="clear" w:color="auto" w:fill="BFBFBF"/>
            <w:vAlign w:val="center"/>
          </w:tcPr>
          <w:p w14:paraId="32A0E580" w14:textId="77777777" w:rsidR="0075171D" w:rsidRPr="003A10EA" w:rsidRDefault="0075171D" w:rsidP="008E6102">
            <w:pPr>
              <w:pStyle w:val="Prrafodelista1"/>
              <w:tabs>
                <w:tab w:val="left" w:pos="1872"/>
              </w:tabs>
              <w:spacing w:after="0"/>
              <w:ind w:left="0" w:right="72"/>
              <w:jc w:val="right"/>
              <w:rPr>
                <w:rFonts w:asciiTheme="minorHAnsi" w:hAnsiTheme="minorHAnsi" w:cstheme="minorHAnsi"/>
                <w:b/>
                <w:color w:val="C00000"/>
                <w:sz w:val="20"/>
                <w:szCs w:val="20"/>
              </w:rPr>
            </w:pPr>
            <w:r w:rsidRPr="003A10EA">
              <w:rPr>
                <w:rFonts w:asciiTheme="minorHAnsi" w:hAnsiTheme="minorHAnsi" w:cstheme="minorHAnsi"/>
                <w:b/>
                <w:color w:val="C00000"/>
                <w:sz w:val="20"/>
                <w:szCs w:val="20"/>
              </w:rPr>
              <w:t>VERSIÓN:</w:t>
            </w:r>
          </w:p>
        </w:tc>
        <w:tc>
          <w:tcPr>
            <w:tcW w:w="2021" w:type="dxa"/>
            <w:shd w:val="clear" w:color="auto" w:fill="FFFFFF"/>
            <w:vAlign w:val="center"/>
          </w:tcPr>
          <w:p w14:paraId="619131D8" w14:textId="40806D8A" w:rsidR="0075171D" w:rsidRPr="003A10EA" w:rsidRDefault="0075171D" w:rsidP="00951943">
            <w:pPr>
              <w:pStyle w:val="Prrafodelista1"/>
              <w:spacing w:after="0"/>
              <w:ind w:left="0"/>
              <w:jc w:val="center"/>
              <w:rPr>
                <w:rFonts w:asciiTheme="minorHAnsi" w:hAnsiTheme="minorHAnsi" w:cstheme="minorHAnsi"/>
                <w:b/>
                <w:color w:val="C00000"/>
                <w:sz w:val="20"/>
                <w:szCs w:val="20"/>
              </w:rPr>
            </w:pPr>
          </w:p>
        </w:tc>
      </w:tr>
    </w:tbl>
    <w:p w14:paraId="0F97701F" w14:textId="77777777" w:rsidR="0075171D" w:rsidRPr="003A10EA" w:rsidRDefault="0075171D" w:rsidP="00DA3297">
      <w:pPr>
        <w:jc w:val="center"/>
        <w:rPr>
          <w:rFonts w:asciiTheme="minorHAnsi" w:hAnsiTheme="minorHAnsi" w:cstheme="minorHAnsi"/>
          <w:b/>
          <w:sz w:val="20"/>
          <w:szCs w:val="20"/>
        </w:rPr>
      </w:pPr>
    </w:p>
    <w:p w14:paraId="3FB4FE06" w14:textId="77777777" w:rsidR="0075171D" w:rsidRPr="003A10EA" w:rsidRDefault="0075171D" w:rsidP="00DA3297">
      <w:pPr>
        <w:jc w:val="center"/>
        <w:rPr>
          <w:rFonts w:asciiTheme="minorHAnsi" w:hAnsiTheme="minorHAnsi" w:cstheme="minorHAnsi"/>
          <w:b/>
          <w:sz w:val="20"/>
          <w:szCs w:val="20"/>
        </w:rPr>
      </w:pPr>
    </w:p>
    <w:p w14:paraId="1D81FED4" w14:textId="77777777" w:rsidR="0075171D" w:rsidRPr="003A10EA" w:rsidRDefault="0075171D" w:rsidP="00DA3297">
      <w:pPr>
        <w:jc w:val="center"/>
        <w:rPr>
          <w:rFonts w:asciiTheme="minorHAnsi" w:hAnsiTheme="minorHAnsi" w:cstheme="minorHAnsi"/>
          <w:b/>
          <w:sz w:val="20"/>
          <w:szCs w:val="20"/>
        </w:rPr>
      </w:pPr>
    </w:p>
    <w:p w14:paraId="542ED40A" w14:textId="77777777" w:rsidR="002B05CA" w:rsidRDefault="002B05CA">
      <w:pPr>
        <w:rPr>
          <w:rFonts w:asciiTheme="minorHAnsi" w:hAnsiTheme="minorHAnsi" w:cstheme="minorHAnsi"/>
          <w:b/>
          <w:sz w:val="20"/>
          <w:szCs w:val="20"/>
        </w:rPr>
      </w:pPr>
    </w:p>
    <w:p w14:paraId="0E430871" w14:textId="77777777" w:rsidR="00EC1BB1" w:rsidRPr="00EC1BB1" w:rsidRDefault="00EC1BB1" w:rsidP="00EC1BB1">
      <w:pPr>
        <w:rPr>
          <w:rFonts w:asciiTheme="minorHAnsi" w:hAnsiTheme="minorHAnsi" w:cstheme="minorHAnsi"/>
          <w:color w:val="FF0000"/>
          <w:sz w:val="20"/>
          <w:szCs w:val="20"/>
        </w:rPr>
      </w:pPr>
      <w:r w:rsidRPr="00EC1BB1">
        <w:rPr>
          <w:rFonts w:asciiTheme="minorHAnsi" w:hAnsiTheme="minorHAnsi" w:cstheme="minorHAnsi"/>
          <w:color w:val="FF0000"/>
          <w:sz w:val="20"/>
          <w:szCs w:val="20"/>
          <w:highlight w:val="cyan"/>
        </w:rPr>
        <w:t xml:space="preserve">En caso de memoria de MODIFICACIÓN, se incluirá en </w:t>
      </w:r>
      <w:r w:rsidRPr="00EC1BB1">
        <w:rPr>
          <w:rFonts w:asciiTheme="minorHAnsi" w:hAnsiTheme="minorHAnsi" w:cstheme="minorHAnsi"/>
          <w:strike/>
          <w:sz w:val="20"/>
          <w:szCs w:val="20"/>
          <w:highlight w:val="cyan"/>
        </w:rPr>
        <w:t>negro y tachado</w:t>
      </w:r>
      <w:r w:rsidRPr="00EC1BB1">
        <w:rPr>
          <w:rFonts w:asciiTheme="minorHAnsi" w:hAnsiTheme="minorHAnsi" w:cstheme="minorHAnsi"/>
          <w:color w:val="FF0000"/>
          <w:sz w:val="20"/>
          <w:szCs w:val="20"/>
          <w:highlight w:val="cyan"/>
        </w:rPr>
        <w:t xml:space="preserve"> el texto que se vaya a modificar y en rojo el nuevo texto.</w:t>
      </w:r>
    </w:p>
    <w:p w14:paraId="275742F1" w14:textId="54E84753" w:rsidR="0075171D" w:rsidRPr="003A10EA" w:rsidRDefault="0075171D" w:rsidP="00EC1BB1">
      <w:pPr>
        <w:jc w:val="both"/>
        <w:rPr>
          <w:rFonts w:asciiTheme="minorHAnsi" w:hAnsiTheme="minorHAnsi" w:cstheme="minorHAnsi"/>
          <w:b/>
          <w:sz w:val="20"/>
          <w:szCs w:val="20"/>
        </w:rPr>
      </w:pPr>
      <w:r w:rsidRPr="003A10EA">
        <w:rPr>
          <w:rFonts w:asciiTheme="minorHAnsi" w:hAnsiTheme="minorHAnsi" w:cstheme="minorHAnsi"/>
          <w:b/>
          <w:sz w:val="20"/>
          <w:szCs w:val="20"/>
        </w:rPr>
        <w:br w:type="page"/>
      </w:r>
    </w:p>
    <w:p w14:paraId="5B9CC7E3" w14:textId="77777777" w:rsidR="00B93658" w:rsidRDefault="00B93658" w:rsidP="00B93658">
      <w:pPr>
        <w:tabs>
          <w:tab w:val="left" w:pos="3105"/>
        </w:tabs>
        <w:jc w:val="center"/>
        <w:rPr>
          <w:rFonts w:asciiTheme="minorHAnsi" w:hAnsiTheme="minorHAnsi" w:cstheme="minorHAnsi"/>
          <w:b/>
          <w:sz w:val="20"/>
          <w:szCs w:val="20"/>
        </w:rPr>
      </w:pPr>
    </w:p>
    <w:p w14:paraId="162D65FA" w14:textId="77777777" w:rsidR="00B93658" w:rsidRDefault="00B93658" w:rsidP="00B93658">
      <w:pPr>
        <w:tabs>
          <w:tab w:val="left" w:pos="3105"/>
        </w:tabs>
        <w:jc w:val="center"/>
        <w:rPr>
          <w:rFonts w:asciiTheme="minorHAnsi" w:hAnsiTheme="minorHAnsi" w:cstheme="minorHAnsi"/>
          <w:b/>
          <w:sz w:val="20"/>
          <w:szCs w:val="20"/>
        </w:rPr>
      </w:pPr>
    </w:p>
    <w:p w14:paraId="3E7BC7FF" w14:textId="28AD29E8" w:rsidR="00B93658" w:rsidRDefault="00B93658" w:rsidP="00B93658">
      <w:pPr>
        <w:tabs>
          <w:tab w:val="left" w:pos="3105"/>
        </w:tabs>
        <w:jc w:val="center"/>
        <w:rPr>
          <w:rFonts w:asciiTheme="minorHAnsi" w:hAnsiTheme="minorHAnsi" w:cstheme="minorHAnsi"/>
          <w:b/>
          <w:sz w:val="20"/>
          <w:szCs w:val="20"/>
        </w:rPr>
      </w:pPr>
      <w:r>
        <w:rPr>
          <w:rFonts w:asciiTheme="minorHAnsi" w:hAnsiTheme="minorHAnsi" w:cstheme="minorHAnsi"/>
          <w:b/>
          <w:sz w:val="20"/>
          <w:szCs w:val="20"/>
        </w:rPr>
        <w:t>CONTENIDO</w:t>
      </w:r>
    </w:p>
    <w:p w14:paraId="7AF82B0F" w14:textId="77777777" w:rsidR="00B93658" w:rsidRDefault="00B93658" w:rsidP="00B075A6">
      <w:pPr>
        <w:tabs>
          <w:tab w:val="left" w:pos="3105"/>
        </w:tabs>
        <w:rPr>
          <w:rFonts w:asciiTheme="minorHAnsi" w:hAnsiTheme="minorHAnsi" w:cstheme="minorHAnsi"/>
          <w:b/>
          <w:sz w:val="20"/>
          <w:szCs w:val="20"/>
        </w:rPr>
      </w:pPr>
    </w:p>
    <w:p w14:paraId="1ED30D05" w14:textId="2DB45A47" w:rsidR="000D3BE4" w:rsidRDefault="00B075A6" w:rsidP="00B075A6">
      <w:pPr>
        <w:tabs>
          <w:tab w:val="left" w:pos="3105"/>
        </w:tabs>
        <w:rPr>
          <w:rFonts w:asciiTheme="minorHAnsi" w:hAnsiTheme="minorHAnsi" w:cstheme="minorHAnsi"/>
          <w:b/>
          <w:sz w:val="20"/>
          <w:szCs w:val="20"/>
        </w:rPr>
      </w:pPr>
      <w:r>
        <w:rPr>
          <w:rFonts w:asciiTheme="minorHAnsi" w:hAnsiTheme="minorHAnsi" w:cstheme="minorHAnsi"/>
          <w:b/>
          <w:sz w:val="20"/>
          <w:szCs w:val="20"/>
        </w:rPr>
        <w:tab/>
      </w:r>
    </w:p>
    <w:p w14:paraId="6FD397CA" w14:textId="136CDEE5" w:rsidR="00566403" w:rsidRPr="00CE2CA3" w:rsidRDefault="00566403" w:rsidP="00200B99">
      <w:pPr>
        <w:pStyle w:val="TDC1"/>
        <w:rPr>
          <w:lang w:eastAsia="es-ES"/>
        </w:rPr>
      </w:pPr>
      <w:r w:rsidRPr="00CE2CA3">
        <w:t>1.</w:t>
      </w:r>
      <w:r>
        <w:rPr>
          <w:lang w:eastAsia="es-ES"/>
        </w:rPr>
        <w:t xml:space="preserve"> </w:t>
      </w:r>
      <w:hyperlink w:anchor="datosbasicos" w:history="1">
        <w:r w:rsidRPr="001015FE">
          <w:rPr>
            <w:rStyle w:val="Hipervnculo"/>
          </w:rPr>
          <w:t>DATOS DE LA UNIVERSIDAD, CENTRO Y TÍTULO QUE PRESENTA LA SOLICITUD</w:t>
        </w:r>
      </w:hyperlink>
    </w:p>
    <w:p w14:paraId="23730863" w14:textId="302D3072" w:rsidR="00566403" w:rsidRPr="00200B99" w:rsidRDefault="00566403" w:rsidP="00200B99">
      <w:pPr>
        <w:pStyle w:val="TDC1"/>
        <w:tabs>
          <w:tab w:val="clear" w:pos="1540"/>
          <w:tab w:val="left" w:pos="1134"/>
        </w:tabs>
        <w:ind w:hanging="567"/>
        <w:rPr>
          <w:lang w:eastAsia="es-ES"/>
        </w:rPr>
      </w:pPr>
      <w:r w:rsidRPr="00200B99">
        <w:t>1.1.</w:t>
      </w:r>
      <w:r w:rsidRPr="00200B99">
        <w:rPr>
          <w:lang w:eastAsia="es-ES"/>
        </w:rPr>
        <w:tab/>
      </w:r>
      <w:r w:rsidRPr="001015FE">
        <w:t>Datos básicos</w:t>
      </w:r>
    </w:p>
    <w:p w14:paraId="0F1575F1" w14:textId="6527801F" w:rsidR="00566403" w:rsidRPr="00200B99" w:rsidRDefault="00566403" w:rsidP="00200B99">
      <w:pPr>
        <w:pStyle w:val="TDC1"/>
        <w:tabs>
          <w:tab w:val="clear" w:pos="1540"/>
          <w:tab w:val="left" w:pos="1134"/>
        </w:tabs>
        <w:ind w:hanging="567"/>
      </w:pPr>
      <w:r w:rsidRPr="00200B99">
        <w:t>1.2.</w:t>
      </w:r>
      <w:r w:rsidRPr="00200B99">
        <w:tab/>
      </w:r>
      <w:r w:rsidRPr="001015FE">
        <w:t>Contexto</w:t>
      </w:r>
    </w:p>
    <w:p w14:paraId="6D643679" w14:textId="218F5A2D" w:rsidR="00566403" w:rsidRPr="00200B99" w:rsidRDefault="00566403" w:rsidP="00200B99">
      <w:pPr>
        <w:pStyle w:val="TDC1"/>
        <w:tabs>
          <w:tab w:val="clear" w:pos="1540"/>
          <w:tab w:val="left" w:pos="1134"/>
        </w:tabs>
        <w:ind w:hanging="567"/>
      </w:pPr>
      <w:r w:rsidRPr="00200B99">
        <w:t>1.3.</w:t>
      </w:r>
      <w:r w:rsidRPr="00200B99">
        <w:tab/>
      </w:r>
      <w:r w:rsidRPr="001015FE">
        <w:t>Universidades y Centros de impartición</w:t>
      </w:r>
    </w:p>
    <w:p w14:paraId="1CAE8DF3" w14:textId="2B9FE931" w:rsidR="00566403" w:rsidRPr="00566403" w:rsidRDefault="00566403" w:rsidP="00200B99">
      <w:pPr>
        <w:tabs>
          <w:tab w:val="left" w:pos="1134"/>
        </w:tabs>
        <w:spacing w:after="100" w:line="276" w:lineRule="auto"/>
        <w:ind w:left="1560" w:hanging="567"/>
        <w:rPr>
          <w:rFonts w:ascii="Calibri" w:eastAsia="Calibri" w:hAnsi="Calibri"/>
          <w:noProof/>
          <w:sz w:val="20"/>
          <w:szCs w:val="20"/>
          <w:lang w:eastAsia="en-US"/>
        </w:rPr>
      </w:pPr>
      <w:r w:rsidRPr="00566403">
        <w:rPr>
          <w:rFonts w:ascii="Calibri" w:eastAsia="Calibri" w:hAnsi="Calibri"/>
          <w:noProof/>
          <w:sz w:val="20"/>
          <w:szCs w:val="20"/>
          <w:lang w:eastAsia="en-US"/>
        </w:rPr>
        <w:t>1.4.</w:t>
      </w:r>
      <w:r w:rsidRPr="00566403">
        <w:rPr>
          <w:rFonts w:ascii="Calibri" w:eastAsia="Calibri" w:hAnsi="Calibri"/>
          <w:noProof/>
          <w:sz w:val="20"/>
          <w:szCs w:val="20"/>
          <w:lang w:eastAsia="en-US"/>
        </w:rPr>
        <w:tab/>
      </w:r>
      <w:r w:rsidRPr="001015FE">
        <w:rPr>
          <w:rFonts w:ascii="Calibri" w:eastAsia="Calibri" w:hAnsi="Calibri"/>
          <w:noProof/>
          <w:sz w:val="20"/>
          <w:szCs w:val="20"/>
          <w:lang w:eastAsia="en-US"/>
        </w:rPr>
        <w:t>Colaboraciones</w:t>
      </w:r>
    </w:p>
    <w:p w14:paraId="455A45F7" w14:textId="29B6AFAC" w:rsidR="00566403" w:rsidRPr="00CE2CA3" w:rsidRDefault="00566403" w:rsidP="00200B99">
      <w:pPr>
        <w:pStyle w:val="TDC1"/>
        <w:rPr>
          <w:lang w:eastAsia="es-ES"/>
        </w:rPr>
      </w:pPr>
      <w:r w:rsidRPr="00CE2CA3">
        <w:t>2.</w:t>
      </w:r>
      <w:r>
        <w:t xml:space="preserve"> </w:t>
      </w:r>
      <w:hyperlink w:anchor="competencias" w:history="1">
        <w:r w:rsidRPr="001015FE">
          <w:rPr>
            <w:rStyle w:val="Hipervnculo"/>
          </w:rPr>
          <w:t>COMPETENCIAS</w:t>
        </w:r>
      </w:hyperlink>
    </w:p>
    <w:p w14:paraId="333ADD0A" w14:textId="1717C5F8" w:rsidR="00566403" w:rsidRPr="00200B99" w:rsidRDefault="00566403" w:rsidP="00200B99">
      <w:pPr>
        <w:pStyle w:val="TDC1"/>
        <w:ind w:hanging="567"/>
        <w:rPr>
          <w:lang w:eastAsia="es-ES"/>
        </w:rPr>
      </w:pPr>
      <w:r w:rsidRPr="00200B99">
        <w:t>2.1.</w:t>
      </w:r>
      <w:r w:rsidRPr="00200B99">
        <w:rPr>
          <w:lang w:eastAsia="es-ES"/>
        </w:rPr>
        <w:tab/>
      </w:r>
      <w:r w:rsidRPr="001015FE">
        <w:t>Competencias</w:t>
      </w:r>
      <w:r w:rsidRPr="00200B99">
        <w:t xml:space="preserve"> Básicas, Capacidades y Destrezas Personales y otras competencias</w:t>
      </w:r>
    </w:p>
    <w:p w14:paraId="743E86F8" w14:textId="1E1EE940" w:rsidR="00566403" w:rsidRPr="00566403" w:rsidRDefault="00566403" w:rsidP="00200B99">
      <w:pPr>
        <w:pStyle w:val="TDC1"/>
        <w:rPr>
          <w:lang w:eastAsia="es-ES"/>
        </w:rPr>
      </w:pPr>
      <w:r w:rsidRPr="00566403">
        <w:t>3.</w:t>
      </w:r>
      <w:r>
        <w:rPr>
          <w:lang w:eastAsia="es-ES"/>
        </w:rPr>
        <w:t xml:space="preserve"> </w:t>
      </w:r>
      <w:hyperlink w:anchor="acceso" w:history="1">
        <w:r w:rsidRPr="001015FE">
          <w:rPr>
            <w:rStyle w:val="Hipervnculo"/>
          </w:rPr>
          <w:t>ACCESO Y ADMISIÓN DE ESTUDIANTES</w:t>
        </w:r>
      </w:hyperlink>
    </w:p>
    <w:p w14:paraId="1DCCDD18" w14:textId="0D8FF88C" w:rsidR="00566403" w:rsidRPr="00CE2CA3" w:rsidRDefault="00566403" w:rsidP="00200B99">
      <w:pPr>
        <w:pStyle w:val="TDC1"/>
        <w:ind w:hanging="567"/>
        <w:rPr>
          <w:lang w:eastAsia="es-ES"/>
        </w:rPr>
      </w:pPr>
      <w:r w:rsidRPr="00CE2CA3">
        <w:t>3.1.</w:t>
      </w:r>
      <w:r w:rsidRPr="00CE2CA3">
        <w:rPr>
          <w:lang w:eastAsia="es-ES"/>
        </w:rPr>
        <w:tab/>
      </w:r>
      <w:r w:rsidRPr="001015FE">
        <w:t>Sistemas de Información previo</w:t>
      </w:r>
    </w:p>
    <w:p w14:paraId="65ABD56B" w14:textId="71849DCB" w:rsidR="00566403" w:rsidRDefault="00566403" w:rsidP="00200B99">
      <w:pPr>
        <w:pStyle w:val="TDC1"/>
        <w:ind w:hanging="567"/>
      </w:pPr>
      <w:r w:rsidRPr="00CE2CA3">
        <w:t xml:space="preserve">3.2. </w:t>
      </w:r>
      <w:r w:rsidRPr="00CE2CA3">
        <w:tab/>
      </w:r>
      <w:r w:rsidRPr="001015FE">
        <w:t>Requisitos de Acceso y Criterios de Admisión</w:t>
      </w:r>
    </w:p>
    <w:p w14:paraId="264BD8AB" w14:textId="18CA357A" w:rsidR="00566403" w:rsidRPr="00566403" w:rsidRDefault="00566403" w:rsidP="00200B99">
      <w:pPr>
        <w:spacing w:after="100" w:line="276" w:lineRule="auto"/>
        <w:ind w:left="1559" w:hanging="567"/>
        <w:rPr>
          <w:rFonts w:ascii="Calibri" w:eastAsia="Calibri" w:hAnsi="Calibri"/>
          <w:noProof/>
          <w:sz w:val="20"/>
          <w:szCs w:val="20"/>
          <w:lang w:eastAsia="en-US"/>
        </w:rPr>
      </w:pPr>
      <w:r w:rsidRPr="00566403">
        <w:rPr>
          <w:rFonts w:ascii="Calibri" w:eastAsia="Calibri" w:hAnsi="Calibri"/>
          <w:noProof/>
          <w:sz w:val="20"/>
          <w:szCs w:val="20"/>
          <w:lang w:eastAsia="en-US"/>
        </w:rPr>
        <w:t>3.3.</w:t>
      </w:r>
      <w:r w:rsidRPr="00566403">
        <w:rPr>
          <w:rFonts w:ascii="Calibri" w:eastAsia="Calibri" w:hAnsi="Calibri"/>
          <w:noProof/>
          <w:sz w:val="20"/>
          <w:szCs w:val="20"/>
          <w:lang w:eastAsia="en-US"/>
        </w:rPr>
        <w:tab/>
      </w:r>
      <w:r w:rsidRPr="001015FE">
        <w:rPr>
          <w:rFonts w:ascii="Calibri" w:eastAsia="Calibri" w:hAnsi="Calibri"/>
          <w:noProof/>
          <w:sz w:val="20"/>
          <w:szCs w:val="20"/>
          <w:lang w:eastAsia="en-US"/>
        </w:rPr>
        <w:t>Estudiantes</w:t>
      </w:r>
    </w:p>
    <w:p w14:paraId="0C274BF5" w14:textId="5B39BCC5" w:rsidR="00566403" w:rsidRPr="00CE2CA3" w:rsidRDefault="00566403" w:rsidP="00200B99">
      <w:pPr>
        <w:pStyle w:val="TDC1"/>
        <w:ind w:hanging="567"/>
        <w:rPr>
          <w:lang w:eastAsia="es-ES"/>
        </w:rPr>
      </w:pPr>
      <w:r w:rsidRPr="00CE2CA3">
        <w:t>3.4.</w:t>
      </w:r>
      <w:r w:rsidRPr="00CE2CA3">
        <w:rPr>
          <w:lang w:eastAsia="es-ES"/>
        </w:rPr>
        <w:tab/>
      </w:r>
      <w:r w:rsidRPr="001015FE">
        <w:t>Complementos de Formación</w:t>
      </w:r>
    </w:p>
    <w:p w14:paraId="5A99A090" w14:textId="182E6E2E" w:rsidR="00566403" w:rsidRPr="00CE2CA3" w:rsidRDefault="00566403" w:rsidP="00200B99">
      <w:pPr>
        <w:pStyle w:val="TDC1"/>
        <w:rPr>
          <w:lang w:eastAsia="es-ES"/>
        </w:rPr>
      </w:pPr>
      <w:r w:rsidRPr="00566403">
        <w:t>4.</w:t>
      </w:r>
      <w:r w:rsidRPr="00566403">
        <w:rPr>
          <w:lang w:eastAsia="es-ES"/>
        </w:rPr>
        <w:t xml:space="preserve"> </w:t>
      </w:r>
      <w:hyperlink w:anchor="actividades" w:history="1">
        <w:r w:rsidRPr="001015FE">
          <w:rPr>
            <w:rStyle w:val="Hipervnculo"/>
          </w:rPr>
          <w:t>ACTIVIDADES FORMATIVAS</w:t>
        </w:r>
      </w:hyperlink>
    </w:p>
    <w:p w14:paraId="52B194BF" w14:textId="0F6AE4DE" w:rsidR="00566403" w:rsidRPr="00566403" w:rsidRDefault="00566403" w:rsidP="00200B99">
      <w:pPr>
        <w:pStyle w:val="TDC1"/>
        <w:rPr>
          <w:b/>
          <w:bCs/>
          <w:lang w:eastAsia="es-ES"/>
        </w:rPr>
      </w:pPr>
      <w:r w:rsidRPr="00566403">
        <w:t>5.</w:t>
      </w:r>
      <w:r w:rsidRPr="00566403">
        <w:rPr>
          <w:lang w:eastAsia="es-ES"/>
        </w:rPr>
        <w:t xml:space="preserve"> </w:t>
      </w:r>
      <w:hyperlink w:anchor="organizacionpd" w:history="1">
        <w:r w:rsidRPr="001015FE">
          <w:rPr>
            <w:rStyle w:val="Hipervnculo"/>
          </w:rPr>
          <w:t>ORGANIZACIÓN DEL PROGRAMA DE DOCTORADO</w:t>
        </w:r>
      </w:hyperlink>
    </w:p>
    <w:p w14:paraId="01A43477" w14:textId="4294150C" w:rsidR="00566403" w:rsidRPr="00566403" w:rsidRDefault="00566403" w:rsidP="00200B99">
      <w:pPr>
        <w:pStyle w:val="TDC1"/>
        <w:ind w:hanging="567"/>
        <w:rPr>
          <w:lang w:eastAsia="es-ES"/>
        </w:rPr>
      </w:pPr>
      <w:r w:rsidRPr="00566403">
        <w:t>5.1.</w:t>
      </w:r>
      <w:r w:rsidRPr="00566403">
        <w:rPr>
          <w:lang w:eastAsia="es-ES"/>
        </w:rPr>
        <w:tab/>
      </w:r>
      <w:r w:rsidRPr="00566403">
        <w:t>Supervisión de tesis</w:t>
      </w:r>
    </w:p>
    <w:p w14:paraId="137D5AE0" w14:textId="0C6B53FD" w:rsidR="00566403" w:rsidRPr="00566403" w:rsidRDefault="00566403" w:rsidP="00200B99">
      <w:pPr>
        <w:pStyle w:val="TDC1"/>
        <w:ind w:hanging="567"/>
        <w:rPr>
          <w:lang w:eastAsia="es-ES"/>
        </w:rPr>
      </w:pPr>
      <w:r w:rsidRPr="00566403">
        <w:t>5.2.</w:t>
      </w:r>
      <w:r w:rsidRPr="00566403">
        <w:rPr>
          <w:lang w:eastAsia="es-ES"/>
        </w:rPr>
        <w:tab/>
      </w:r>
      <w:r w:rsidRPr="00566403">
        <w:t>Seguimiento del doctorando</w:t>
      </w:r>
    </w:p>
    <w:p w14:paraId="4B140C35" w14:textId="2BC381DA" w:rsidR="00566403" w:rsidRPr="00CE2CA3" w:rsidRDefault="00566403" w:rsidP="00200B99">
      <w:pPr>
        <w:pStyle w:val="TDC1"/>
        <w:ind w:hanging="567"/>
        <w:rPr>
          <w:lang w:eastAsia="es-ES"/>
        </w:rPr>
      </w:pPr>
      <w:r w:rsidRPr="00566403">
        <w:t>5.3.</w:t>
      </w:r>
      <w:r w:rsidRPr="00566403">
        <w:rPr>
          <w:lang w:eastAsia="es-ES"/>
        </w:rPr>
        <w:tab/>
      </w:r>
      <w:r w:rsidRPr="00566403">
        <w:t>Normativa para la presentación y lectura de Tesis Doctorales</w:t>
      </w:r>
    </w:p>
    <w:p w14:paraId="5B252182" w14:textId="235CEBF0" w:rsidR="00566403" w:rsidRPr="00CE2CA3" w:rsidRDefault="00200B99" w:rsidP="00200B99">
      <w:pPr>
        <w:pStyle w:val="TDC1"/>
        <w:rPr>
          <w:lang w:eastAsia="es-ES"/>
        </w:rPr>
      </w:pPr>
      <w:r w:rsidRPr="00CE2CA3">
        <w:t>6.</w:t>
      </w:r>
      <w:r>
        <w:rPr>
          <w:lang w:eastAsia="es-ES"/>
        </w:rPr>
        <w:t xml:space="preserve"> </w:t>
      </w:r>
      <w:hyperlink w:anchor="rrhh" w:history="1">
        <w:r w:rsidRPr="002A362B">
          <w:rPr>
            <w:rStyle w:val="Hipervnculo"/>
          </w:rPr>
          <w:t>RECURSOS HUMANOS</w:t>
        </w:r>
      </w:hyperlink>
    </w:p>
    <w:p w14:paraId="3A836F10" w14:textId="54C15A46" w:rsidR="00566403" w:rsidRPr="00CE2CA3" w:rsidRDefault="00566403" w:rsidP="00200B99">
      <w:pPr>
        <w:pStyle w:val="TDC1"/>
        <w:ind w:hanging="567"/>
      </w:pPr>
      <w:r w:rsidRPr="00CE2CA3">
        <w:t>6.1.</w:t>
      </w:r>
      <w:r w:rsidRPr="00CE2CA3">
        <w:rPr>
          <w:lang w:eastAsia="es-ES"/>
        </w:rPr>
        <w:tab/>
      </w:r>
      <w:r w:rsidRPr="00CE2CA3">
        <w:t>Líneas y Equipos de investigación</w:t>
      </w:r>
    </w:p>
    <w:p w14:paraId="5F4895CC" w14:textId="2779B0E0" w:rsidR="00566403" w:rsidRPr="00CE2CA3" w:rsidRDefault="00566403" w:rsidP="00200B99">
      <w:pPr>
        <w:pStyle w:val="TDC1"/>
        <w:ind w:hanging="567"/>
      </w:pPr>
      <w:r w:rsidRPr="00CE2CA3">
        <w:t>6.2.</w:t>
      </w:r>
      <w:r w:rsidRPr="00CE2CA3">
        <w:tab/>
        <w:t xml:space="preserve">Mecanismos de </w:t>
      </w:r>
      <w:r w:rsidR="00200B99">
        <w:t>reconocimiento</w:t>
      </w:r>
      <w:r w:rsidRPr="00CE2CA3">
        <w:t xml:space="preserve"> de la labor de tutorización y dirección de tesis</w:t>
      </w:r>
    </w:p>
    <w:p w14:paraId="7EA79CE8" w14:textId="582439C0" w:rsidR="00566403" w:rsidRPr="00CE2CA3" w:rsidRDefault="00566403" w:rsidP="00200B99">
      <w:pPr>
        <w:pStyle w:val="TDC1"/>
        <w:rPr>
          <w:lang w:eastAsia="es-ES"/>
        </w:rPr>
      </w:pPr>
      <w:r w:rsidRPr="00CE2CA3">
        <w:t>7.</w:t>
      </w:r>
      <w:r>
        <w:rPr>
          <w:lang w:eastAsia="es-ES"/>
        </w:rPr>
        <w:t xml:space="preserve"> </w:t>
      </w:r>
      <w:hyperlink w:anchor="recursosmater" w:history="1">
        <w:r w:rsidR="00B93658" w:rsidRPr="002A362B">
          <w:rPr>
            <w:rStyle w:val="Hipervnculo"/>
          </w:rPr>
          <w:t>RECURSOS MATERIALES Y APOYO DISPONIBLE PARA LOS DOCTORANDOS</w:t>
        </w:r>
      </w:hyperlink>
    </w:p>
    <w:p w14:paraId="7F3B5C66" w14:textId="1D5F344A" w:rsidR="00566403" w:rsidRPr="00CE2CA3" w:rsidRDefault="00566403" w:rsidP="00200B99">
      <w:pPr>
        <w:pStyle w:val="TDC1"/>
        <w:ind w:hanging="567"/>
      </w:pPr>
      <w:r w:rsidRPr="00CE2CA3">
        <w:t>7.1.</w:t>
      </w:r>
      <w:r w:rsidRPr="00CE2CA3">
        <w:tab/>
        <w:t>Justificación de que los medios materiales disponibles son adecuados</w:t>
      </w:r>
    </w:p>
    <w:p w14:paraId="2354B974" w14:textId="22012A12" w:rsidR="00566403" w:rsidRPr="00CE2CA3" w:rsidRDefault="00566403" w:rsidP="00200B99">
      <w:pPr>
        <w:pStyle w:val="TDC1"/>
      </w:pPr>
      <w:r w:rsidRPr="00CE2CA3">
        <w:t>8.</w:t>
      </w:r>
      <w:r>
        <w:rPr>
          <w:lang w:eastAsia="es-ES"/>
        </w:rPr>
        <w:t xml:space="preserve"> </w:t>
      </w:r>
      <w:hyperlink w:anchor="revision" w:history="1">
        <w:r w:rsidR="00B93658" w:rsidRPr="002A362B">
          <w:rPr>
            <w:rStyle w:val="Hipervnculo"/>
          </w:rPr>
          <w:t>REVISIÓN, MEJORA Y RESULTADOS DEL PROGRAMA</w:t>
        </w:r>
      </w:hyperlink>
    </w:p>
    <w:p w14:paraId="045B6F7C" w14:textId="761B5EB7" w:rsidR="00566403" w:rsidRPr="00CE2CA3" w:rsidRDefault="00566403" w:rsidP="00B93658">
      <w:pPr>
        <w:pStyle w:val="TDC1"/>
        <w:ind w:hanging="567"/>
        <w:rPr>
          <w:lang w:eastAsia="es-ES"/>
        </w:rPr>
      </w:pPr>
      <w:r w:rsidRPr="00CE2CA3">
        <w:t>8.1.</w:t>
      </w:r>
      <w:r w:rsidRPr="00CE2CA3">
        <w:rPr>
          <w:lang w:eastAsia="es-ES"/>
        </w:rPr>
        <w:t xml:space="preserve">  </w:t>
      </w:r>
      <w:r w:rsidRPr="00CE2CA3">
        <w:t xml:space="preserve">Sistema de Garantía de Calidad y </w:t>
      </w:r>
      <w:r w:rsidR="00B93658">
        <w:t>e</w:t>
      </w:r>
      <w:r w:rsidRPr="00CE2CA3">
        <w:t>stimación de Valores Cuantitativos</w:t>
      </w:r>
    </w:p>
    <w:p w14:paraId="42D0A171" w14:textId="22259FF9" w:rsidR="00566403" w:rsidRPr="00CE2CA3" w:rsidRDefault="00566403" w:rsidP="00B93658">
      <w:pPr>
        <w:pStyle w:val="TDC1"/>
        <w:ind w:hanging="567"/>
        <w:rPr>
          <w:lang w:eastAsia="es-ES"/>
        </w:rPr>
      </w:pPr>
      <w:r w:rsidRPr="00CE2CA3">
        <w:t>8.2.</w:t>
      </w:r>
      <w:r w:rsidRPr="00CE2CA3">
        <w:rPr>
          <w:lang w:eastAsia="es-ES"/>
        </w:rPr>
        <w:t xml:space="preserve">  </w:t>
      </w:r>
      <w:r w:rsidRPr="00CE2CA3">
        <w:t>Procedimiento para el seguimiento de doctores egresados</w:t>
      </w:r>
      <w:r w:rsidR="00B93658">
        <w:t xml:space="preserve"> </w:t>
      </w:r>
    </w:p>
    <w:p w14:paraId="58CE4B22" w14:textId="62FBEB49" w:rsidR="00566403" w:rsidRDefault="00566403" w:rsidP="00B93658">
      <w:pPr>
        <w:pStyle w:val="TDC1"/>
        <w:ind w:hanging="567"/>
      </w:pPr>
      <w:r w:rsidRPr="00CE2CA3">
        <w:t>8.3.</w:t>
      </w:r>
      <w:r w:rsidRPr="00CE2CA3">
        <w:rPr>
          <w:lang w:eastAsia="es-ES"/>
        </w:rPr>
        <w:t xml:space="preserve">  </w:t>
      </w:r>
      <w:r w:rsidRPr="00CE2CA3">
        <w:t>Datos relativos a los resultados de los últimos 5 años</w:t>
      </w:r>
      <w:r w:rsidRPr="003A10EA">
        <w:t xml:space="preserve"> y previsón de resultados del programa</w:t>
      </w:r>
    </w:p>
    <w:p w14:paraId="757E3DE3" w14:textId="07191CAA" w:rsidR="00B93658" w:rsidRDefault="00B93658" w:rsidP="00B93658">
      <w:pPr>
        <w:rPr>
          <w:lang w:eastAsia="en-US"/>
        </w:rPr>
      </w:pPr>
    </w:p>
    <w:p w14:paraId="696D4826" w14:textId="1D70FB6A" w:rsidR="00B93658" w:rsidRPr="00B93658" w:rsidRDefault="005C180A" w:rsidP="00B93658">
      <w:pPr>
        <w:ind w:left="709"/>
        <w:rPr>
          <w:rFonts w:ascii="Calibri" w:eastAsia="Calibri" w:hAnsi="Calibri"/>
          <w:noProof/>
          <w:sz w:val="20"/>
          <w:szCs w:val="20"/>
          <w:lang w:eastAsia="en-US"/>
        </w:rPr>
      </w:pPr>
      <w:hyperlink w:anchor="anexoII" w:history="1">
        <w:r w:rsidR="00B93658" w:rsidRPr="00BD6D15">
          <w:rPr>
            <w:rStyle w:val="Hipervnculo"/>
            <w:rFonts w:ascii="Calibri" w:eastAsia="Calibri" w:hAnsi="Calibri"/>
            <w:noProof/>
            <w:sz w:val="20"/>
            <w:szCs w:val="20"/>
            <w:lang w:eastAsia="en-US"/>
          </w:rPr>
          <w:t>ANEXO II. Recursos humanos del Programa de Doctorado</w:t>
        </w:r>
      </w:hyperlink>
    </w:p>
    <w:p w14:paraId="2A0D7C6B" w14:textId="77777777" w:rsidR="00951943" w:rsidRDefault="00951943">
      <w:pPr>
        <w:rPr>
          <w:rFonts w:asciiTheme="minorHAnsi" w:hAnsiTheme="minorHAnsi" w:cstheme="minorHAnsi"/>
          <w:b/>
          <w:sz w:val="20"/>
          <w:szCs w:val="20"/>
        </w:rPr>
      </w:pPr>
    </w:p>
    <w:p w14:paraId="40700D88" w14:textId="77777777" w:rsidR="00951943" w:rsidRPr="003A10EA" w:rsidRDefault="00951943">
      <w:pPr>
        <w:rPr>
          <w:rFonts w:asciiTheme="minorHAnsi" w:hAnsiTheme="minorHAnsi" w:cstheme="minorHAnsi"/>
          <w:b/>
          <w:sz w:val="20"/>
          <w:szCs w:val="20"/>
        </w:rPr>
      </w:pPr>
    </w:p>
    <w:p w14:paraId="6ACFC5C3" w14:textId="0F2FC820" w:rsidR="0075171D" w:rsidRPr="003A10EA" w:rsidRDefault="0075171D" w:rsidP="007F193F">
      <w:pPr>
        <w:rPr>
          <w:rFonts w:asciiTheme="minorHAnsi" w:hAnsiTheme="minorHAnsi" w:cstheme="minorHAnsi"/>
          <w:sz w:val="20"/>
          <w:szCs w:val="20"/>
        </w:rPr>
      </w:pPr>
      <w:r w:rsidRPr="003A10EA">
        <w:rPr>
          <w:rFonts w:asciiTheme="minorHAnsi" w:hAnsiTheme="minorHAnsi" w:cstheme="minorHAnsi"/>
          <w:sz w:val="20"/>
          <w:szCs w:val="20"/>
        </w:rPr>
        <w:br w:type="page"/>
      </w:r>
    </w:p>
    <w:p w14:paraId="3F485B7D" w14:textId="0A78EA28" w:rsidR="00295B39" w:rsidRPr="00295B39" w:rsidRDefault="00295B39" w:rsidP="00295B39">
      <w:pPr>
        <w:jc w:val="both"/>
        <w:rPr>
          <w:rFonts w:asciiTheme="minorHAnsi" w:hAnsiTheme="minorHAnsi" w:cstheme="minorHAnsi"/>
          <w:color w:val="FF0000"/>
          <w:sz w:val="20"/>
          <w:szCs w:val="20"/>
        </w:rPr>
      </w:pPr>
      <w:r w:rsidRPr="00295B39">
        <w:rPr>
          <w:rFonts w:asciiTheme="minorHAnsi" w:hAnsiTheme="minorHAnsi" w:cstheme="minorHAnsi"/>
          <w:color w:val="FF0000"/>
          <w:sz w:val="20"/>
          <w:szCs w:val="20"/>
        </w:rPr>
        <w:lastRenderedPageBreak/>
        <w:t>1. DESCRIPCIÓN DEL PROGRAMA DE DOCTORADO</w:t>
      </w:r>
    </w:p>
    <w:p w14:paraId="55EAA60C" w14:textId="77777777" w:rsidR="00295B39" w:rsidRPr="00295B39" w:rsidRDefault="00295B39" w:rsidP="00295B39">
      <w:pPr>
        <w:jc w:val="both"/>
        <w:rPr>
          <w:rFonts w:asciiTheme="minorHAnsi" w:hAnsiTheme="minorHAnsi" w:cstheme="minorHAnsi"/>
          <w:color w:val="FF0000"/>
          <w:sz w:val="20"/>
          <w:szCs w:val="20"/>
        </w:rPr>
      </w:pPr>
      <w:r w:rsidRPr="00295B39">
        <w:rPr>
          <w:rFonts w:asciiTheme="minorHAnsi" w:hAnsiTheme="minorHAnsi" w:cstheme="minorHAnsi"/>
          <w:color w:val="FF0000"/>
          <w:sz w:val="20"/>
          <w:szCs w:val="20"/>
        </w:rPr>
        <w:t>Se valorará:</w:t>
      </w:r>
    </w:p>
    <w:p w14:paraId="25F0F9D2" w14:textId="77777777" w:rsidR="00295B39" w:rsidRPr="00295B39" w:rsidRDefault="00295B39" w:rsidP="00DA5A4F">
      <w:pPr>
        <w:pStyle w:val="Prrafodelista"/>
        <w:numPr>
          <w:ilvl w:val="0"/>
          <w:numId w:val="6"/>
        </w:numPr>
        <w:spacing w:after="0" w:line="240" w:lineRule="auto"/>
        <w:ind w:left="426"/>
        <w:jc w:val="both"/>
        <w:rPr>
          <w:rFonts w:asciiTheme="minorHAnsi" w:hAnsiTheme="minorHAnsi" w:cstheme="minorHAnsi"/>
          <w:color w:val="FF0000"/>
          <w:sz w:val="20"/>
          <w:szCs w:val="20"/>
        </w:rPr>
      </w:pPr>
      <w:r w:rsidRPr="00295B39">
        <w:rPr>
          <w:rFonts w:asciiTheme="minorHAnsi" w:hAnsiTheme="minorHAnsi" w:cstheme="minorHAnsi"/>
          <w:color w:val="FF0000"/>
          <w:sz w:val="20"/>
          <w:szCs w:val="20"/>
        </w:rPr>
        <w:t>Que la denominación del programa de doctorado sea coherente con las líneas de investigación en propuestas en el mismo.</w:t>
      </w:r>
    </w:p>
    <w:p w14:paraId="28ACB080" w14:textId="77777777" w:rsidR="00295B39" w:rsidRPr="00295B39" w:rsidRDefault="00295B39" w:rsidP="00DA5A4F">
      <w:pPr>
        <w:pStyle w:val="Prrafodelista"/>
        <w:numPr>
          <w:ilvl w:val="0"/>
          <w:numId w:val="6"/>
        </w:numPr>
        <w:spacing w:after="0" w:line="240" w:lineRule="auto"/>
        <w:ind w:left="426"/>
        <w:jc w:val="both"/>
        <w:rPr>
          <w:rFonts w:asciiTheme="minorHAnsi" w:hAnsiTheme="minorHAnsi" w:cstheme="minorHAnsi"/>
          <w:color w:val="FF0000"/>
          <w:sz w:val="20"/>
          <w:szCs w:val="20"/>
        </w:rPr>
      </w:pPr>
      <w:r w:rsidRPr="00295B39">
        <w:rPr>
          <w:rFonts w:asciiTheme="minorHAnsi" w:hAnsiTheme="minorHAnsi" w:cstheme="minorHAnsi"/>
          <w:color w:val="FF0000"/>
          <w:sz w:val="20"/>
          <w:szCs w:val="20"/>
        </w:rPr>
        <w:t>La participación en el programa de otras instituciones participantes.</w:t>
      </w:r>
    </w:p>
    <w:p w14:paraId="03FBF5B8" w14:textId="77777777" w:rsidR="00295B39" w:rsidRPr="00295B39" w:rsidRDefault="00295B39" w:rsidP="00DA5A4F">
      <w:pPr>
        <w:pStyle w:val="Prrafodelista"/>
        <w:numPr>
          <w:ilvl w:val="0"/>
          <w:numId w:val="6"/>
        </w:numPr>
        <w:spacing w:after="0" w:line="240" w:lineRule="auto"/>
        <w:ind w:left="426"/>
        <w:jc w:val="both"/>
        <w:rPr>
          <w:rFonts w:asciiTheme="minorHAnsi" w:hAnsiTheme="minorHAnsi" w:cstheme="minorHAnsi"/>
          <w:color w:val="FF0000"/>
          <w:sz w:val="20"/>
          <w:szCs w:val="20"/>
        </w:rPr>
      </w:pPr>
      <w:r w:rsidRPr="00295B39">
        <w:rPr>
          <w:rFonts w:asciiTheme="minorHAnsi" w:hAnsiTheme="minorHAnsi" w:cstheme="minorHAnsi"/>
          <w:color w:val="FF0000"/>
          <w:sz w:val="20"/>
          <w:szCs w:val="20"/>
        </w:rPr>
        <w:t>La imbricación del programa en la estrategia de I+D+i de la universidad o, en su caso, de otras instituciones. Este aspecto quedará plasmado en su inscripción en el seno de una Escuela Doctoral, sea propia de la universidad que propone el programa de doctorado, interuniversitario o bien en colaboración con otros organismos e instituciones.</w:t>
      </w:r>
    </w:p>
    <w:p w14:paraId="3FE2B1D7" w14:textId="740E57CD" w:rsidR="0075171D" w:rsidRPr="00295B39" w:rsidRDefault="00295B39" w:rsidP="00DA5A4F">
      <w:pPr>
        <w:pStyle w:val="Prrafodelista"/>
        <w:numPr>
          <w:ilvl w:val="0"/>
          <w:numId w:val="6"/>
        </w:numPr>
        <w:spacing w:after="0" w:line="240" w:lineRule="auto"/>
        <w:ind w:left="426"/>
        <w:jc w:val="both"/>
        <w:rPr>
          <w:rFonts w:asciiTheme="minorHAnsi" w:hAnsiTheme="minorHAnsi" w:cstheme="minorHAnsi"/>
          <w:color w:val="FF0000"/>
          <w:sz w:val="20"/>
          <w:szCs w:val="20"/>
        </w:rPr>
      </w:pPr>
      <w:r w:rsidRPr="00295B39">
        <w:rPr>
          <w:rFonts w:asciiTheme="minorHAnsi" w:hAnsiTheme="minorHAnsi" w:cstheme="minorHAnsi"/>
          <w:color w:val="FF0000"/>
          <w:sz w:val="20"/>
          <w:szCs w:val="20"/>
        </w:rPr>
        <w:t>La existencia de redes o convenios internacionales.</w:t>
      </w:r>
    </w:p>
    <w:p w14:paraId="005B0BEC" w14:textId="77777777" w:rsidR="000023C0" w:rsidRPr="003A10EA" w:rsidRDefault="000023C0" w:rsidP="007F193F">
      <w:pPr>
        <w:jc w:val="both"/>
        <w:rPr>
          <w:rFonts w:asciiTheme="minorHAnsi" w:hAnsiTheme="minorHAnsi" w:cstheme="minorHAnsi"/>
          <w:sz w:val="20"/>
          <w:szCs w:val="20"/>
        </w:rPr>
      </w:pPr>
    </w:p>
    <w:p w14:paraId="79BBB23B" w14:textId="77777777" w:rsidR="003C34B0" w:rsidRPr="003A10EA" w:rsidRDefault="003C34B0" w:rsidP="003C34B0">
      <w:pPr>
        <w:spacing w:before="8" w:line="30" w:lineRule="exact"/>
        <w:rPr>
          <w:rFonts w:asciiTheme="minorHAnsi" w:hAnsiTheme="minorHAnsi" w:cstheme="minorHAnsi"/>
          <w:sz w:val="20"/>
          <w:szCs w:val="20"/>
        </w:rPr>
      </w:pPr>
    </w:p>
    <w:tbl>
      <w:tblPr>
        <w:tblW w:w="5156" w:type="pct"/>
        <w:jc w:val="center"/>
        <w:tblCellMar>
          <w:left w:w="0" w:type="dxa"/>
          <w:right w:w="0" w:type="dxa"/>
        </w:tblCellMar>
        <w:tblLook w:val="01E0" w:firstRow="1" w:lastRow="1" w:firstColumn="1" w:lastColumn="1" w:noHBand="0" w:noVBand="0"/>
      </w:tblPr>
      <w:tblGrid>
        <w:gridCol w:w="547"/>
        <w:gridCol w:w="547"/>
        <w:gridCol w:w="546"/>
        <w:gridCol w:w="554"/>
        <w:gridCol w:w="2193"/>
        <w:gridCol w:w="2193"/>
        <w:gridCol w:w="2468"/>
      </w:tblGrid>
      <w:tr w:rsidR="00D64A91" w:rsidRPr="003A10EA" w14:paraId="6C09F318" w14:textId="77777777" w:rsidTr="007516A6">
        <w:trPr>
          <w:trHeight w:hRule="exact" w:val="478"/>
          <w:jc w:val="center"/>
        </w:trPr>
        <w:tc>
          <w:tcPr>
            <w:tcW w:w="5000" w:type="pct"/>
            <w:gridSpan w:val="7"/>
            <w:tcBorders>
              <w:top w:val="single" w:sz="8" w:space="0" w:color="000000"/>
              <w:left w:val="single" w:sz="4" w:space="0" w:color="auto"/>
              <w:bottom w:val="single" w:sz="8" w:space="0" w:color="000000"/>
              <w:right w:val="single" w:sz="8" w:space="0" w:color="000000"/>
            </w:tcBorders>
            <w:shd w:val="clear" w:color="auto" w:fill="FDE9D9" w:themeFill="accent6" w:themeFillTint="33"/>
            <w:vAlign w:val="center"/>
          </w:tcPr>
          <w:p w14:paraId="59389DC8" w14:textId="07B0DCAC" w:rsidR="00D64A91" w:rsidRPr="007516A6" w:rsidRDefault="00D64A91" w:rsidP="00DA5A4F">
            <w:pPr>
              <w:pStyle w:val="Prrafodelista"/>
              <w:numPr>
                <w:ilvl w:val="0"/>
                <w:numId w:val="5"/>
              </w:numPr>
              <w:spacing w:after="0" w:line="240" w:lineRule="auto"/>
              <w:ind w:left="426" w:right="-23" w:hanging="284"/>
              <w:rPr>
                <w:rFonts w:asciiTheme="minorHAnsi" w:hAnsiTheme="minorHAnsi" w:cstheme="minorHAnsi"/>
                <w:b/>
                <w:bCs/>
                <w:sz w:val="20"/>
                <w:szCs w:val="20"/>
              </w:rPr>
            </w:pPr>
            <w:bookmarkStart w:id="0" w:name="datosbasicos"/>
            <w:r w:rsidRPr="00833BE9">
              <w:rPr>
                <w:rFonts w:asciiTheme="minorHAnsi" w:hAnsiTheme="minorHAnsi" w:cstheme="minorHAnsi"/>
                <w:b/>
                <w:bCs/>
                <w:sz w:val="20"/>
                <w:szCs w:val="20"/>
              </w:rPr>
              <w:t>DATOS DE LA UNIVERSIDAD, CENTRO Y TÍTULO QUE PRESENTA LA SOLICITUD</w:t>
            </w:r>
            <w:bookmarkEnd w:id="0"/>
          </w:p>
        </w:tc>
      </w:tr>
      <w:tr w:rsidR="00833BE9" w:rsidRPr="003A10EA" w14:paraId="7712F83E" w14:textId="77777777" w:rsidTr="007516A6">
        <w:trPr>
          <w:trHeight w:hRule="exact" w:val="414"/>
          <w:jc w:val="center"/>
        </w:trPr>
        <w:tc>
          <w:tcPr>
            <w:tcW w:w="5000" w:type="pct"/>
            <w:gridSpan w:val="7"/>
            <w:tcBorders>
              <w:top w:val="single" w:sz="8" w:space="0" w:color="000000"/>
              <w:left w:val="single" w:sz="4" w:space="0" w:color="auto"/>
              <w:bottom w:val="single" w:sz="8" w:space="0" w:color="000000"/>
              <w:right w:val="single" w:sz="8" w:space="0" w:color="000000"/>
            </w:tcBorders>
            <w:shd w:val="clear" w:color="auto" w:fill="D9D9D9" w:themeFill="background1" w:themeFillShade="D9"/>
            <w:vAlign w:val="center"/>
          </w:tcPr>
          <w:p w14:paraId="4D23F24B" w14:textId="51E89056" w:rsidR="00833BE9" w:rsidRPr="007516A6" w:rsidRDefault="00833BE9" w:rsidP="007516A6">
            <w:pPr>
              <w:ind w:left="142" w:right="-20"/>
              <w:jc w:val="both"/>
              <w:rPr>
                <w:rFonts w:asciiTheme="minorHAnsi" w:hAnsiTheme="minorHAnsi" w:cstheme="minorHAnsi"/>
                <w:b/>
                <w:color w:val="C00000"/>
                <w:sz w:val="20"/>
                <w:szCs w:val="20"/>
              </w:rPr>
            </w:pPr>
            <w:r w:rsidRPr="009C6EEE">
              <w:rPr>
                <w:rFonts w:asciiTheme="minorHAnsi" w:hAnsiTheme="minorHAnsi" w:cstheme="minorHAnsi"/>
                <w:b/>
                <w:color w:val="C00000"/>
                <w:sz w:val="20"/>
                <w:szCs w:val="20"/>
              </w:rPr>
              <w:t>1.1. DATOS BÁSICOS</w:t>
            </w:r>
          </w:p>
        </w:tc>
      </w:tr>
      <w:tr w:rsidR="003C34B0" w:rsidRPr="003A10EA" w14:paraId="7D04DB66" w14:textId="77777777" w:rsidTr="009C6EEE">
        <w:trPr>
          <w:trHeight w:hRule="exact" w:val="292"/>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B327A6" w14:textId="3AC6DF67" w:rsidR="003C34B0" w:rsidRPr="003A10EA" w:rsidRDefault="003C34B0" w:rsidP="009C6EEE">
            <w:pPr>
              <w:spacing w:before="34"/>
              <w:ind w:left="40" w:right="-20"/>
              <w:rPr>
                <w:rFonts w:asciiTheme="minorHAnsi" w:hAnsiTheme="minorHAnsi" w:cstheme="minorHAnsi"/>
                <w:sz w:val="20"/>
                <w:szCs w:val="20"/>
              </w:rPr>
            </w:pPr>
            <w:r w:rsidRPr="003A10EA">
              <w:rPr>
                <w:rFonts w:asciiTheme="minorHAnsi" w:hAnsiTheme="minorHAnsi" w:cstheme="minorHAnsi"/>
                <w:b/>
                <w:bCs/>
                <w:sz w:val="20"/>
                <w:szCs w:val="20"/>
              </w:rPr>
              <w:t xml:space="preserve">DENOMINACIÓN </w:t>
            </w:r>
            <w:r w:rsidR="00CA2CCD">
              <w:rPr>
                <w:rFonts w:asciiTheme="minorHAnsi" w:hAnsiTheme="minorHAnsi" w:cstheme="minorHAnsi"/>
                <w:b/>
                <w:bCs/>
                <w:sz w:val="20"/>
                <w:szCs w:val="20"/>
              </w:rPr>
              <w:t>DEL PROGRAMA</w:t>
            </w:r>
          </w:p>
        </w:tc>
      </w:tr>
      <w:tr w:rsidR="003C34B0" w:rsidRPr="003A10EA" w14:paraId="4BB20223" w14:textId="77777777" w:rsidTr="00A72516">
        <w:trPr>
          <w:trHeight w:hRule="exact" w:val="696"/>
          <w:jc w:val="center"/>
        </w:trPr>
        <w:tc>
          <w:tcPr>
            <w:tcW w:w="5000" w:type="pct"/>
            <w:gridSpan w:val="7"/>
            <w:tcBorders>
              <w:top w:val="single" w:sz="4" w:space="0" w:color="auto"/>
              <w:left w:val="single" w:sz="8" w:space="0" w:color="000000"/>
              <w:bottom w:val="single" w:sz="4" w:space="0" w:color="auto"/>
              <w:right w:val="single" w:sz="8" w:space="0" w:color="000000"/>
            </w:tcBorders>
          </w:tcPr>
          <w:p w14:paraId="3E61DEED" w14:textId="030F08D8" w:rsidR="003C34B0" w:rsidRPr="003A10EA" w:rsidRDefault="003C34B0" w:rsidP="00CA2CCD">
            <w:pPr>
              <w:spacing w:before="65"/>
              <w:ind w:left="40" w:right="-20"/>
              <w:jc w:val="center"/>
              <w:rPr>
                <w:rFonts w:asciiTheme="minorHAnsi" w:hAnsiTheme="minorHAnsi" w:cstheme="minorHAnsi"/>
                <w:sz w:val="20"/>
                <w:szCs w:val="20"/>
                <w:highlight w:val="yellow"/>
              </w:rPr>
            </w:pPr>
          </w:p>
        </w:tc>
      </w:tr>
      <w:tr w:rsidR="00CA2CCD" w:rsidRPr="003A10EA" w14:paraId="7AF7E6EF" w14:textId="77777777" w:rsidTr="00E0052A">
        <w:trPr>
          <w:trHeight w:hRule="exact" w:val="292"/>
          <w:jc w:val="center"/>
        </w:trPr>
        <w:tc>
          <w:tcPr>
            <w:tcW w:w="121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0237F5" w14:textId="446E8C50" w:rsidR="00CA2CCD" w:rsidRPr="003A10EA" w:rsidRDefault="00CA2CCD" w:rsidP="00847A42">
            <w:pPr>
              <w:spacing w:before="34"/>
              <w:ind w:left="40" w:right="-20"/>
              <w:jc w:val="center"/>
              <w:rPr>
                <w:rFonts w:asciiTheme="minorHAnsi" w:hAnsiTheme="minorHAnsi" w:cstheme="minorHAnsi"/>
                <w:sz w:val="20"/>
                <w:szCs w:val="20"/>
              </w:rPr>
            </w:pPr>
            <w:r w:rsidRPr="003A10EA">
              <w:rPr>
                <w:rFonts w:asciiTheme="minorHAnsi" w:hAnsiTheme="minorHAnsi" w:cstheme="minorHAnsi"/>
                <w:b/>
                <w:bCs/>
                <w:sz w:val="20"/>
                <w:szCs w:val="20"/>
              </w:rPr>
              <w:t>ISCED 1</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4829938F" w14:textId="77777777" w:rsidR="00CA2CCD" w:rsidRPr="003A10EA" w:rsidRDefault="00CA2CCD" w:rsidP="00CA2CCD">
            <w:pPr>
              <w:spacing w:before="34"/>
              <w:ind w:left="40" w:right="-20"/>
              <w:jc w:val="center"/>
              <w:rPr>
                <w:rFonts w:asciiTheme="minorHAnsi" w:hAnsiTheme="minorHAnsi" w:cstheme="minorHAnsi"/>
                <w:sz w:val="20"/>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0EC1D1" w14:textId="24A1BF3B" w:rsidR="00CA2CCD" w:rsidRPr="003A10EA" w:rsidRDefault="00CA2CCD" w:rsidP="00CA2CCD">
            <w:pPr>
              <w:spacing w:before="34"/>
              <w:ind w:left="40" w:right="-20"/>
              <w:jc w:val="center"/>
              <w:rPr>
                <w:rFonts w:asciiTheme="minorHAnsi" w:hAnsiTheme="minorHAnsi" w:cstheme="minorHAnsi"/>
                <w:sz w:val="20"/>
                <w:szCs w:val="20"/>
              </w:rPr>
            </w:pPr>
            <w:r w:rsidRPr="003A10EA">
              <w:rPr>
                <w:rFonts w:asciiTheme="minorHAnsi" w:hAnsiTheme="minorHAnsi" w:cstheme="minorHAnsi"/>
                <w:b/>
                <w:bCs/>
                <w:sz w:val="20"/>
                <w:szCs w:val="20"/>
              </w:rPr>
              <w:t>ISCED 2</w:t>
            </w:r>
          </w:p>
        </w:tc>
        <w:tc>
          <w:tcPr>
            <w:tcW w:w="1364" w:type="pct"/>
            <w:tcBorders>
              <w:top w:val="single" w:sz="4" w:space="0" w:color="auto"/>
              <w:left w:val="single" w:sz="4" w:space="0" w:color="auto"/>
              <w:bottom w:val="single" w:sz="4" w:space="0" w:color="auto"/>
              <w:right w:val="single" w:sz="4" w:space="0" w:color="auto"/>
            </w:tcBorders>
            <w:shd w:val="clear" w:color="auto" w:fill="auto"/>
            <w:vAlign w:val="center"/>
          </w:tcPr>
          <w:p w14:paraId="0708E2F8" w14:textId="1A2C7E9E" w:rsidR="00CA2CCD" w:rsidRPr="003A10EA" w:rsidRDefault="00CA2CCD" w:rsidP="00CA2CCD">
            <w:pPr>
              <w:spacing w:before="34"/>
              <w:ind w:left="40" w:right="-20"/>
              <w:jc w:val="center"/>
              <w:rPr>
                <w:rFonts w:asciiTheme="minorHAnsi" w:hAnsiTheme="minorHAnsi" w:cstheme="minorHAnsi"/>
                <w:sz w:val="20"/>
                <w:szCs w:val="20"/>
              </w:rPr>
            </w:pPr>
          </w:p>
        </w:tc>
      </w:tr>
      <w:tr w:rsidR="003C34B0" w:rsidRPr="003A10EA" w14:paraId="632AE4C7" w14:textId="77777777" w:rsidTr="00A72516">
        <w:trPr>
          <w:trHeight w:hRule="exact" w:val="364"/>
          <w:jc w:val="center"/>
        </w:trPr>
        <w:tc>
          <w:tcPr>
            <w:tcW w:w="5000" w:type="pct"/>
            <w:gridSpan w:val="7"/>
            <w:tcBorders>
              <w:top w:val="single" w:sz="4" w:space="0" w:color="auto"/>
              <w:bottom w:val="nil"/>
            </w:tcBorders>
          </w:tcPr>
          <w:p w14:paraId="13634A6D" w14:textId="01740C39" w:rsidR="003C34B0" w:rsidRPr="003A10EA" w:rsidRDefault="003C34B0" w:rsidP="00AC3104">
            <w:pPr>
              <w:spacing w:before="65"/>
              <w:ind w:left="40" w:right="-20"/>
              <w:rPr>
                <w:rFonts w:asciiTheme="minorHAnsi" w:hAnsiTheme="minorHAnsi" w:cstheme="minorHAnsi"/>
                <w:sz w:val="20"/>
                <w:szCs w:val="20"/>
              </w:rPr>
            </w:pPr>
          </w:p>
        </w:tc>
      </w:tr>
      <w:tr w:rsidR="00CA2CCD" w:rsidRPr="003A10EA" w14:paraId="5D495A03" w14:textId="77777777" w:rsidTr="00E0052A">
        <w:trPr>
          <w:trHeight w:hRule="exact" w:val="292"/>
          <w:jc w:val="center"/>
        </w:trPr>
        <w:tc>
          <w:tcPr>
            <w:tcW w:w="1212" w:type="pct"/>
            <w:gridSpan w:val="4"/>
            <w:tcBorders>
              <w:top w:val="single" w:sz="8" w:space="0" w:color="000000"/>
              <w:left w:val="single" w:sz="8" w:space="0" w:color="000000"/>
              <w:bottom w:val="single" w:sz="8" w:space="0" w:color="000000"/>
              <w:right w:val="single" w:sz="4" w:space="0" w:color="auto"/>
            </w:tcBorders>
            <w:shd w:val="clear" w:color="auto" w:fill="D9D9D9" w:themeFill="background1" w:themeFillShade="D9"/>
          </w:tcPr>
          <w:p w14:paraId="68242C9B" w14:textId="753EE9A1" w:rsidR="00CA2CCD" w:rsidRPr="003A10EA" w:rsidRDefault="00CA2CCD" w:rsidP="00CA2CCD">
            <w:pPr>
              <w:spacing w:before="24"/>
              <w:ind w:left="40" w:right="-20"/>
              <w:jc w:val="center"/>
              <w:rPr>
                <w:rFonts w:asciiTheme="minorHAnsi" w:hAnsiTheme="minorHAnsi" w:cstheme="minorHAnsi"/>
                <w:sz w:val="20"/>
                <w:szCs w:val="20"/>
              </w:rPr>
            </w:pPr>
            <w:r>
              <w:rPr>
                <w:rFonts w:asciiTheme="minorHAnsi" w:hAnsiTheme="minorHAnsi" w:cstheme="minorHAnsi"/>
                <w:b/>
                <w:bCs/>
                <w:sz w:val="20"/>
                <w:szCs w:val="20"/>
              </w:rPr>
              <w:t xml:space="preserve">TÍTULO </w:t>
            </w:r>
            <w:r w:rsidRPr="003A10EA">
              <w:rPr>
                <w:rFonts w:asciiTheme="minorHAnsi" w:hAnsiTheme="minorHAnsi" w:cstheme="minorHAnsi"/>
                <w:b/>
                <w:bCs/>
                <w:sz w:val="20"/>
                <w:szCs w:val="20"/>
              </w:rPr>
              <w:t>CONJUNTO</w:t>
            </w:r>
          </w:p>
        </w:tc>
        <w:tc>
          <w:tcPr>
            <w:tcW w:w="3788" w:type="pct"/>
            <w:gridSpan w:val="3"/>
            <w:tcBorders>
              <w:top w:val="single" w:sz="8" w:space="0" w:color="000000"/>
              <w:left w:val="single" w:sz="8" w:space="0" w:color="000000"/>
              <w:bottom w:val="single" w:sz="8" w:space="0" w:color="000000"/>
              <w:right w:val="single" w:sz="4" w:space="0" w:color="auto"/>
            </w:tcBorders>
            <w:shd w:val="clear" w:color="auto" w:fill="D9D9D9" w:themeFill="background1" w:themeFillShade="D9"/>
          </w:tcPr>
          <w:p w14:paraId="752666F9" w14:textId="77777777" w:rsidR="00CA2CCD" w:rsidRPr="003A10EA" w:rsidRDefault="00CA2CCD" w:rsidP="00CA2CCD">
            <w:pPr>
              <w:spacing w:before="34"/>
              <w:ind w:left="40" w:right="-20"/>
              <w:jc w:val="center"/>
              <w:rPr>
                <w:rFonts w:asciiTheme="minorHAnsi" w:hAnsiTheme="minorHAnsi" w:cstheme="minorHAnsi"/>
                <w:sz w:val="20"/>
                <w:szCs w:val="20"/>
              </w:rPr>
            </w:pPr>
            <w:r w:rsidRPr="003A10EA">
              <w:rPr>
                <w:rFonts w:asciiTheme="minorHAnsi" w:hAnsiTheme="minorHAnsi" w:cstheme="minorHAnsi"/>
                <w:b/>
                <w:bCs/>
                <w:sz w:val="20"/>
                <w:szCs w:val="20"/>
              </w:rPr>
              <w:t>CONVENIO</w:t>
            </w:r>
          </w:p>
        </w:tc>
      </w:tr>
      <w:tr w:rsidR="00CA2CCD" w:rsidRPr="003A10EA" w14:paraId="0DA61A39" w14:textId="77777777" w:rsidTr="00847A42">
        <w:trPr>
          <w:trHeight w:hRule="exact" w:val="364"/>
          <w:jc w:val="center"/>
        </w:trPr>
        <w:tc>
          <w:tcPr>
            <w:tcW w:w="302" w:type="pct"/>
            <w:tcBorders>
              <w:top w:val="single" w:sz="8" w:space="0" w:color="000000"/>
              <w:left w:val="single" w:sz="8" w:space="0" w:color="000000"/>
              <w:bottom w:val="single" w:sz="4" w:space="0" w:color="auto"/>
            </w:tcBorders>
            <w:vAlign w:val="center"/>
          </w:tcPr>
          <w:p w14:paraId="1BDD9774" w14:textId="6E6630DB" w:rsidR="00CA2CCD" w:rsidRPr="003A10EA" w:rsidRDefault="009F7D30" w:rsidP="007B65C0">
            <w:pPr>
              <w:spacing w:before="55"/>
              <w:ind w:left="40" w:right="-20"/>
              <w:jc w:val="center"/>
              <w:rPr>
                <w:rFonts w:asciiTheme="minorHAnsi" w:hAnsiTheme="minorHAnsi" w:cstheme="minorHAnsi"/>
                <w:sz w:val="20"/>
                <w:szCs w:val="20"/>
              </w:rPr>
            </w:pPr>
            <w:r>
              <w:rPr>
                <w:rFonts w:asciiTheme="minorHAnsi" w:hAnsiTheme="minorHAnsi" w:cstheme="minorHAnsi"/>
                <w:sz w:val="20"/>
                <w:szCs w:val="20"/>
              </w:rPr>
              <w:t>SÍ</w:t>
            </w:r>
            <w:r w:rsidR="00CA2CCD">
              <w:rPr>
                <w:rFonts w:asciiTheme="minorHAnsi" w:hAnsiTheme="minorHAnsi" w:cstheme="minorHAnsi"/>
                <w:sz w:val="20"/>
                <w:szCs w:val="20"/>
              </w:rPr>
              <w:t xml:space="preserve">                          NO</w:t>
            </w:r>
          </w:p>
        </w:tc>
        <w:sdt>
          <w:sdtPr>
            <w:rPr>
              <w:rFonts w:asciiTheme="minorHAnsi" w:hAnsiTheme="minorHAnsi" w:cstheme="minorHAnsi"/>
              <w:sz w:val="20"/>
              <w:szCs w:val="20"/>
            </w:rPr>
            <w:id w:val="808289181"/>
            <w14:checkbox>
              <w14:checked w14:val="0"/>
              <w14:checkedState w14:val="2612" w14:font="MS Gothic"/>
              <w14:uncheckedState w14:val="2610" w14:font="MS Gothic"/>
            </w14:checkbox>
          </w:sdtPr>
          <w:sdtEndPr/>
          <w:sdtContent>
            <w:tc>
              <w:tcPr>
                <w:tcW w:w="302" w:type="pct"/>
                <w:tcBorders>
                  <w:top w:val="single" w:sz="8" w:space="0" w:color="000000"/>
                  <w:bottom w:val="single" w:sz="4" w:space="0" w:color="auto"/>
                </w:tcBorders>
                <w:vAlign w:val="center"/>
              </w:tcPr>
              <w:p w14:paraId="1F07EFDF" w14:textId="7A80E412" w:rsidR="00CA2CCD" w:rsidRPr="003A10EA" w:rsidRDefault="00CA2CCD" w:rsidP="007B65C0">
                <w:pPr>
                  <w:spacing w:before="55"/>
                  <w:ind w:left="40" w:right="-20"/>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02" w:type="pct"/>
            <w:tcBorders>
              <w:top w:val="single" w:sz="8" w:space="0" w:color="000000"/>
              <w:left w:val="nil"/>
              <w:bottom w:val="single" w:sz="4" w:space="0" w:color="auto"/>
            </w:tcBorders>
            <w:vAlign w:val="center"/>
          </w:tcPr>
          <w:p w14:paraId="0E89F05E" w14:textId="7A5B6DCF" w:rsidR="00CA2CCD" w:rsidRPr="003A10EA" w:rsidRDefault="00CA2CCD" w:rsidP="007B65C0">
            <w:pPr>
              <w:spacing w:before="55"/>
              <w:ind w:left="40" w:right="-20"/>
              <w:jc w:val="center"/>
              <w:rPr>
                <w:rFonts w:asciiTheme="minorHAnsi" w:hAnsiTheme="minorHAnsi" w:cstheme="minorHAnsi"/>
                <w:sz w:val="20"/>
                <w:szCs w:val="20"/>
              </w:rPr>
            </w:pPr>
            <w:r>
              <w:rPr>
                <w:rFonts w:asciiTheme="minorHAnsi" w:hAnsiTheme="minorHAnsi" w:cstheme="minorHAnsi"/>
                <w:sz w:val="20"/>
                <w:szCs w:val="20"/>
              </w:rPr>
              <w:t>NO</w:t>
            </w:r>
          </w:p>
        </w:tc>
        <w:sdt>
          <w:sdtPr>
            <w:rPr>
              <w:rFonts w:asciiTheme="minorHAnsi" w:hAnsiTheme="minorHAnsi" w:cstheme="minorHAnsi"/>
              <w:sz w:val="20"/>
              <w:szCs w:val="20"/>
            </w:rPr>
            <w:id w:val="1766718042"/>
            <w14:checkbox>
              <w14:checked w14:val="0"/>
              <w14:checkedState w14:val="2612" w14:font="MS Gothic"/>
              <w14:uncheckedState w14:val="2610" w14:font="MS Gothic"/>
            </w14:checkbox>
          </w:sdtPr>
          <w:sdtEndPr/>
          <w:sdtContent>
            <w:tc>
              <w:tcPr>
                <w:tcW w:w="306" w:type="pct"/>
                <w:tcBorders>
                  <w:top w:val="single" w:sz="8" w:space="0" w:color="000000"/>
                  <w:bottom w:val="single" w:sz="4" w:space="0" w:color="auto"/>
                  <w:right w:val="single" w:sz="8" w:space="0" w:color="000000"/>
                </w:tcBorders>
                <w:vAlign w:val="center"/>
              </w:tcPr>
              <w:p w14:paraId="28958041" w14:textId="032ACFC0" w:rsidR="00CA2CCD" w:rsidRPr="003A10EA" w:rsidRDefault="00CA2CCD" w:rsidP="007B65C0">
                <w:pPr>
                  <w:spacing w:before="55"/>
                  <w:ind w:left="40" w:right="-20"/>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788" w:type="pct"/>
            <w:gridSpan w:val="3"/>
            <w:tcBorders>
              <w:top w:val="single" w:sz="8" w:space="0" w:color="000000"/>
              <w:left w:val="single" w:sz="8" w:space="0" w:color="000000"/>
              <w:bottom w:val="single" w:sz="4" w:space="0" w:color="auto"/>
              <w:right w:val="single" w:sz="4" w:space="0" w:color="auto"/>
            </w:tcBorders>
            <w:vAlign w:val="center"/>
          </w:tcPr>
          <w:p w14:paraId="775EDF36" w14:textId="5729EF3C" w:rsidR="00CA2CCD" w:rsidRPr="003A10EA" w:rsidRDefault="00CA2CCD" w:rsidP="00847A42">
            <w:pPr>
              <w:jc w:val="center"/>
              <w:rPr>
                <w:rFonts w:asciiTheme="minorHAnsi" w:hAnsiTheme="minorHAnsi" w:cstheme="minorHAnsi"/>
                <w:sz w:val="20"/>
                <w:szCs w:val="20"/>
              </w:rPr>
            </w:pPr>
            <w:r>
              <w:rPr>
                <w:rFonts w:asciiTheme="minorHAnsi" w:hAnsiTheme="minorHAnsi" w:cstheme="minorHAnsi"/>
                <w:sz w:val="20"/>
                <w:szCs w:val="20"/>
              </w:rPr>
              <w:t>(incluir enlace)</w:t>
            </w:r>
          </w:p>
        </w:tc>
      </w:tr>
    </w:tbl>
    <w:p w14:paraId="203C61FC" w14:textId="77777777" w:rsidR="00BB65D6" w:rsidRPr="003A10EA" w:rsidRDefault="00BB65D6" w:rsidP="007F193F">
      <w:pPr>
        <w:jc w:val="both"/>
        <w:rPr>
          <w:rFonts w:asciiTheme="minorHAnsi" w:hAnsiTheme="minorHAnsi" w:cstheme="minorHAnsi"/>
          <w:sz w:val="20"/>
          <w:szCs w:val="20"/>
        </w:rPr>
      </w:pPr>
    </w:p>
    <w:tbl>
      <w:tblPr>
        <w:tblW w:w="51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993"/>
        <w:gridCol w:w="140"/>
        <w:gridCol w:w="4254"/>
        <w:gridCol w:w="1276"/>
        <w:gridCol w:w="715"/>
      </w:tblGrid>
      <w:tr w:rsidR="0075171D" w:rsidRPr="003A10EA" w14:paraId="3FA9CA27" w14:textId="77777777" w:rsidTr="007516A6">
        <w:trPr>
          <w:trHeight w:val="412"/>
          <w:jc w:val="center"/>
        </w:trPr>
        <w:tc>
          <w:tcPr>
            <w:tcW w:w="5000" w:type="pct"/>
            <w:gridSpan w:val="6"/>
            <w:tcBorders>
              <w:top w:val="single" w:sz="4" w:space="0" w:color="auto"/>
              <w:left w:val="single" w:sz="4" w:space="0" w:color="auto"/>
              <w:right w:val="single" w:sz="4" w:space="0" w:color="auto"/>
            </w:tcBorders>
            <w:shd w:val="clear" w:color="auto" w:fill="D9D9D9" w:themeFill="background1" w:themeFillShade="D9"/>
            <w:vAlign w:val="center"/>
          </w:tcPr>
          <w:p w14:paraId="4DAEA2D6" w14:textId="67B76349" w:rsidR="0075171D" w:rsidRPr="009C6EEE" w:rsidRDefault="0086091D" w:rsidP="004113D3">
            <w:pPr>
              <w:pStyle w:val="Prrafodelista"/>
              <w:numPr>
                <w:ilvl w:val="1"/>
                <w:numId w:val="1"/>
              </w:numPr>
              <w:spacing w:after="0" w:line="240" w:lineRule="auto"/>
              <w:ind w:left="459" w:hanging="431"/>
              <w:contextualSpacing w:val="0"/>
              <w:outlineLvl w:val="0"/>
              <w:rPr>
                <w:rFonts w:asciiTheme="minorHAnsi" w:hAnsiTheme="minorHAnsi" w:cstheme="minorHAnsi"/>
                <w:b/>
                <w:color w:val="C00000"/>
                <w:sz w:val="20"/>
                <w:szCs w:val="20"/>
              </w:rPr>
            </w:pPr>
            <w:bookmarkStart w:id="1" w:name="_Toc327202905"/>
            <w:r w:rsidRPr="009C6EEE">
              <w:rPr>
                <w:rFonts w:asciiTheme="minorHAnsi" w:hAnsiTheme="minorHAnsi" w:cstheme="minorHAnsi"/>
                <w:b/>
                <w:color w:val="C00000"/>
                <w:sz w:val="20"/>
                <w:szCs w:val="20"/>
              </w:rPr>
              <w:t>CONTEXTO</w:t>
            </w:r>
            <w:bookmarkEnd w:id="1"/>
            <w:r w:rsidRPr="009C6EEE">
              <w:rPr>
                <w:rFonts w:asciiTheme="minorHAnsi" w:hAnsiTheme="minorHAnsi" w:cstheme="minorHAnsi"/>
                <w:color w:val="C00000"/>
                <w:sz w:val="20"/>
                <w:szCs w:val="20"/>
              </w:rPr>
              <w:t xml:space="preserve"> </w:t>
            </w:r>
          </w:p>
        </w:tc>
      </w:tr>
      <w:tr w:rsidR="0075171D" w:rsidRPr="003A10EA" w14:paraId="42F1EB31" w14:textId="77777777" w:rsidTr="008C238D">
        <w:trPr>
          <w:trHeight w:val="299"/>
          <w:jc w:val="center"/>
        </w:trPr>
        <w:tc>
          <w:tcPr>
            <w:tcW w:w="5000" w:type="pct"/>
            <w:gridSpan w:val="6"/>
            <w:shd w:val="clear" w:color="auto" w:fill="FFFFFF"/>
          </w:tcPr>
          <w:p w14:paraId="4ED0BDD8" w14:textId="77777777" w:rsidR="0086091D" w:rsidRDefault="0086091D" w:rsidP="0086091D">
            <w:pPr>
              <w:pStyle w:val="Prrafodelista"/>
              <w:spacing w:after="0" w:line="240" w:lineRule="auto"/>
              <w:ind w:left="23"/>
              <w:contextualSpacing w:val="0"/>
              <w:jc w:val="both"/>
              <w:outlineLvl w:val="0"/>
              <w:rPr>
                <w:rFonts w:asciiTheme="minorHAnsi" w:hAnsiTheme="minorHAnsi" w:cstheme="minorHAnsi"/>
                <w:i/>
                <w:color w:val="FF0000"/>
                <w:sz w:val="18"/>
                <w:szCs w:val="18"/>
              </w:rPr>
            </w:pPr>
          </w:p>
          <w:p w14:paraId="03562C74" w14:textId="2BC9F862" w:rsidR="0095395F" w:rsidRPr="00B568F8" w:rsidRDefault="0086091D" w:rsidP="00B568F8">
            <w:pPr>
              <w:pStyle w:val="Prrafodelista"/>
              <w:spacing w:after="0" w:line="240" w:lineRule="auto"/>
              <w:ind w:left="23"/>
              <w:contextualSpacing w:val="0"/>
              <w:jc w:val="both"/>
              <w:outlineLvl w:val="0"/>
              <w:rPr>
                <w:rFonts w:asciiTheme="minorHAnsi" w:hAnsiTheme="minorHAnsi" w:cstheme="minorHAnsi"/>
                <w:i/>
                <w:color w:val="FF0000"/>
                <w:sz w:val="18"/>
                <w:szCs w:val="18"/>
              </w:rPr>
            </w:pPr>
            <w:r w:rsidRPr="0086091D">
              <w:rPr>
                <w:rFonts w:asciiTheme="minorHAnsi" w:hAnsiTheme="minorHAnsi" w:cstheme="minorHAnsi"/>
                <w:i/>
                <w:color w:val="FF0000"/>
                <w:sz w:val="18"/>
                <w:szCs w:val="18"/>
              </w:rPr>
              <w:t>La propuesta del programa de doctorado debe estar justificada dentro del contexto, la tradición y la oferta global de títulos y la potencialidad de la universidad o universidades que lo proponen.</w:t>
            </w:r>
          </w:p>
          <w:p w14:paraId="6FBD0EE9" w14:textId="3E3AB0FE" w:rsidR="0086091D" w:rsidRPr="004113D3" w:rsidRDefault="0086091D" w:rsidP="0086091D">
            <w:pPr>
              <w:pStyle w:val="Prrafodelista"/>
              <w:spacing w:after="0" w:line="240" w:lineRule="auto"/>
              <w:ind w:left="23"/>
              <w:contextualSpacing w:val="0"/>
              <w:jc w:val="both"/>
              <w:outlineLvl w:val="0"/>
              <w:rPr>
                <w:rFonts w:asciiTheme="minorHAnsi" w:hAnsiTheme="minorHAnsi" w:cstheme="minorHAnsi"/>
                <w:color w:val="FF0000"/>
                <w:sz w:val="18"/>
                <w:szCs w:val="18"/>
              </w:rPr>
            </w:pPr>
          </w:p>
        </w:tc>
      </w:tr>
      <w:tr w:rsidR="0075171D" w:rsidRPr="003A10EA" w14:paraId="37CA06E1" w14:textId="77777777" w:rsidTr="008C238D">
        <w:trPr>
          <w:trHeight w:val="264"/>
          <w:jc w:val="center"/>
        </w:trPr>
        <w:tc>
          <w:tcPr>
            <w:tcW w:w="5000" w:type="pct"/>
            <w:gridSpan w:val="6"/>
          </w:tcPr>
          <w:p w14:paraId="55D89C07" w14:textId="5855D49C" w:rsidR="0075171D" w:rsidRPr="008C1334" w:rsidRDefault="0075171D" w:rsidP="00E0052A">
            <w:pPr>
              <w:pStyle w:val="Prrafodelista"/>
              <w:numPr>
                <w:ilvl w:val="2"/>
                <w:numId w:val="1"/>
              </w:numPr>
              <w:autoSpaceDE w:val="0"/>
              <w:autoSpaceDN w:val="0"/>
              <w:adjustRightInd w:val="0"/>
              <w:spacing w:before="120"/>
              <w:jc w:val="both"/>
              <w:rPr>
                <w:rFonts w:asciiTheme="minorHAnsi" w:hAnsiTheme="minorHAnsi" w:cstheme="minorHAnsi"/>
                <w:b/>
                <w:sz w:val="20"/>
                <w:szCs w:val="20"/>
              </w:rPr>
            </w:pPr>
            <w:bookmarkStart w:id="2" w:name="_Hlk18948844"/>
            <w:r w:rsidRPr="008C1334">
              <w:rPr>
                <w:rFonts w:asciiTheme="minorHAnsi" w:hAnsiTheme="minorHAnsi" w:cstheme="minorHAnsi"/>
                <w:b/>
                <w:sz w:val="20"/>
                <w:szCs w:val="20"/>
              </w:rPr>
              <w:t>INTERÉS Y PERTINENCIA ACADÉMICA, CIENTÍFICA O PROFESIONAL DEL TÍTULO</w:t>
            </w:r>
            <w:r w:rsidR="000973FF" w:rsidRPr="008C1334">
              <w:rPr>
                <w:rFonts w:asciiTheme="minorHAnsi" w:hAnsiTheme="minorHAnsi" w:cstheme="minorHAnsi"/>
                <w:b/>
                <w:sz w:val="20"/>
                <w:szCs w:val="20"/>
              </w:rPr>
              <w:t>: Historial, Equivalencias y vínculos internacionales</w:t>
            </w:r>
          </w:p>
          <w:p w14:paraId="2D401D6D" w14:textId="77777777" w:rsidR="0087328B" w:rsidRPr="008C1334" w:rsidRDefault="0087328B" w:rsidP="0087328B">
            <w:pPr>
              <w:widowControl w:val="0"/>
              <w:suppressAutoHyphens/>
              <w:spacing w:before="120" w:after="120"/>
              <w:jc w:val="both"/>
              <w:rPr>
                <w:rFonts w:asciiTheme="minorHAnsi" w:hAnsiTheme="minorHAnsi" w:cstheme="minorHAnsi"/>
                <w:i/>
                <w:color w:val="FF0000"/>
                <w:sz w:val="18"/>
                <w:szCs w:val="18"/>
              </w:rPr>
            </w:pPr>
            <w:r w:rsidRPr="008C1334">
              <w:rPr>
                <w:rFonts w:asciiTheme="minorHAnsi" w:hAnsiTheme="minorHAnsi" w:cstheme="minorHAnsi"/>
                <w:i/>
                <w:color w:val="FF0000"/>
                <w:sz w:val="18"/>
                <w:szCs w:val="18"/>
              </w:rPr>
              <w:t>Nota: Se deberán describir las evidencias que pongan de manifiesto el interés y pertinencia académica, científica o profesional del título.</w:t>
            </w:r>
          </w:p>
          <w:p w14:paraId="11080F2C" w14:textId="0FB5AFE6" w:rsidR="00951943" w:rsidRPr="008C1334" w:rsidRDefault="0087328B" w:rsidP="0087328B">
            <w:pPr>
              <w:widowControl w:val="0"/>
              <w:suppressAutoHyphens/>
              <w:spacing w:before="120" w:after="120"/>
              <w:jc w:val="both"/>
              <w:rPr>
                <w:rFonts w:asciiTheme="minorHAnsi" w:hAnsiTheme="minorHAnsi" w:cstheme="minorHAnsi"/>
                <w:i/>
                <w:color w:val="FF0000"/>
                <w:sz w:val="18"/>
                <w:szCs w:val="18"/>
              </w:rPr>
            </w:pPr>
            <w:r w:rsidRPr="008C1334">
              <w:rPr>
                <w:rFonts w:asciiTheme="minorHAnsi" w:hAnsiTheme="minorHAnsi" w:cstheme="minorHAnsi"/>
                <w:i/>
                <w:color w:val="FF0000"/>
                <w:sz w:val="18"/>
                <w:szCs w:val="18"/>
              </w:rPr>
              <w:t xml:space="preserve">           En caso de ofertarse plazas con dedicación a tiempo parcial o a tiempo completo del estudiante se debe indicar la suma total de estas. Indicando el desglose de las plazas según dedicación en el apartado de “contexto” o “circunstancias que rodean al programa de doctorado”</w:t>
            </w:r>
          </w:p>
          <w:p w14:paraId="501158E7" w14:textId="77777777" w:rsidR="00951943" w:rsidRPr="008C1334" w:rsidRDefault="00951943" w:rsidP="009208F7">
            <w:pPr>
              <w:widowControl w:val="0"/>
              <w:suppressAutoHyphens/>
              <w:spacing w:before="120" w:after="120"/>
              <w:jc w:val="both"/>
              <w:rPr>
                <w:rFonts w:asciiTheme="minorHAnsi" w:hAnsiTheme="minorHAnsi" w:cstheme="minorHAnsi"/>
                <w:sz w:val="20"/>
                <w:szCs w:val="20"/>
              </w:rPr>
            </w:pPr>
          </w:p>
          <w:p w14:paraId="1DDED918" w14:textId="26DB7658" w:rsidR="00951943" w:rsidRPr="008C1334" w:rsidRDefault="00951943" w:rsidP="009208F7">
            <w:pPr>
              <w:widowControl w:val="0"/>
              <w:suppressAutoHyphens/>
              <w:spacing w:before="120" w:after="120"/>
              <w:jc w:val="both"/>
              <w:rPr>
                <w:rFonts w:asciiTheme="minorHAnsi" w:hAnsiTheme="minorHAnsi" w:cstheme="minorHAnsi"/>
                <w:sz w:val="20"/>
                <w:szCs w:val="20"/>
              </w:rPr>
            </w:pPr>
          </w:p>
          <w:p w14:paraId="7B13EAEC" w14:textId="77777777" w:rsidR="004113D3" w:rsidRPr="008C1334" w:rsidRDefault="004113D3" w:rsidP="004113D3">
            <w:pPr>
              <w:widowControl w:val="0"/>
              <w:suppressAutoHyphens/>
              <w:spacing w:before="120" w:after="120"/>
              <w:jc w:val="both"/>
              <w:rPr>
                <w:rFonts w:asciiTheme="minorHAnsi" w:hAnsiTheme="minorHAnsi" w:cstheme="minorHAnsi"/>
                <w:sz w:val="20"/>
                <w:szCs w:val="20"/>
              </w:rPr>
            </w:pPr>
          </w:p>
          <w:p w14:paraId="46285AC4" w14:textId="5922C594" w:rsidR="004113D3" w:rsidRPr="008C1334" w:rsidRDefault="004113D3" w:rsidP="004113D3">
            <w:pPr>
              <w:widowControl w:val="0"/>
              <w:suppressAutoHyphens/>
              <w:spacing w:before="120" w:after="120"/>
              <w:jc w:val="both"/>
              <w:rPr>
                <w:rFonts w:asciiTheme="minorHAnsi" w:hAnsiTheme="minorHAnsi" w:cstheme="minorHAnsi"/>
                <w:sz w:val="20"/>
                <w:szCs w:val="20"/>
              </w:rPr>
            </w:pPr>
            <w:r w:rsidRPr="008C1334">
              <w:rPr>
                <w:rFonts w:asciiTheme="minorHAnsi" w:hAnsiTheme="minorHAnsi" w:cstheme="minorHAnsi"/>
                <w:b/>
                <w:bCs/>
                <w:sz w:val="20"/>
                <w:szCs w:val="20"/>
              </w:rPr>
              <w:t xml:space="preserve">EXPERIENCIAS DE LA UNIVERSIDAD EN LA OFERTA DE TÍTULOS ANTERIORES CON CARACTERÍSTICAS SIMILARES </w:t>
            </w:r>
          </w:p>
          <w:p w14:paraId="4C57C81D" w14:textId="2602AC63" w:rsidR="004113D3" w:rsidRPr="008C1334" w:rsidRDefault="004113D3" w:rsidP="009208F7">
            <w:pPr>
              <w:widowControl w:val="0"/>
              <w:suppressAutoHyphens/>
              <w:spacing w:before="120" w:after="120"/>
              <w:jc w:val="both"/>
              <w:rPr>
                <w:rFonts w:asciiTheme="minorHAnsi" w:hAnsiTheme="minorHAnsi" w:cstheme="minorHAnsi"/>
                <w:sz w:val="20"/>
                <w:szCs w:val="20"/>
              </w:rPr>
            </w:pPr>
          </w:p>
          <w:p w14:paraId="4F9C21D6" w14:textId="33CB00B6" w:rsidR="004113D3" w:rsidRPr="008C1334" w:rsidRDefault="004113D3" w:rsidP="009208F7">
            <w:pPr>
              <w:widowControl w:val="0"/>
              <w:suppressAutoHyphens/>
              <w:spacing w:before="120" w:after="120"/>
              <w:jc w:val="both"/>
              <w:rPr>
                <w:rFonts w:asciiTheme="minorHAnsi" w:hAnsiTheme="minorHAnsi" w:cstheme="minorHAnsi"/>
                <w:sz w:val="20"/>
                <w:szCs w:val="20"/>
              </w:rPr>
            </w:pPr>
          </w:p>
          <w:p w14:paraId="6612D0DC" w14:textId="77777777" w:rsidR="004113D3" w:rsidRPr="008C1334" w:rsidRDefault="004113D3" w:rsidP="004113D3">
            <w:pPr>
              <w:widowControl w:val="0"/>
              <w:suppressAutoHyphens/>
              <w:spacing w:before="120" w:after="120"/>
              <w:jc w:val="both"/>
              <w:rPr>
                <w:rFonts w:asciiTheme="minorHAnsi" w:hAnsiTheme="minorHAnsi" w:cstheme="minorHAnsi"/>
                <w:sz w:val="20"/>
                <w:szCs w:val="20"/>
              </w:rPr>
            </w:pPr>
          </w:p>
          <w:p w14:paraId="656F40FB" w14:textId="77777777" w:rsidR="00EC1693" w:rsidRDefault="004113D3" w:rsidP="004113D3">
            <w:pPr>
              <w:widowControl w:val="0"/>
              <w:suppressAutoHyphens/>
              <w:spacing w:before="120" w:after="120"/>
              <w:jc w:val="both"/>
              <w:rPr>
                <w:rFonts w:asciiTheme="minorHAnsi" w:hAnsiTheme="minorHAnsi" w:cstheme="minorHAnsi"/>
                <w:b/>
                <w:bCs/>
                <w:sz w:val="20"/>
                <w:szCs w:val="20"/>
              </w:rPr>
            </w:pPr>
            <w:commentRangeStart w:id="3"/>
            <w:r w:rsidRPr="00217F99">
              <w:rPr>
                <w:rFonts w:asciiTheme="minorHAnsi" w:hAnsiTheme="minorHAnsi" w:cstheme="minorHAnsi"/>
                <w:b/>
                <w:bCs/>
                <w:sz w:val="20"/>
                <w:szCs w:val="20"/>
                <w:highlight w:val="yellow"/>
              </w:rPr>
              <w:t>PRE</w:t>
            </w:r>
            <w:r w:rsidR="007B0293" w:rsidRPr="00217F99">
              <w:rPr>
                <w:rFonts w:asciiTheme="minorHAnsi" w:hAnsiTheme="minorHAnsi" w:cstheme="minorHAnsi"/>
                <w:b/>
                <w:bCs/>
                <w:sz w:val="20"/>
                <w:szCs w:val="20"/>
                <w:highlight w:val="yellow"/>
              </w:rPr>
              <w:t>VISIÓN DE LA DEMANDA DEL TÍTULO</w:t>
            </w:r>
            <w:commentRangeEnd w:id="3"/>
            <w:r w:rsidR="00217F99" w:rsidRPr="00217F99">
              <w:rPr>
                <w:rStyle w:val="Refdecomentario"/>
                <w:rFonts w:ascii="Calibri" w:eastAsia="Calibri" w:hAnsi="Calibri"/>
                <w:highlight w:val="yellow"/>
                <w:lang w:eastAsia="en-US"/>
              </w:rPr>
              <w:commentReference w:id="3"/>
            </w:r>
          </w:p>
          <w:p w14:paraId="04DF023B" w14:textId="77777777" w:rsidR="00EC1693" w:rsidRDefault="00EC1693" w:rsidP="004113D3">
            <w:pPr>
              <w:widowControl w:val="0"/>
              <w:suppressAutoHyphens/>
              <w:spacing w:before="120" w:after="120"/>
              <w:jc w:val="both"/>
              <w:rPr>
                <w:rFonts w:asciiTheme="minorHAnsi" w:hAnsiTheme="minorHAnsi" w:cstheme="minorHAnsi"/>
                <w:b/>
                <w:bCs/>
                <w:sz w:val="20"/>
                <w:szCs w:val="20"/>
              </w:rPr>
            </w:pPr>
          </w:p>
          <w:p w14:paraId="7AE37DDB" w14:textId="01E857BB" w:rsidR="004113D3" w:rsidRPr="007B0293" w:rsidRDefault="00217F99" w:rsidP="004113D3">
            <w:pPr>
              <w:widowControl w:val="0"/>
              <w:suppressAutoHyphens/>
              <w:spacing w:before="120" w:after="120"/>
              <w:jc w:val="both"/>
              <w:rPr>
                <w:rFonts w:asciiTheme="minorHAnsi" w:hAnsiTheme="minorHAnsi" w:cstheme="minorHAnsi"/>
                <w:color w:val="4F6228" w:themeColor="accent3" w:themeShade="80"/>
                <w:sz w:val="20"/>
                <w:szCs w:val="20"/>
              </w:rPr>
            </w:pPr>
            <w:commentRangeStart w:id="4"/>
            <w:r w:rsidRPr="00217F99">
              <w:rPr>
                <w:rFonts w:asciiTheme="minorHAnsi" w:hAnsiTheme="minorHAnsi" w:cstheme="minorHAnsi"/>
                <w:b/>
                <w:bCs/>
                <w:sz w:val="20"/>
                <w:szCs w:val="20"/>
                <w:highlight w:val="cyan"/>
              </w:rPr>
              <w:t>SOSTENIBILIDAD DE LA DEMANDA DEL TÍTULO</w:t>
            </w:r>
            <w:commentRangeEnd w:id="4"/>
            <w:r>
              <w:rPr>
                <w:rStyle w:val="Refdecomentario"/>
                <w:rFonts w:ascii="Calibri" w:eastAsia="Calibri" w:hAnsi="Calibri"/>
                <w:lang w:eastAsia="en-US"/>
              </w:rPr>
              <w:commentReference w:id="4"/>
            </w:r>
          </w:p>
          <w:p w14:paraId="33A40FCD" w14:textId="77777777" w:rsidR="004113D3" w:rsidRPr="008C1334" w:rsidRDefault="004113D3" w:rsidP="009208F7">
            <w:pPr>
              <w:widowControl w:val="0"/>
              <w:suppressAutoHyphens/>
              <w:spacing w:before="120" w:after="120"/>
              <w:jc w:val="both"/>
              <w:rPr>
                <w:rFonts w:asciiTheme="minorHAnsi" w:hAnsiTheme="minorHAnsi" w:cstheme="minorHAnsi"/>
                <w:sz w:val="20"/>
                <w:szCs w:val="20"/>
              </w:rPr>
            </w:pPr>
          </w:p>
          <w:p w14:paraId="480EE0A5" w14:textId="0E928B88" w:rsidR="004113D3" w:rsidRPr="008C1334" w:rsidRDefault="004113D3" w:rsidP="009208F7">
            <w:pPr>
              <w:widowControl w:val="0"/>
              <w:suppressAutoHyphens/>
              <w:spacing w:before="120" w:after="120"/>
              <w:jc w:val="both"/>
              <w:rPr>
                <w:rFonts w:asciiTheme="minorHAnsi" w:hAnsiTheme="minorHAnsi" w:cstheme="minorHAnsi"/>
                <w:sz w:val="20"/>
                <w:szCs w:val="20"/>
              </w:rPr>
            </w:pPr>
          </w:p>
          <w:p w14:paraId="3BC81073" w14:textId="77777777" w:rsidR="004113D3" w:rsidRPr="008C1334" w:rsidRDefault="004113D3" w:rsidP="004113D3">
            <w:pPr>
              <w:widowControl w:val="0"/>
              <w:suppressAutoHyphens/>
              <w:spacing w:before="120" w:after="120"/>
              <w:jc w:val="both"/>
              <w:rPr>
                <w:rFonts w:asciiTheme="minorHAnsi" w:hAnsiTheme="minorHAnsi" w:cstheme="minorHAnsi"/>
                <w:sz w:val="20"/>
                <w:szCs w:val="20"/>
              </w:rPr>
            </w:pPr>
          </w:p>
          <w:p w14:paraId="052BD968" w14:textId="1CE9F55D" w:rsidR="004113D3" w:rsidRPr="008C1334" w:rsidRDefault="004113D3" w:rsidP="004113D3">
            <w:pPr>
              <w:widowControl w:val="0"/>
              <w:suppressAutoHyphens/>
              <w:spacing w:before="120" w:after="120"/>
              <w:jc w:val="both"/>
              <w:rPr>
                <w:rFonts w:asciiTheme="minorHAnsi" w:hAnsiTheme="minorHAnsi" w:cstheme="minorHAnsi"/>
                <w:sz w:val="20"/>
                <w:szCs w:val="20"/>
              </w:rPr>
            </w:pPr>
            <w:r w:rsidRPr="008C1334">
              <w:rPr>
                <w:rFonts w:asciiTheme="minorHAnsi" w:hAnsiTheme="minorHAnsi" w:cstheme="minorHAnsi"/>
                <w:b/>
                <w:bCs/>
                <w:sz w:val="20"/>
                <w:szCs w:val="20"/>
              </w:rPr>
              <w:t xml:space="preserve">RELACIÓN DE LA PROPUESTA CON LA SITUACIÓN DEL I+D+I DEL SECTOR CIENTÍFICO - PROFESIONAL </w:t>
            </w:r>
          </w:p>
          <w:p w14:paraId="216B85CC" w14:textId="1BF41597" w:rsidR="004113D3" w:rsidRDefault="004113D3" w:rsidP="009208F7">
            <w:pPr>
              <w:widowControl w:val="0"/>
              <w:suppressAutoHyphens/>
              <w:spacing w:before="120" w:after="120"/>
              <w:jc w:val="both"/>
              <w:rPr>
                <w:rFonts w:asciiTheme="minorHAnsi" w:hAnsiTheme="minorHAnsi" w:cstheme="minorHAnsi"/>
                <w:sz w:val="20"/>
                <w:szCs w:val="20"/>
              </w:rPr>
            </w:pPr>
          </w:p>
          <w:p w14:paraId="7DED0536" w14:textId="77777777" w:rsidR="0095395F" w:rsidRPr="008C1334" w:rsidRDefault="0095395F" w:rsidP="009208F7">
            <w:pPr>
              <w:widowControl w:val="0"/>
              <w:suppressAutoHyphens/>
              <w:spacing w:before="120" w:after="120"/>
              <w:jc w:val="both"/>
              <w:rPr>
                <w:rFonts w:asciiTheme="minorHAnsi" w:hAnsiTheme="minorHAnsi" w:cstheme="minorHAnsi"/>
                <w:sz w:val="20"/>
                <w:szCs w:val="20"/>
              </w:rPr>
            </w:pPr>
          </w:p>
          <w:p w14:paraId="573AFAB6" w14:textId="77777777" w:rsidR="004113D3" w:rsidRPr="008C1334" w:rsidRDefault="004113D3" w:rsidP="004113D3">
            <w:pPr>
              <w:widowControl w:val="0"/>
              <w:suppressAutoHyphens/>
              <w:spacing w:before="120" w:after="120"/>
              <w:jc w:val="both"/>
              <w:rPr>
                <w:rFonts w:asciiTheme="minorHAnsi" w:hAnsiTheme="minorHAnsi" w:cstheme="minorHAnsi"/>
                <w:sz w:val="20"/>
                <w:szCs w:val="20"/>
              </w:rPr>
            </w:pPr>
          </w:p>
          <w:p w14:paraId="0CB0FC99" w14:textId="66C99F4E" w:rsidR="004113D3" w:rsidRPr="008C1334" w:rsidRDefault="004113D3" w:rsidP="004113D3">
            <w:pPr>
              <w:widowControl w:val="0"/>
              <w:suppressAutoHyphens/>
              <w:spacing w:before="120" w:after="120"/>
              <w:jc w:val="both"/>
              <w:rPr>
                <w:rFonts w:asciiTheme="minorHAnsi" w:hAnsiTheme="minorHAnsi" w:cstheme="minorHAnsi"/>
                <w:b/>
                <w:sz w:val="20"/>
                <w:szCs w:val="20"/>
              </w:rPr>
            </w:pPr>
            <w:r w:rsidRPr="008C1334">
              <w:rPr>
                <w:rFonts w:asciiTheme="minorHAnsi" w:hAnsiTheme="minorHAnsi" w:cstheme="minorHAnsi"/>
                <w:b/>
                <w:bCs/>
                <w:sz w:val="20"/>
                <w:szCs w:val="20"/>
              </w:rPr>
              <w:t xml:space="preserve">BREVE REFERENCIA A LA CORRESPONDENCIA DEL DOCTORADO PROPUESTO CON LOS REFERENTES EXTERNOS </w:t>
            </w:r>
            <w:r w:rsidRPr="008C1334">
              <w:rPr>
                <w:rFonts w:asciiTheme="minorHAnsi" w:hAnsiTheme="minorHAnsi" w:cstheme="minorHAnsi"/>
                <w:b/>
                <w:sz w:val="20"/>
                <w:szCs w:val="20"/>
              </w:rPr>
              <w:t xml:space="preserve">NACIONALES E INTERNACIONALES QUE AVALEN LA PROPUESTA </w:t>
            </w:r>
          </w:p>
          <w:p w14:paraId="09EBE0A5" w14:textId="5FF163F4" w:rsidR="004113D3" w:rsidRPr="008C1334" w:rsidRDefault="004113D3" w:rsidP="009208F7">
            <w:pPr>
              <w:widowControl w:val="0"/>
              <w:suppressAutoHyphens/>
              <w:spacing w:before="120" w:after="120"/>
              <w:jc w:val="both"/>
              <w:rPr>
                <w:rFonts w:asciiTheme="minorHAnsi" w:hAnsiTheme="minorHAnsi" w:cstheme="minorHAnsi"/>
                <w:sz w:val="20"/>
                <w:szCs w:val="20"/>
              </w:rPr>
            </w:pPr>
          </w:p>
          <w:p w14:paraId="4A9461B4" w14:textId="08EDF423" w:rsidR="004113D3" w:rsidRDefault="004113D3" w:rsidP="009208F7">
            <w:pPr>
              <w:widowControl w:val="0"/>
              <w:suppressAutoHyphens/>
              <w:spacing w:before="120" w:after="120"/>
              <w:jc w:val="both"/>
              <w:rPr>
                <w:rFonts w:asciiTheme="minorHAnsi" w:hAnsiTheme="minorHAnsi" w:cstheme="minorHAnsi"/>
                <w:sz w:val="20"/>
                <w:szCs w:val="20"/>
              </w:rPr>
            </w:pPr>
          </w:p>
          <w:p w14:paraId="7F456278" w14:textId="77777777" w:rsidR="004113D3" w:rsidRPr="008C1334" w:rsidRDefault="004113D3" w:rsidP="004113D3">
            <w:pPr>
              <w:widowControl w:val="0"/>
              <w:suppressAutoHyphens/>
              <w:spacing w:before="120" w:after="120"/>
              <w:jc w:val="both"/>
              <w:rPr>
                <w:rFonts w:asciiTheme="minorHAnsi" w:hAnsiTheme="minorHAnsi" w:cstheme="minorHAnsi"/>
                <w:sz w:val="20"/>
                <w:szCs w:val="20"/>
              </w:rPr>
            </w:pPr>
          </w:p>
          <w:p w14:paraId="23DF9653" w14:textId="53A1323B" w:rsidR="004113D3" w:rsidRPr="008C1334" w:rsidRDefault="004113D3" w:rsidP="004113D3">
            <w:pPr>
              <w:widowControl w:val="0"/>
              <w:suppressAutoHyphens/>
              <w:spacing w:before="120" w:after="120"/>
              <w:jc w:val="both"/>
              <w:rPr>
                <w:rFonts w:asciiTheme="minorHAnsi" w:hAnsiTheme="minorHAnsi" w:cstheme="minorHAnsi"/>
                <w:sz w:val="20"/>
                <w:szCs w:val="20"/>
              </w:rPr>
            </w:pPr>
            <w:r w:rsidRPr="008C1334">
              <w:rPr>
                <w:rFonts w:asciiTheme="minorHAnsi" w:hAnsiTheme="minorHAnsi" w:cstheme="minorHAnsi"/>
                <w:b/>
                <w:bCs/>
                <w:sz w:val="20"/>
                <w:szCs w:val="20"/>
              </w:rPr>
              <w:t xml:space="preserve">INTEGRACIÓN O NO DEL PROGRAMA DE DOCTORADO DENTRO DE UNA RED O ESCUELA DE DOCTORADO </w:t>
            </w:r>
          </w:p>
          <w:p w14:paraId="3F72E739" w14:textId="6A10F5F2" w:rsidR="004113D3" w:rsidRPr="008C1334" w:rsidRDefault="004113D3" w:rsidP="009208F7">
            <w:pPr>
              <w:widowControl w:val="0"/>
              <w:suppressAutoHyphens/>
              <w:spacing w:before="120" w:after="120"/>
              <w:jc w:val="both"/>
              <w:rPr>
                <w:rFonts w:asciiTheme="minorHAnsi" w:hAnsiTheme="minorHAnsi" w:cstheme="minorHAnsi"/>
                <w:sz w:val="20"/>
                <w:szCs w:val="20"/>
              </w:rPr>
            </w:pPr>
          </w:p>
          <w:p w14:paraId="27B83010" w14:textId="53BBFC35" w:rsidR="004113D3" w:rsidRPr="008C1334" w:rsidRDefault="004113D3" w:rsidP="009208F7">
            <w:pPr>
              <w:widowControl w:val="0"/>
              <w:suppressAutoHyphens/>
              <w:spacing w:before="120" w:after="120"/>
              <w:jc w:val="both"/>
              <w:rPr>
                <w:rFonts w:asciiTheme="minorHAnsi" w:hAnsiTheme="minorHAnsi" w:cstheme="minorHAnsi"/>
                <w:sz w:val="20"/>
                <w:szCs w:val="20"/>
              </w:rPr>
            </w:pPr>
          </w:p>
          <w:p w14:paraId="6DC76780" w14:textId="218FFC6E" w:rsidR="004113D3" w:rsidRPr="008C1334" w:rsidRDefault="008211AF" w:rsidP="009208F7">
            <w:pPr>
              <w:widowControl w:val="0"/>
              <w:suppressAutoHyphens/>
              <w:spacing w:before="120" w:after="120"/>
              <w:jc w:val="both"/>
              <w:rPr>
                <w:rFonts w:asciiTheme="minorHAnsi" w:hAnsiTheme="minorHAnsi" w:cstheme="minorHAnsi"/>
                <w:bCs/>
                <w:sz w:val="20"/>
                <w:szCs w:val="20"/>
              </w:rPr>
            </w:pPr>
            <w:r w:rsidRPr="008C1334">
              <w:rPr>
                <w:rFonts w:asciiTheme="minorHAnsi" w:hAnsiTheme="minorHAnsi" w:cstheme="minorHAnsi"/>
                <w:b/>
                <w:bCs/>
                <w:sz w:val="20"/>
                <w:szCs w:val="20"/>
              </w:rPr>
              <w:t>DOCTORANDOS Y DOCTORANDAS CON DEDICACIÓN A TIEMPO PARCIAL O A TIEMPO COMPLETO</w:t>
            </w:r>
          </w:p>
          <w:p w14:paraId="673ED3AC" w14:textId="0FA0AA44" w:rsidR="008211AF" w:rsidRPr="008C1334" w:rsidRDefault="008211AF" w:rsidP="009208F7">
            <w:pPr>
              <w:widowControl w:val="0"/>
              <w:suppressAutoHyphens/>
              <w:spacing w:before="120" w:after="120"/>
              <w:jc w:val="both"/>
              <w:rPr>
                <w:rFonts w:asciiTheme="minorHAnsi" w:hAnsiTheme="minorHAnsi" w:cstheme="minorHAnsi"/>
                <w:sz w:val="20"/>
                <w:szCs w:val="20"/>
              </w:rPr>
            </w:pPr>
          </w:p>
          <w:p w14:paraId="21B09938" w14:textId="0EF2BAC2" w:rsidR="008211AF" w:rsidRPr="008C1334" w:rsidRDefault="008211AF" w:rsidP="009208F7">
            <w:pPr>
              <w:widowControl w:val="0"/>
              <w:suppressAutoHyphens/>
              <w:spacing w:before="120" w:after="120"/>
              <w:jc w:val="both"/>
              <w:rPr>
                <w:rFonts w:asciiTheme="minorHAnsi" w:hAnsiTheme="minorHAnsi" w:cstheme="minorHAnsi"/>
                <w:sz w:val="20"/>
                <w:szCs w:val="20"/>
              </w:rPr>
            </w:pPr>
          </w:p>
          <w:p w14:paraId="10F36DE9" w14:textId="77777777" w:rsidR="008211AF" w:rsidRPr="008C1334" w:rsidRDefault="008211AF" w:rsidP="009208F7">
            <w:pPr>
              <w:widowControl w:val="0"/>
              <w:suppressAutoHyphens/>
              <w:spacing w:before="120" w:after="120"/>
              <w:jc w:val="both"/>
              <w:rPr>
                <w:rFonts w:asciiTheme="minorHAnsi" w:hAnsiTheme="minorHAnsi" w:cstheme="minorHAnsi"/>
                <w:sz w:val="20"/>
                <w:szCs w:val="20"/>
              </w:rPr>
            </w:pPr>
          </w:p>
          <w:bookmarkEnd w:id="2"/>
          <w:p w14:paraId="1AB92548" w14:textId="77777777" w:rsidR="0075171D" w:rsidRPr="008C1334" w:rsidRDefault="0075171D" w:rsidP="00006369">
            <w:pPr>
              <w:pStyle w:val="Prrafodelista"/>
              <w:numPr>
                <w:ilvl w:val="2"/>
                <w:numId w:val="1"/>
              </w:numPr>
              <w:autoSpaceDE w:val="0"/>
              <w:autoSpaceDN w:val="0"/>
              <w:adjustRightInd w:val="0"/>
              <w:spacing w:before="120" w:after="0" w:line="240" w:lineRule="auto"/>
              <w:jc w:val="both"/>
              <w:rPr>
                <w:rFonts w:asciiTheme="minorHAnsi" w:hAnsiTheme="minorHAnsi" w:cstheme="minorHAnsi"/>
                <w:b/>
                <w:sz w:val="20"/>
                <w:szCs w:val="20"/>
                <w:lang w:eastAsia="es-ES"/>
              </w:rPr>
            </w:pPr>
            <w:r w:rsidRPr="008C1334">
              <w:rPr>
                <w:rFonts w:asciiTheme="minorHAnsi" w:hAnsiTheme="minorHAnsi" w:cstheme="minorHAnsi"/>
                <w:b/>
                <w:sz w:val="20"/>
                <w:szCs w:val="20"/>
                <w:lang w:eastAsia="es-ES"/>
              </w:rPr>
              <w:t>CIRCUNSTANCIAS QUE RODEAN AL PROGRAMA DE DOCTORADO</w:t>
            </w:r>
          </w:p>
          <w:p w14:paraId="57F7083B" w14:textId="7858A7FE" w:rsidR="002F54BF" w:rsidRPr="008C1334" w:rsidRDefault="002F54BF" w:rsidP="00A57028">
            <w:pPr>
              <w:spacing w:before="120" w:after="120"/>
              <w:jc w:val="both"/>
              <w:rPr>
                <w:rFonts w:asciiTheme="minorHAnsi" w:hAnsiTheme="minorHAnsi" w:cstheme="minorHAnsi"/>
                <w:b/>
                <w:bCs/>
                <w:sz w:val="20"/>
                <w:szCs w:val="20"/>
              </w:rPr>
            </w:pPr>
            <w:r w:rsidRPr="008C1334">
              <w:rPr>
                <w:rFonts w:asciiTheme="minorHAnsi" w:hAnsiTheme="minorHAnsi" w:cstheme="minorHAnsi"/>
                <w:b/>
                <w:bCs/>
                <w:sz w:val="20"/>
                <w:szCs w:val="20"/>
              </w:rPr>
              <w:t>VÍNCULOS INTERNACIONALES ESPECÍFICOS</w:t>
            </w:r>
          </w:p>
          <w:p w14:paraId="32E02CC2" w14:textId="77777777" w:rsidR="002A0DF5" w:rsidRPr="008C1334" w:rsidRDefault="002A0DF5" w:rsidP="000974C4">
            <w:pPr>
              <w:spacing w:before="120" w:after="120"/>
              <w:jc w:val="both"/>
              <w:rPr>
                <w:rFonts w:asciiTheme="minorHAnsi" w:hAnsiTheme="minorHAnsi" w:cstheme="minorHAnsi"/>
                <w:b/>
                <w:bCs/>
                <w:sz w:val="20"/>
                <w:szCs w:val="20"/>
              </w:rPr>
            </w:pPr>
          </w:p>
          <w:p w14:paraId="5B95961E" w14:textId="77777777" w:rsidR="000C35D5" w:rsidRPr="008C1334" w:rsidRDefault="000C35D5" w:rsidP="000974C4">
            <w:pPr>
              <w:spacing w:before="120" w:after="120"/>
              <w:jc w:val="both"/>
              <w:rPr>
                <w:rFonts w:asciiTheme="minorHAnsi" w:hAnsiTheme="minorHAnsi" w:cstheme="minorHAnsi"/>
                <w:b/>
                <w:bCs/>
                <w:sz w:val="20"/>
                <w:szCs w:val="20"/>
              </w:rPr>
            </w:pPr>
          </w:p>
          <w:p w14:paraId="14ACF0E4" w14:textId="77777777" w:rsidR="000C35D5" w:rsidRPr="008C1334" w:rsidRDefault="000C35D5" w:rsidP="000974C4">
            <w:pPr>
              <w:spacing w:before="120" w:after="120"/>
              <w:jc w:val="both"/>
              <w:rPr>
                <w:rFonts w:asciiTheme="minorHAnsi" w:hAnsiTheme="minorHAnsi" w:cstheme="minorHAnsi"/>
                <w:b/>
                <w:bCs/>
                <w:sz w:val="20"/>
                <w:szCs w:val="20"/>
              </w:rPr>
            </w:pPr>
          </w:p>
          <w:p w14:paraId="38A22F3A" w14:textId="77777777" w:rsidR="0075171D" w:rsidRPr="008C1334" w:rsidRDefault="0075171D" w:rsidP="00006369">
            <w:pPr>
              <w:pStyle w:val="Prrafodelista"/>
              <w:numPr>
                <w:ilvl w:val="2"/>
                <w:numId w:val="1"/>
              </w:numPr>
              <w:autoSpaceDE w:val="0"/>
              <w:autoSpaceDN w:val="0"/>
              <w:adjustRightInd w:val="0"/>
              <w:spacing w:before="120" w:after="0" w:line="240" w:lineRule="auto"/>
              <w:jc w:val="both"/>
              <w:rPr>
                <w:rFonts w:asciiTheme="minorHAnsi" w:hAnsiTheme="minorHAnsi" w:cstheme="minorHAnsi"/>
                <w:b/>
                <w:sz w:val="20"/>
                <w:szCs w:val="20"/>
                <w:lang w:eastAsia="es-ES"/>
              </w:rPr>
            </w:pPr>
            <w:r w:rsidRPr="008C1334">
              <w:rPr>
                <w:rFonts w:asciiTheme="minorHAnsi" w:hAnsiTheme="minorHAnsi" w:cstheme="minorHAnsi"/>
                <w:b/>
                <w:sz w:val="20"/>
                <w:szCs w:val="20"/>
                <w:lang w:eastAsia="es-ES"/>
              </w:rPr>
              <w:t>RÉGIMEN DE DEDICACIÓN DE LOS ESTUDIANTES</w:t>
            </w:r>
          </w:p>
          <w:p w14:paraId="40FA9D9C" w14:textId="77777777" w:rsidR="00E7530E" w:rsidRPr="008C1334" w:rsidRDefault="00E7530E" w:rsidP="00006369">
            <w:pPr>
              <w:pStyle w:val="Default"/>
              <w:jc w:val="both"/>
              <w:rPr>
                <w:rFonts w:asciiTheme="minorHAnsi" w:hAnsiTheme="minorHAnsi" w:cstheme="minorHAnsi"/>
                <w:bCs/>
                <w:sz w:val="20"/>
                <w:szCs w:val="20"/>
              </w:rPr>
            </w:pPr>
          </w:p>
          <w:p w14:paraId="2B849C4C" w14:textId="41E0360E" w:rsidR="00B25387" w:rsidRPr="00986B24" w:rsidRDefault="00B25387" w:rsidP="00B25387">
            <w:pPr>
              <w:pStyle w:val="Default"/>
              <w:jc w:val="both"/>
              <w:rPr>
                <w:rFonts w:ascii="Calibri" w:hAnsi="Calibri" w:cs="Calibri"/>
                <w:bCs/>
                <w:color w:val="FF0000"/>
                <w:sz w:val="20"/>
                <w:szCs w:val="20"/>
              </w:rPr>
            </w:pPr>
            <w:r w:rsidRPr="00986B24">
              <w:rPr>
                <w:rFonts w:ascii="Calibri" w:hAnsi="Calibri" w:cs="Calibri"/>
                <w:bCs/>
                <w:color w:val="FF0000"/>
                <w:sz w:val="20"/>
                <w:szCs w:val="20"/>
              </w:rPr>
              <w:t>El artículo 14</w:t>
            </w:r>
            <w:r w:rsidR="0060697B">
              <w:rPr>
                <w:rFonts w:ascii="Calibri" w:hAnsi="Calibri" w:cs="Calibri"/>
                <w:bCs/>
                <w:color w:val="FF0000"/>
                <w:sz w:val="20"/>
                <w:szCs w:val="20"/>
              </w:rPr>
              <w:t xml:space="preserve"> del</w:t>
            </w:r>
            <w:r w:rsidRPr="00986B24">
              <w:rPr>
                <w:rFonts w:ascii="Calibri" w:hAnsi="Calibri" w:cs="Calibri"/>
                <w:bCs/>
                <w:color w:val="FF0000"/>
                <w:sz w:val="20"/>
                <w:szCs w:val="20"/>
              </w:rPr>
              <w:t xml:space="preserve"> </w:t>
            </w:r>
            <w:hyperlink r:id="rId14" w:history="1">
              <w:r w:rsidRPr="0060697B">
                <w:rPr>
                  <w:rStyle w:val="Hipervnculo"/>
                  <w:rFonts w:ascii="Calibri" w:hAnsi="Calibri" w:cs="Calibri"/>
                  <w:bCs/>
                  <w:sz w:val="20"/>
                  <w:szCs w:val="20"/>
                </w:rPr>
                <w:t>Reglamento UCA/CG12/2023</w:t>
              </w:r>
            </w:hyperlink>
            <w:r w:rsidRPr="00986B24">
              <w:rPr>
                <w:rFonts w:ascii="Calibri" w:hAnsi="Calibri" w:cs="Calibri"/>
                <w:bCs/>
                <w:color w:val="FF0000"/>
                <w:sz w:val="20"/>
                <w:szCs w:val="20"/>
              </w:rPr>
              <w:t xml:space="preserve"> </w:t>
            </w:r>
            <w:r w:rsidR="00F26357" w:rsidRPr="0060697B">
              <w:rPr>
                <w:rFonts w:ascii="Calibri" w:hAnsi="Calibri" w:cs="Calibri"/>
                <w:bCs/>
                <w:color w:val="FF0000"/>
                <w:sz w:val="20"/>
                <w:szCs w:val="20"/>
              </w:rPr>
              <w:t xml:space="preserve">(en adelante Reglamento </w:t>
            </w:r>
            <w:r w:rsidR="0060697B">
              <w:rPr>
                <w:rFonts w:ascii="Calibri" w:hAnsi="Calibri" w:cs="Calibri"/>
                <w:bCs/>
                <w:color w:val="FF0000"/>
                <w:sz w:val="20"/>
                <w:szCs w:val="20"/>
              </w:rPr>
              <w:t xml:space="preserve">de Doctorado </w:t>
            </w:r>
            <w:r w:rsidR="00F26357" w:rsidRPr="0060697B">
              <w:rPr>
                <w:rFonts w:ascii="Calibri" w:hAnsi="Calibri" w:cs="Calibri"/>
                <w:bCs/>
                <w:color w:val="FF0000"/>
                <w:sz w:val="20"/>
                <w:szCs w:val="20"/>
              </w:rPr>
              <w:t>UCA)</w:t>
            </w:r>
            <w:r w:rsidR="0060697B">
              <w:rPr>
                <w:rFonts w:ascii="Calibri" w:hAnsi="Calibri" w:cs="Calibri"/>
                <w:bCs/>
                <w:color w:val="FF0000"/>
                <w:sz w:val="20"/>
                <w:szCs w:val="20"/>
              </w:rPr>
              <w:t>,</w:t>
            </w:r>
            <w:r w:rsidR="00F26357">
              <w:rPr>
                <w:rFonts w:ascii="Calibri" w:hAnsi="Calibri" w:cs="Calibri"/>
                <w:bCs/>
                <w:color w:val="FF0000"/>
                <w:sz w:val="20"/>
                <w:szCs w:val="20"/>
              </w:rPr>
              <w:t xml:space="preserve"> </w:t>
            </w:r>
            <w:r w:rsidRPr="00986B24">
              <w:rPr>
                <w:rFonts w:ascii="Calibri" w:hAnsi="Calibri" w:cs="Calibri"/>
                <w:bCs/>
                <w:color w:val="FF0000"/>
                <w:sz w:val="20"/>
                <w:szCs w:val="20"/>
              </w:rPr>
              <w:t>prevé que los estudios de doctorado se realizarán, con carácter general, en régimen de dedicación a tiempo completo y que podrán realizarse estudios de doctorado a tiempo parcial por causas debidamente justificadas y previa autorización de la comisión académica responsable del programa.</w:t>
            </w:r>
          </w:p>
          <w:p w14:paraId="196CC82F" w14:textId="77777777" w:rsidR="00B25387" w:rsidRPr="00986B24" w:rsidRDefault="00B25387" w:rsidP="00B25387">
            <w:pPr>
              <w:pStyle w:val="Default"/>
              <w:jc w:val="both"/>
              <w:rPr>
                <w:rFonts w:ascii="Calibri" w:hAnsi="Calibri" w:cs="Calibri"/>
                <w:bCs/>
                <w:color w:val="FF0000"/>
                <w:sz w:val="20"/>
                <w:szCs w:val="20"/>
              </w:rPr>
            </w:pPr>
          </w:p>
          <w:p w14:paraId="7D486BDE" w14:textId="77777777" w:rsidR="00B25387" w:rsidRPr="00986B24" w:rsidRDefault="00B25387" w:rsidP="00B25387">
            <w:pPr>
              <w:pStyle w:val="Default"/>
              <w:jc w:val="both"/>
              <w:rPr>
                <w:rFonts w:ascii="Calibri" w:hAnsi="Calibri" w:cs="Calibri"/>
                <w:bCs/>
                <w:color w:val="FF0000"/>
                <w:sz w:val="20"/>
                <w:szCs w:val="20"/>
              </w:rPr>
            </w:pPr>
            <w:r w:rsidRPr="00986B24">
              <w:rPr>
                <w:rFonts w:ascii="Calibri" w:hAnsi="Calibri" w:cs="Calibri"/>
                <w:bCs/>
                <w:color w:val="FF0000"/>
                <w:sz w:val="20"/>
                <w:szCs w:val="20"/>
              </w:rPr>
              <w:t>La duración de los estudios de doctorado a tiempo completo será de un máximo de cuatro años, a contar desde la fecha de la primera matrícula en el programa hasta la fecha de inicio de los trámites para el depósito de la tesis doctoral, esto es: la fecha de presentación de la solicitud de autorización para el depósito. Cuando el doctorando tenga reconocido un grado de discapacidad igual o superior al 33%, la duración de los estudios de doctorado a tiempo completo será de un máximo de seis años.</w:t>
            </w:r>
          </w:p>
          <w:p w14:paraId="5E5F17B6" w14:textId="77777777" w:rsidR="00B25387" w:rsidRPr="00986B24" w:rsidRDefault="00B25387" w:rsidP="00B25387">
            <w:pPr>
              <w:pStyle w:val="Default"/>
              <w:jc w:val="both"/>
              <w:rPr>
                <w:rFonts w:ascii="Calibri" w:hAnsi="Calibri" w:cs="Calibri"/>
                <w:bCs/>
                <w:color w:val="FF0000"/>
                <w:sz w:val="20"/>
                <w:szCs w:val="20"/>
              </w:rPr>
            </w:pPr>
          </w:p>
          <w:p w14:paraId="011D88E6" w14:textId="77777777" w:rsidR="00B25387" w:rsidRPr="00986B24" w:rsidRDefault="00B25387" w:rsidP="00B25387">
            <w:pPr>
              <w:pStyle w:val="Default"/>
              <w:jc w:val="both"/>
              <w:rPr>
                <w:rFonts w:ascii="Calibri" w:hAnsi="Calibri" w:cs="Calibri"/>
                <w:bCs/>
                <w:color w:val="FF0000"/>
                <w:sz w:val="20"/>
                <w:szCs w:val="20"/>
              </w:rPr>
            </w:pPr>
            <w:r w:rsidRPr="00986B24">
              <w:rPr>
                <w:rFonts w:ascii="Calibri" w:hAnsi="Calibri" w:cs="Calibri"/>
                <w:bCs/>
                <w:color w:val="FF0000"/>
                <w:sz w:val="20"/>
                <w:szCs w:val="20"/>
              </w:rPr>
              <w:t xml:space="preserve">Los estudios de doctorado a tiempo parcial podrán tener una duración máxima de siete años desde la fecha de la primera matrícula en el programa hasta la fecha de inicio de los trámites para el depósito de la tesis. </w:t>
            </w:r>
            <w:r w:rsidRPr="00986B24">
              <w:rPr>
                <w:rFonts w:ascii="Calibri" w:hAnsi="Calibri" w:cs="Calibri"/>
                <w:bCs/>
                <w:color w:val="FF0000"/>
                <w:sz w:val="20"/>
                <w:szCs w:val="20"/>
              </w:rPr>
              <w:lastRenderedPageBreak/>
              <w:t xml:space="preserve">Cuando el doctorando tenga reconocido un grado de discapacidad igual o superior al 33%, la duración de los estudios de doctorado a tiempo parcial será de nueve años. </w:t>
            </w:r>
          </w:p>
          <w:p w14:paraId="6519829F" w14:textId="77777777" w:rsidR="00B25387" w:rsidRPr="00986B24" w:rsidRDefault="00B25387" w:rsidP="00B25387">
            <w:pPr>
              <w:pStyle w:val="Default"/>
              <w:jc w:val="both"/>
              <w:rPr>
                <w:rFonts w:ascii="Calibri" w:hAnsi="Calibri" w:cs="Calibri"/>
                <w:bCs/>
                <w:color w:val="FF0000"/>
                <w:sz w:val="20"/>
                <w:szCs w:val="20"/>
              </w:rPr>
            </w:pPr>
          </w:p>
          <w:p w14:paraId="1EB4E7E7" w14:textId="77777777" w:rsidR="00B25387" w:rsidRPr="00986B24" w:rsidRDefault="00B25387" w:rsidP="00B25387">
            <w:pPr>
              <w:pStyle w:val="Default"/>
              <w:jc w:val="both"/>
              <w:rPr>
                <w:rFonts w:ascii="Calibri" w:hAnsi="Calibri" w:cs="Calibri"/>
                <w:bCs/>
                <w:color w:val="FF0000"/>
                <w:sz w:val="20"/>
                <w:szCs w:val="20"/>
              </w:rPr>
            </w:pPr>
            <w:r w:rsidRPr="00986B24">
              <w:rPr>
                <w:rFonts w:ascii="Calibri" w:hAnsi="Calibri" w:cs="Calibri"/>
                <w:bCs/>
                <w:color w:val="FF0000"/>
                <w:sz w:val="20"/>
                <w:szCs w:val="20"/>
              </w:rPr>
              <w:t xml:space="preserve">Antes de la finalización de los plazos citados en los apartados anteriores, si no se hubiera presentado la solicitud de depósito de la tesis, la comisión académica responsable del programa, previa solicitud del doctorando, podrá autorizar la prórroga de este plazo por un año más, previo informe favorable del director y/o tutor de la tesis doctoral. </w:t>
            </w:r>
          </w:p>
          <w:p w14:paraId="1D315B91" w14:textId="77777777" w:rsidR="00B25387" w:rsidRPr="00986B24" w:rsidRDefault="00B25387" w:rsidP="00B25387">
            <w:pPr>
              <w:pStyle w:val="Default"/>
              <w:jc w:val="both"/>
              <w:rPr>
                <w:rFonts w:ascii="Calibri" w:hAnsi="Calibri" w:cs="Calibri"/>
                <w:bCs/>
                <w:color w:val="FF0000"/>
                <w:sz w:val="20"/>
                <w:szCs w:val="20"/>
              </w:rPr>
            </w:pPr>
          </w:p>
          <w:p w14:paraId="09928A91" w14:textId="77777777" w:rsidR="00B25387" w:rsidRPr="00986B24" w:rsidRDefault="00B25387" w:rsidP="00B25387">
            <w:pPr>
              <w:pStyle w:val="Default"/>
              <w:jc w:val="both"/>
              <w:rPr>
                <w:rFonts w:ascii="Calibri" w:hAnsi="Calibri" w:cs="Calibri"/>
                <w:bCs/>
                <w:color w:val="FF0000"/>
                <w:sz w:val="20"/>
                <w:szCs w:val="20"/>
              </w:rPr>
            </w:pPr>
            <w:r w:rsidRPr="00986B24">
              <w:rPr>
                <w:rFonts w:ascii="Calibri" w:hAnsi="Calibri" w:cs="Calibri"/>
                <w:bCs/>
                <w:color w:val="FF0000"/>
                <w:sz w:val="20"/>
                <w:szCs w:val="20"/>
              </w:rPr>
              <w:t xml:space="preserve">Las situaciones de incapacidad temporal, nacimiento, adopción, guarda con fines de adopción, acogimiento, riesgo durante el embarazo, riesgo durante la lactancia y violencia de género interrumpirán el cómputo de los plazos a los efectos del establecimiento del límite máximo de tiempo para la finalización del doctorado. La suspensión del cómputo de los plazos no eximirá de la obligatoriedad de formalizar la matrícula anual de tutela académica. </w:t>
            </w:r>
          </w:p>
          <w:p w14:paraId="55DA9BB1" w14:textId="77777777" w:rsidR="00B25387" w:rsidRPr="00986B24" w:rsidRDefault="00B25387" w:rsidP="00B25387">
            <w:pPr>
              <w:pStyle w:val="Default"/>
              <w:jc w:val="both"/>
              <w:rPr>
                <w:rFonts w:ascii="Calibri" w:hAnsi="Calibri" w:cs="Calibri"/>
                <w:bCs/>
                <w:color w:val="FF0000"/>
                <w:sz w:val="20"/>
                <w:szCs w:val="20"/>
              </w:rPr>
            </w:pPr>
          </w:p>
          <w:p w14:paraId="3E93A5ED" w14:textId="77777777" w:rsidR="00B25387" w:rsidRPr="00986B24" w:rsidRDefault="00B25387" w:rsidP="00B25387">
            <w:pPr>
              <w:pStyle w:val="Default"/>
              <w:jc w:val="both"/>
              <w:rPr>
                <w:rFonts w:ascii="Calibri" w:hAnsi="Calibri" w:cs="Calibri"/>
                <w:bCs/>
                <w:color w:val="FF0000"/>
                <w:sz w:val="20"/>
                <w:szCs w:val="20"/>
              </w:rPr>
            </w:pPr>
            <w:r w:rsidRPr="00986B24">
              <w:rPr>
                <w:rFonts w:ascii="Calibri" w:hAnsi="Calibri" w:cs="Calibri"/>
                <w:bCs/>
                <w:color w:val="FF0000"/>
                <w:sz w:val="20"/>
                <w:szCs w:val="20"/>
              </w:rPr>
              <w:t xml:space="preserve">El doctorando podrá solicitar su baja temporal en el programa por un período de un año, ampliable hasta un año más. Dicha solicitud deberá ser dirigida, debidamente justificada, a la comisión académica responsable del programa, que se pronunciará sobre la procedencia de acceder a lo solicitado. La autorización de la baja temporal interrumpirá el cómputo de plazos durante la duración de la misma, pero no eximirá de la obligatoriedad de formalizar la matrícula anual de tutela académica de la tesis, que garantizará el mantenimiento de la condición de investigador en formación del doctorando, así como el disfrute de los servicios que de la misma puedan derivarse. </w:t>
            </w:r>
          </w:p>
          <w:p w14:paraId="415139A8" w14:textId="77777777" w:rsidR="00B25387" w:rsidRPr="00986B24" w:rsidRDefault="00B25387" w:rsidP="00B25387">
            <w:pPr>
              <w:pStyle w:val="Default"/>
              <w:jc w:val="both"/>
              <w:rPr>
                <w:rFonts w:ascii="Calibri" w:hAnsi="Calibri" w:cs="Calibri"/>
                <w:bCs/>
                <w:color w:val="FF0000"/>
                <w:sz w:val="20"/>
                <w:szCs w:val="20"/>
              </w:rPr>
            </w:pPr>
          </w:p>
          <w:p w14:paraId="641DC396" w14:textId="77777777" w:rsidR="00B25387" w:rsidRPr="00986B24" w:rsidRDefault="00B25387" w:rsidP="00B25387">
            <w:pPr>
              <w:pStyle w:val="Default"/>
              <w:spacing w:after="60"/>
              <w:jc w:val="both"/>
              <w:rPr>
                <w:rFonts w:ascii="Calibri" w:hAnsi="Calibri" w:cs="Calibri"/>
                <w:bCs/>
                <w:color w:val="FF0000"/>
                <w:sz w:val="20"/>
                <w:szCs w:val="20"/>
              </w:rPr>
            </w:pPr>
            <w:r w:rsidRPr="00986B24">
              <w:rPr>
                <w:rFonts w:ascii="Calibri" w:hAnsi="Calibri" w:cs="Calibri"/>
                <w:bCs/>
                <w:color w:val="FF0000"/>
                <w:sz w:val="20"/>
                <w:szCs w:val="20"/>
              </w:rPr>
              <w:t xml:space="preserve">Serán causas de baja definitiva en el programa de doctorado las siguientes: </w:t>
            </w:r>
          </w:p>
          <w:p w14:paraId="64E53E5C" w14:textId="5E973EE3" w:rsidR="00B25387" w:rsidRPr="00986B24" w:rsidRDefault="00B25387" w:rsidP="00DA5A4F">
            <w:pPr>
              <w:pStyle w:val="Default"/>
              <w:numPr>
                <w:ilvl w:val="0"/>
                <w:numId w:val="7"/>
              </w:numPr>
              <w:jc w:val="both"/>
              <w:rPr>
                <w:rFonts w:ascii="Calibri" w:hAnsi="Calibri" w:cs="Calibri"/>
                <w:bCs/>
                <w:color w:val="FF0000"/>
                <w:sz w:val="20"/>
                <w:szCs w:val="20"/>
              </w:rPr>
            </w:pPr>
            <w:r w:rsidRPr="00986B24">
              <w:rPr>
                <w:rFonts w:ascii="Calibri" w:hAnsi="Calibri" w:cs="Calibri"/>
                <w:bCs/>
                <w:color w:val="FF0000"/>
                <w:sz w:val="20"/>
                <w:szCs w:val="20"/>
              </w:rPr>
              <w:t xml:space="preserve">La comunicación expresa, por escrito, del doctorando o de la doctoranda a la comisión académica, de su decisión de abandonar definitivamente el programa. </w:t>
            </w:r>
          </w:p>
          <w:p w14:paraId="49964CB4" w14:textId="4B36B9D1" w:rsidR="00B25387" w:rsidRPr="00986B24" w:rsidRDefault="00B25387" w:rsidP="00DA5A4F">
            <w:pPr>
              <w:pStyle w:val="Default"/>
              <w:numPr>
                <w:ilvl w:val="0"/>
                <w:numId w:val="7"/>
              </w:numPr>
              <w:jc w:val="both"/>
              <w:rPr>
                <w:rFonts w:ascii="Calibri" w:hAnsi="Calibri" w:cs="Calibri"/>
                <w:bCs/>
                <w:color w:val="FF0000"/>
                <w:sz w:val="20"/>
                <w:szCs w:val="20"/>
              </w:rPr>
            </w:pPr>
            <w:r w:rsidRPr="00986B24">
              <w:rPr>
                <w:rFonts w:ascii="Calibri" w:hAnsi="Calibri" w:cs="Calibri"/>
                <w:bCs/>
                <w:color w:val="FF0000"/>
                <w:sz w:val="20"/>
                <w:szCs w:val="20"/>
              </w:rPr>
              <w:t xml:space="preserve">La no conclusión, sin causa justificada, del proceso de matriculación en uno o más cursos. </w:t>
            </w:r>
          </w:p>
          <w:p w14:paraId="260963D8" w14:textId="0D8351DC" w:rsidR="00B25387" w:rsidRPr="00986B24" w:rsidRDefault="00B25387" w:rsidP="00DA5A4F">
            <w:pPr>
              <w:pStyle w:val="Default"/>
              <w:numPr>
                <w:ilvl w:val="0"/>
                <w:numId w:val="7"/>
              </w:numPr>
              <w:jc w:val="both"/>
              <w:rPr>
                <w:rFonts w:ascii="Calibri" w:hAnsi="Calibri" w:cs="Calibri"/>
                <w:bCs/>
                <w:color w:val="FF0000"/>
                <w:sz w:val="20"/>
                <w:szCs w:val="20"/>
              </w:rPr>
            </w:pPr>
            <w:r w:rsidRPr="00986B24">
              <w:rPr>
                <w:rFonts w:ascii="Calibri" w:hAnsi="Calibri" w:cs="Calibri"/>
                <w:bCs/>
                <w:color w:val="FF0000"/>
                <w:sz w:val="20"/>
                <w:szCs w:val="20"/>
              </w:rPr>
              <w:t xml:space="preserve">La no formalización de la primera matrícula en el programa en el plazo máximo de seis meses desde la fecha de admisión. </w:t>
            </w:r>
          </w:p>
          <w:p w14:paraId="51480FC3" w14:textId="01E80A9D" w:rsidR="00B25387" w:rsidRPr="00986B24" w:rsidRDefault="00B25387" w:rsidP="00DA5A4F">
            <w:pPr>
              <w:pStyle w:val="Default"/>
              <w:numPr>
                <w:ilvl w:val="0"/>
                <w:numId w:val="7"/>
              </w:numPr>
              <w:jc w:val="both"/>
              <w:rPr>
                <w:rFonts w:ascii="Calibri" w:hAnsi="Calibri" w:cs="Calibri"/>
                <w:bCs/>
                <w:color w:val="FF0000"/>
                <w:sz w:val="20"/>
                <w:szCs w:val="20"/>
              </w:rPr>
            </w:pPr>
            <w:r w:rsidRPr="00986B24">
              <w:rPr>
                <w:rFonts w:ascii="Calibri" w:hAnsi="Calibri" w:cs="Calibri"/>
                <w:bCs/>
                <w:color w:val="FF0000"/>
                <w:sz w:val="20"/>
                <w:szCs w:val="20"/>
              </w:rPr>
              <w:t xml:space="preserve">La no superación de los complementos formativos en el plazo máximo de doce meses desde la fecha de la primera matrícula en el programa. </w:t>
            </w:r>
          </w:p>
          <w:p w14:paraId="549191D1" w14:textId="3DEBEA86" w:rsidR="00B25387" w:rsidRPr="00986B24" w:rsidRDefault="00B25387" w:rsidP="00DA5A4F">
            <w:pPr>
              <w:pStyle w:val="Default"/>
              <w:numPr>
                <w:ilvl w:val="0"/>
                <w:numId w:val="7"/>
              </w:numPr>
              <w:jc w:val="both"/>
              <w:rPr>
                <w:rFonts w:ascii="Calibri" w:hAnsi="Calibri" w:cs="Calibri"/>
                <w:bCs/>
                <w:color w:val="FF0000"/>
                <w:sz w:val="20"/>
                <w:szCs w:val="20"/>
              </w:rPr>
            </w:pPr>
            <w:r w:rsidRPr="00986B24">
              <w:rPr>
                <w:rFonts w:ascii="Calibri" w:hAnsi="Calibri" w:cs="Calibri"/>
                <w:bCs/>
                <w:color w:val="FF0000"/>
                <w:sz w:val="20"/>
                <w:szCs w:val="20"/>
              </w:rPr>
              <w:t xml:space="preserve">El incumplimiento por la doctoranda o el doctorando de las obligaciones recogidas en el documento de compromiso institucional, circunstancia que será apreciada por la Comisión de Doctorado de la Universidad de Cádiz, oída la comisión académica del programa y previa audiencia de la persona interesada. </w:t>
            </w:r>
          </w:p>
          <w:p w14:paraId="6F93E0EE" w14:textId="1E90E715" w:rsidR="00B25387" w:rsidRPr="00986B24" w:rsidRDefault="00B25387" w:rsidP="00DA5A4F">
            <w:pPr>
              <w:pStyle w:val="Default"/>
              <w:numPr>
                <w:ilvl w:val="0"/>
                <w:numId w:val="7"/>
              </w:numPr>
              <w:jc w:val="both"/>
              <w:rPr>
                <w:rFonts w:ascii="Calibri" w:hAnsi="Calibri" w:cs="Calibri"/>
                <w:bCs/>
                <w:color w:val="FF0000"/>
                <w:sz w:val="20"/>
                <w:szCs w:val="20"/>
              </w:rPr>
            </w:pPr>
            <w:r w:rsidRPr="00986B24">
              <w:rPr>
                <w:rFonts w:ascii="Calibri" w:hAnsi="Calibri" w:cs="Calibri"/>
                <w:bCs/>
                <w:color w:val="FF0000"/>
                <w:sz w:val="20"/>
                <w:szCs w:val="20"/>
              </w:rPr>
              <w:t xml:space="preserve">La segunda evaluación anual desfavorable. </w:t>
            </w:r>
          </w:p>
          <w:p w14:paraId="1728FAC8" w14:textId="37FDD749" w:rsidR="00B25387" w:rsidRPr="00986B24" w:rsidRDefault="00B25387" w:rsidP="00DA5A4F">
            <w:pPr>
              <w:pStyle w:val="Default"/>
              <w:numPr>
                <w:ilvl w:val="0"/>
                <w:numId w:val="7"/>
              </w:numPr>
              <w:jc w:val="both"/>
              <w:rPr>
                <w:rFonts w:ascii="Calibri" w:hAnsi="Calibri" w:cs="Calibri"/>
                <w:bCs/>
                <w:color w:val="FF0000"/>
                <w:sz w:val="20"/>
                <w:szCs w:val="20"/>
              </w:rPr>
            </w:pPr>
            <w:r w:rsidRPr="00986B24">
              <w:rPr>
                <w:rFonts w:ascii="Calibri" w:hAnsi="Calibri" w:cs="Calibri"/>
                <w:bCs/>
                <w:color w:val="FF0000"/>
                <w:sz w:val="20"/>
                <w:szCs w:val="20"/>
              </w:rPr>
              <w:t xml:space="preserve">La matrícula en otro programa de doctorado de la Universidad de Cádiz. </w:t>
            </w:r>
          </w:p>
          <w:p w14:paraId="1A2988ED" w14:textId="2038F060" w:rsidR="00B25387" w:rsidRPr="00986B24" w:rsidRDefault="00B25387" w:rsidP="00DA5A4F">
            <w:pPr>
              <w:pStyle w:val="Default"/>
              <w:numPr>
                <w:ilvl w:val="0"/>
                <w:numId w:val="7"/>
              </w:numPr>
              <w:jc w:val="both"/>
              <w:rPr>
                <w:rFonts w:ascii="Calibri" w:hAnsi="Calibri" w:cs="Calibri"/>
                <w:bCs/>
                <w:color w:val="FF0000"/>
                <w:sz w:val="20"/>
                <w:szCs w:val="20"/>
              </w:rPr>
            </w:pPr>
            <w:r w:rsidRPr="00986B24">
              <w:rPr>
                <w:rFonts w:ascii="Calibri" w:hAnsi="Calibri" w:cs="Calibri"/>
                <w:bCs/>
                <w:color w:val="FF0000"/>
                <w:sz w:val="20"/>
                <w:szCs w:val="20"/>
              </w:rPr>
              <w:t xml:space="preserve">El agotamiento de los plazos máximos para el inicio del trámite de tesis, incluida la prórroga. </w:t>
            </w:r>
          </w:p>
          <w:p w14:paraId="46769D67" w14:textId="436A5915" w:rsidR="00B25387" w:rsidRPr="00986B24" w:rsidRDefault="00B25387" w:rsidP="00DA5A4F">
            <w:pPr>
              <w:pStyle w:val="Default"/>
              <w:numPr>
                <w:ilvl w:val="0"/>
                <w:numId w:val="7"/>
              </w:numPr>
              <w:jc w:val="both"/>
              <w:rPr>
                <w:rFonts w:ascii="Calibri" w:hAnsi="Calibri" w:cs="Calibri"/>
                <w:bCs/>
                <w:color w:val="FF0000"/>
                <w:sz w:val="20"/>
                <w:szCs w:val="20"/>
              </w:rPr>
            </w:pPr>
            <w:r w:rsidRPr="00986B24">
              <w:rPr>
                <w:rFonts w:ascii="Calibri" w:hAnsi="Calibri" w:cs="Calibri"/>
                <w:bCs/>
                <w:color w:val="FF0000"/>
                <w:sz w:val="20"/>
                <w:szCs w:val="20"/>
              </w:rPr>
              <w:t xml:space="preserve">El agotamiento, sin causa justificada, del plazo máximo de tres meses establecido para la celebración del acto de defensa de la tesis desde su autorización. La apreciación de la concurrencia de causa justificada y la habilitación de un nuevo plazo corresponderá por la Comisión de Doctorado.  </w:t>
            </w:r>
          </w:p>
          <w:p w14:paraId="4F813FD3" w14:textId="61E85C09" w:rsidR="00B25387" w:rsidRPr="00986B24" w:rsidRDefault="00B25387" w:rsidP="00DA5A4F">
            <w:pPr>
              <w:pStyle w:val="Default"/>
              <w:numPr>
                <w:ilvl w:val="0"/>
                <w:numId w:val="7"/>
              </w:numPr>
              <w:jc w:val="both"/>
              <w:rPr>
                <w:rFonts w:ascii="Calibri" w:hAnsi="Calibri" w:cs="Calibri"/>
                <w:bCs/>
                <w:color w:val="FF0000"/>
                <w:sz w:val="20"/>
                <w:szCs w:val="20"/>
              </w:rPr>
            </w:pPr>
            <w:r w:rsidRPr="00986B24">
              <w:rPr>
                <w:rFonts w:ascii="Calibri" w:hAnsi="Calibri" w:cs="Calibri"/>
                <w:bCs/>
                <w:color w:val="FF0000"/>
                <w:sz w:val="20"/>
                <w:szCs w:val="20"/>
              </w:rPr>
              <w:t>Cualquier otra causa que resulte aplicable de acuerdo con la normativa vigente.</w:t>
            </w:r>
          </w:p>
          <w:p w14:paraId="2C7A5F77" w14:textId="77777777" w:rsidR="00B25387" w:rsidRPr="00986B24" w:rsidRDefault="00B25387" w:rsidP="00B25387">
            <w:pPr>
              <w:pStyle w:val="Default"/>
              <w:jc w:val="both"/>
              <w:rPr>
                <w:rFonts w:ascii="Calibri" w:hAnsi="Calibri" w:cs="Calibri"/>
                <w:bCs/>
                <w:color w:val="FF0000"/>
                <w:sz w:val="20"/>
                <w:szCs w:val="20"/>
              </w:rPr>
            </w:pPr>
          </w:p>
          <w:p w14:paraId="6DAD1B97" w14:textId="77777777" w:rsidR="00B25387" w:rsidRPr="00986B24" w:rsidRDefault="00B25387" w:rsidP="00B25387">
            <w:pPr>
              <w:pStyle w:val="Default"/>
              <w:jc w:val="both"/>
              <w:rPr>
                <w:rFonts w:ascii="Calibri" w:hAnsi="Calibri" w:cs="Calibri"/>
                <w:bCs/>
                <w:color w:val="FF0000"/>
                <w:sz w:val="20"/>
                <w:szCs w:val="20"/>
              </w:rPr>
            </w:pPr>
            <w:r w:rsidRPr="00986B24">
              <w:rPr>
                <w:rFonts w:ascii="Calibri" w:hAnsi="Calibri" w:cs="Calibri"/>
                <w:bCs/>
                <w:color w:val="FF0000"/>
                <w:sz w:val="20"/>
                <w:szCs w:val="20"/>
              </w:rPr>
              <w:t xml:space="preserve">La baja definitiva en un programa de doctorado supone el cierre del acceso al doctorado en la Universidad de Cádiz durante un periodo de dos años. </w:t>
            </w:r>
          </w:p>
          <w:p w14:paraId="25085503" w14:textId="77777777" w:rsidR="00B25387" w:rsidRPr="00986B24" w:rsidRDefault="00B25387" w:rsidP="00B25387">
            <w:pPr>
              <w:pStyle w:val="Default"/>
              <w:jc w:val="both"/>
              <w:rPr>
                <w:rFonts w:ascii="Calibri" w:hAnsi="Calibri" w:cs="Calibri"/>
                <w:bCs/>
                <w:color w:val="FF0000"/>
                <w:sz w:val="20"/>
                <w:szCs w:val="20"/>
              </w:rPr>
            </w:pPr>
          </w:p>
          <w:p w14:paraId="4BB20FF5" w14:textId="77777777" w:rsidR="00B25387" w:rsidRPr="00986B24" w:rsidRDefault="00B25387" w:rsidP="00B25387">
            <w:pPr>
              <w:pStyle w:val="Default"/>
              <w:jc w:val="both"/>
              <w:rPr>
                <w:rFonts w:ascii="Calibri" w:hAnsi="Calibri" w:cs="Calibri"/>
                <w:bCs/>
                <w:color w:val="FF0000"/>
                <w:sz w:val="20"/>
                <w:szCs w:val="20"/>
              </w:rPr>
            </w:pPr>
            <w:r w:rsidRPr="00986B24">
              <w:rPr>
                <w:rFonts w:ascii="Calibri" w:hAnsi="Calibri" w:cs="Calibri"/>
                <w:bCs/>
                <w:color w:val="FF0000"/>
                <w:sz w:val="20"/>
                <w:szCs w:val="20"/>
              </w:rPr>
              <w:t xml:space="preserve">Una segunda baja definitiva supondrá el cierre del acceso al doctorado por un periodo de cinco años. Sucesivos incumplimientos de obligaciones podrán suponer el cierre definitivo de acceso al tercer ciclo en la Universidad de Cádiz. </w:t>
            </w:r>
          </w:p>
          <w:p w14:paraId="091B08DE" w14:textId="77777777" w:rsidR="00B25387" w:rsidRPr="00986B24" w:rsidRDefault="00B25387" w:rsidP="00B25387">
            <w:pPr>
              <w:pStyle w:val="Default"/>
              <w:jc w:val="both"/>
              <w:rPr>
                <w:rFonts w:ascii="Calibri" w:hAnsi="Calibri" w:cs="Calibri"/>
                <w:bCs/>
                <w:color w:val="FF0000"/>
                <w:sz w:val="20"/>
                <w:szCs w:val="20"/>
              </w:rPr>
            </w:pPr>
          </w:p>
          <w:p w14:paraId="6D2FDE79" w14:textId="77777777" w:rsidR="00B25387" w:rsidRPr="00986B24" w:rsidRDefault="00B25387" w:rsidP="00B25387">
            <w:pPr>
              <w:pStyle w:val="Default"/>
              <w:jc w:val="both"/>
              <w:rPr>
                <w:rFonts w:ascii="Calibri" w:hAnsi="Calibri" w:cs="Calibri"/>
                <w:bCs/>
                <w:color w:val="FF0000"/>
                <w:sz w:val="20"/>
                <w:szCs w:val="20"/>
              </w:rPr>
            </w:pPr>
            <w:r w:rsidRPr="00986B24">
              <w:rPr>
                <w:rFonts w:ascii="Calibri" w:hAnsi="Calibri" w:cs="Calibri"/>
                <w:bCs/>
                <w:color w:val="FF0000"/>
                <w:sz w:val="20"/>
                <w:szCs w:val="20"/>
              </w:rPr>
              <w:t xml:space="preserve">La Comisión de Doctorado, previo informe de la comisión académica del programa correspondiente, podrá dejar sin efecto la penalización de los dos años y autorizar la participación del doctorando o de la doctoranda </w:t>
            </w:r>
            <w:r w:rsidRPr="00986B24">
              <w:rPr>
                <w:rFonts w:ascii="Calibri" w:hAnsi="Calibri" w:cs="Calibri"/>
                <w:bCs/>
                <w:color w:val="FF0000"/>
                <w:sz w:val="20"/>
                <w:szCs w:val="20"/>
              </w:rPr>
              <w:lastRenderedPageBreak/>
              <w:t xml:space="preserve">en una nueva convocatoria de acceso al mismo programa en el que causó baja, siempre que concurran causas justificadas que resulten atendibles. </w:t>
            </w:r>
          </w:p>
          <w:p w14:paraId="6076C024" w14:textId="77777777" w:rsidR="00B25387" w:rsidRPr="00986B24" w:rsidRDefault="00B25387" w:rsidP="00B25387">
            <w:pPr>
              <w:pStyle w:val="Default"/>
              <w:jc w:val="both"/>
              <w:rPr>
                <w:rFonts w:ascii="Calibri" w:hAnsi="Calibri" w:cs="Calibri"/>
                <w:bCs/>
                <w:color w:val="FF0000"/>
                <w:sz w:val="20"/>
                <w:szCs w:val="20"/>
              </w:rPr>
            </w:pPr>
          </w:p>
          <w:p w14:paraId="46B60C67" w14:textId="77777777" w:rsidR="00B25387" w:rsidRPr="00986B24" w:rsidRDefault="00B25387" w:rsidP="00B25387">
            <w:pPr>
              <w:pStyle w:val="Default"/>
              <w:jc w:val="both"/>
              <w:rPr>
                <w:rFonts w:ascii="Calibri" w:hAnsi="Calibri" w:cs="Calibri"/>
                <w:bCs/>
                <w:color w:val="FF0000"/>
                <w:sz w:val="20"/>
                <w:szCs w:val="20"/>
              </w:rPr>
            </w:pPr>
            <w:r w:rsidRPr="00986B24">
              <w:rPr>
                <w:rFonts w:ascii="Calibri" w:hAnsi="Calibri" w:cs="Calibri"/>
                <w:bCs/>
                <w:color w:val="FF0000"/>
                <w:sz w:val="20"/>
                <w:szCs w:val="20"/>
              </w:rPr>
              <w:t xml:space="preserve">La baja definitiva en un programa de doctorado adoptará forma de resolución de la persona responsable de la dirección de las escuelas de doctorado de la Universidad de Cádiz. La comisión académica del programa, previa solicitud motivada del doctorando, que deberá ser informada por las personas responsables de la dirección de la tesis, podrá autorizar el cambio del régimen de dedicación a los estudios de doctorado. Dicho cambio podrá solicitarse un máximo de dos veces durante el desarrollo de un mismo programa y no procederá su autorización en el periodo de prórroga, ni en los últimos seis meses del plazo ordinario para la finalización de los estudios, cualquiera que sea el régimen de dedicación que se esté aplicando.  </w:t>
            </w:r>
          </w:p>
          <w:p w14:paraId="5106B7C3" w14:textId="77777777" w:rsidR="00B25387" w:rsidRPr="00986B24" w:rsidRDefault="00B25387" w:rsidP="00B25387">
            <w:pPr>
              <w:pStyle w:val="Default"/>
              <w:jc w:val="both"/>
              <w:rPr>
                <w:rFonts w:ascii="Calibri" w:hAnsi="Calibri" w:cs="Calibri"/>
                <w:bCs/>
                <w:color w:val="FF0000"/>
                <w:sz w:val="20"/>
                <w:szCs w:val="20"/>
              </w:rPr>
            </w:pPr>
          </w:p>
          <w:p w14:paraId="09C4A6B5" w14:textId="77777777" w:rsidR="00B25387" w:rsidRPr="00986B24" w:rsidRDefault="00B25387" w:rsidP="00B25387">
            <w:pPr>
              <w:pStyle w:val="Default"/>
              <w:jc w:val="both"/>
              <w:rPr>
                <w:rFonts w:ascii="Calibri" w:hAnsi="Calibri" w:cs="Calibri"/>
                <w:bCs/>
                <w:color w:val="FF0000"/>
                <w:sz w:val="20"/>
                <w:szCs w:val="20"/>
              </w:rPr>
            </w:pPr>
            <w:r w:rsidRPr="00986B24">
              <w:rPr>
                <w:rFonts w:ascii="Calibri" w:hAnsi="Calibri" w:cs="Calibri"/>
                <w:bCs/>
                <w:color w:val="FF0000"/>
                <w:sz w:val="20"/>
                <w:szCs w:val="20"/>
              </w:rPr>
              <w:t xml:space="preserve">En los casos de cambio de régimen de dedicación, el cómputo de la duración total de los estudios se realizará atendiendo al periodo de tiempo transcurrido en cada modalidad, en la proporción que corresponda. No podrán aplicarse, en ningún caso, cambios de régimen de dedicación con carácter retroactivo. </w:t>
            </w:r>
          </w:p>
          <w:p w14:paraId="4FFE55F0" w14:textId="77777777" w:rsidR="00A40CBA" w:rsidRPr="00A40CBA" w:rsidRDefault="00A40CBA" w:rsidP="00A40CBA">
            <w:pPr>
              <w:autoSpaceDE w:val="0"/>
              <w:autoSpaceDN w:val="0"/>
              <w:adjustRightInd w:val="0"/>
              <w:jc w:val="both"/>
              <w:rPr>
                <w:rFonts w:ascii="Calibri" w:eastAsia="MS Mincho" w:hAnsi="Calibri" w:cs="Calibri"/>
                <w:b/>
                <w:color w:val="FF0000"/>
                <w:sz w:val="20"/>
                <w:szCs w:val="20"/>
              </w:rPr>
            </w:pPr>
          </w:p>
          <w:p w14:paraId="6B33C7B7" w14:textId="02F16979" w:rsidR="00A40CBA" w:rsidRPr="005B6FE4" w:rsidRDefault="00A40CBA" w:rsidP="00A40CBA">
            <w:pPr>
              <w:keepNext/>
              <w:keepLines/>
              <w:numPr>
                <w:ilvl w:val="2"/>
                <w:numId w:val="0"/>
              </w:numPr>
              <w:ind w:left="720" w:hanging="720"/>
              <w:jc w:val="both"/>
              <w:outlineLvl w:val="2"/>
              <w:rPr>
                <w:rFonts w:ascii="Calibri" w:eastAsia="MS Mincho" w:hAnsi="Calibri" w:cs="Calibri"/>
                <w:bCs/>
                <w:color w:val="FF0000"/>
                <w:sz w:val="20"/>
                <w:szCs w:val="20"/>
              </w:rPr>
            </w:pPr>
            <w:bookmarkStart w:id="5" w:name="_Toc178245350"/>
            <w:bookmarkStart w:id="6" w:name="_Toc184679946"/>
            <w:r w:rsidRPr="005B6FE4">
              <w:rPr>
                <w:rFonts w:ascii="Calibri" w:eastAsia="MS Mincho" w:hAnsi="Calibri" w:cs="Calibri"/>
                <w:b/>
                <w:color w:val="FF0000"/>
                <w:sz w:val="20"/>
                <w:szCs w:val="20"/>
              </w:rPr>
              <w:t>1.2.4. APLICACIÓN DE LA NORMATIVA SOBRE IGUALDAD</w:t>
            </w:r>
            <w:bookmarkEnd w:id="5"/>
            <w:bookmarkEnd w:id="6"/>
          </w:p>
          <w:p w14:paraId="1FA1A7E2" w14:textId="77777777" w:rsidR="00A40CBA" w:rsidRPr="005B6FE4" w:rsidRDefault="00A40CBA" w:rsidP="00A40CBA">
            <w:pPr>
              <w:keepNext/>
              <w:keepLines/>
              <w:numPr>
                <w:ilvl w:val="2"/>
                <w:numId w:val="0"/>
              </w:numPr>
              <w:ind w:left="720" w:hanging="720"/>
              <w:jc w:val="both"/>
              <w:outlineLvl w:val="2"/>
              <w:rPr>
                <w:rFonts w:ascii="Calibri" w:eastAsia="MS Mincho" w:hAnsi="Calibri" w:cs="Calibri"/>
                <w:bCs/>
                <w:color w:val="FF0000"/>
                <w:sz w:val="20"/>
                <w:szCs w:val="20"/>
              </w:rPr>
            </w:pPr>
          </w:p>
          <w:p w14:paraId="3C81B2D0" w14:textId="77777777" w:rsidR="00A40CBA" w:rsidRPr="005B6FE4" w:rsidRDefault="00A40CBA" w:rsidP="00A40CBA">
            <w:pPr>
              <w:autoSpaceDE w:val="0"/>
              <w:autoSpaceDN w:val="0"/>
              <w:adjustRightInd w:val="0"/>
              <w:jc w:val="both"/>
              <w:rPr>
                <w:rFonts w:ascii="Calibri" w:eastAsia="MS Mincho" w:hAnsi="Calibri" w:cs="Calibri"/>
                <w:bCs/>
                <w:color w:val="FF0000"/>
                <w:sz w:val="20"/>
                <w:szCs w:val="20"/>
              </w:rPr>
            </w:pPr>
            <w:r w:rsidRPr="005B6FE4">
              <w:rPr>
                <w:rFonts w:ascii="Calibri" w:eastAsia="MS Mincho" w:hAnsi="Calibri" w:cs="Calibri"/>
                <w:bCs/>
                <w:color w:val="FF0000"/>
                <w:sz w:val="20"/>
                <w:szCs w:val="20"/>
              </w:rPr>
              <w:t>a. Toda referencia a personas o colectivos incluida en esta Memoria estará haciendo referencia al género gramatical neutro, incluyendo, por lo tanto, la posibilidad de referirse tanto a mujeres como a hombres (Ley Orgánica 3/2007, de 22 de marzo, para la igualdad efectiva de mujeres y hombres; Ley 12/2007, de 26 de noviembre, para la promoción de la igualdad de género en Andalucía)</w:t>
            </w:r>
          </w:p>
          <w:p w14:paraId="56B5AEA7" w14:textId="77777777" w:rsidR="00A40CBA" w:rsidRPr="005B6FE4" w:rsidRDefault="00A40CBA" w:rsidP="00A40CBA">
            <w:pPr>
              <w:autoSpaceDE w:val="0"/>
              <w:autoSpaceDN w:val="0"/>
              <w:adjustRightInd w:val="0"/>
              <w:jc w:val="both"/>
              <w:rPr>
                <w:rFonts w:ascii="Calibri" w:eastAsia="MS Mincho" w:hAnsi="Calibri" w:cs="Calibri"/>
                <w:bCs/>
                <w:color w:val="FF0000"/>
                <w:sz w:val="20"/>
                <w:szCs w:val="20"/>
              </w:rPr>
            </w:pPr>
          </w:p>
          <w:p w14:paraId="12FA1563" w14:textId="77777777" w:rsidR="00A40CBA" w:rsidRPr="005B6FE4" w:rsidRDefault="00A40CBA" w:rsidP="00A40CBA">
            <w:pPr>
              <w:autoSpaceDE w:val="0"/>
              <w:autoSpaceDN w:val="0"/>
              <w:adjustRightInd w:val="0"/>
              <w:jc w:val="both"/>
              <w:rPr>
                <w:rFonts w:ascii="Calibri" w:eastAsia="MS Mincho" w:hAnsi="Calibri" w:cs="Calibri"/>
                <w:bCs/>
                <w:color w:val="FF0000"/>
                <w:sz w:val="20"/>
                <w:szCs w:val="20"/>
              </w:rPr>
            </w:pPr>
            <w:r w:rsidRPr="005B6FE4">
              <w:rPr>
                <w:rFonts w:ascii="Calibri" w:eastAsia="MS Mincho" w:hAnsi="Calibri" w:cs="Calibri"/>
                <w:bCs/>
                <w:color w:val="FF0000"/>
                <w:sz w:val="20"/>
                <w:szCs w:val="20"/>
              </w:rPr>
              <w:t>b. Todos los órganos y comisiones que se prevén en el presente programa, respetarán en su composición el principio de presencia equilibrada de mujeres y hombres, salvo por razones fundadas y objetivas, que deberán ser debidamente motivadas.</w:t>
            </w:r>
          </w:p>
          <w:p w14:paraId="6E07AECE" w14:textId="78939BEB" w:rsidR="00A40CBA" w:rsidRPr="008C1334" w:rsidRDefault="00A40CBA" w:rsidP="003268B9">
            <w:pPr>
              <w:pStyle w:val="Default"/>
              <w:jc w:val="both"/>
              <w:rPr>
                <w:rFonts w:asciiTheme="minorHAnsi" w:hAnsiTheme="minorHAnsi" w:cstheme="minorHAnsi"/>
                <w:b/>
                <w:sz w:val="20"/>
                <w:szCs w:val="20"/>
              </w:rPr>
            </w:pPr>
          </w:p>
        </w:tc>
      </w:tr>
      <w:tr w:rsidR="0075171D" w:rsidRPr="003A10EA" w14:paraId="4F870621" w14:textId="77777777" w:rsidTr="008C238D">
        <w:trPr>
          <w:trHeight w:val="245"/>
          <w:jc w:val="center"/>
        </w:trPr>
        <w:tc>
          <w:tcPr>
            <w:tcW w:w="5000" w:type="pct"/>
            <w:gridSpan w:val="6"/>
            <w:tcBorders>
              <w:top w:val="nil"/>
              <w:left w:val="nil"/>
              <w:bottom w:val="single" w:sz="4" w:space="0" w:color="auto"/>
              <w:right w:val="nil"/>
            </w:tcBorders>
          </w:tcPr>
          <w:p w14:paraId="5C76AAE5" w14:textId="3776E002" w:rsidR="00833BE9" w:rsidRPr="00390BD9" w:rsidRDefault="00833BE9" w:rsidP="00390BD9">
            <w:pPr>
              <w:autoSpaceDE w:val="0"/>
              <w:autoSpaceDN w:val="0"/>
              <w:adjustRightInd w:val="0"/>
              <w:jc w:val="both"/>
              <w:rPr>
                <w:rFonts w:asciiTheme="minorHAnsi" w:hAnsiTheme="minorHAnsi" w:cstheme="minorHAnsi"/>
                <w:sz w:val="20"/>
                <w:szCs w:val="20"/>
                <w:highlight w:val="yellow"/>
              </w:rPr>
            </w:pPr>
          </w:p>
        </w:tc>
      </w:tr>
      <w:tr w:rsidR="00833BE9" w:rsidRPr="003A10EA" w14:paraId="7B23908A" w14:textId="77777777" w:rsidTr="007516A6">
        <w:trPr>
          <w:trHeight w:val="441"/>
          <w:jc w:val="center"/>
        </w:trPr>
        <w:tc>
          <w:tcPr>
            <w:tcW w:w="5000" w:type="pct"/>
            <w:gridSpan w:val="6"/>
            <w:tcBorders>
              <w:top w:val="single" w:sz="4" w:space="0" w:color="auto"/>
              <w:left w:val="single" w:sz="4" w:space="0" w:color="auto"/>
              <w:right w:val="single" w:sz="4" w:space="0" w:color="auto"/>
            </w:tcBorders>
            <w:shd w:val="clear" w:color="auto" w:fill="D9D9D9" w:themeFill="background1" w:themeFillShade="D9"/>
            <w:vAlign w:val="center"/>
          </w:tcPr>
          <w:p w14:paraId="7D532E49" w14:textId="510DB4D3" w:rsidR="00833BE9" w:rsidRPr="009C6EEE" w:rsidRDefault="00833BE9" w:rsidP="00833BE9">
            <w:pPr>
              <w:pStyle w:val="Prrafodelista"/>
              <w:spacing w:after="0" w:line="240" w:lineRule="auto"/>
              <w:ind w:left="0"/>
              <w:contextualSpacing w:val="0"/>
              <w:outlineLvl w:val="0"/>
              <w:rPr>
                <w:rFonts w:asciiTheme="minorHAnsi" w:hAnsiTheme="minorHAnsi" w:cstheme="minorHAnsi"/>
                <w:b/>
                <w:bCs/>
                <w:color w:val="C00000"/>
                <w:sz w:val="20"/>
                <w:szCs w:val="20"/>
              </w:rPr>
            </w:pPr>
            <w:r w:rsidRPr="009C6EEE">
              <w:rPr>
                <w:rFonts w:asciiTheme="minorHAnsi" w:hAnsiTheme="minorHAnsi" w:cstheme="minorHAnsi"/>
                <w:b/>
                <w:bCs/>
                <w:color w:val="C00000"/>
                <w:sz w:val="20"/>
                <w:szCs w:val="20"/>
              </w:rPr>
              <w:t xml:space="preserve">1.3. </w:t>
            </w:r>
            <w:r w:rsidR="00A5497F" w:rsidRPr="009C6EEE">
              <w:rPr>
                <w:rFonts w:asciiTheme="minorHAnsi" w:hAnsiTheme="minorHAnsi" w:cstheme="minorHAnsi"/>
                <w:b/>
                <w:bCs/>
                <w:color w:val="C00000"/>
                <w:sz w:val="20"/>
                <w:szCs w:val="20"/>
              </w:rPr>
              <w:t>UNIVERSIDADES Y CENTROS DE IMPARTICIÓN</w:t>
            </w:r>
          </w:p>
        </w:tc>
      </w:tr>
      <w:tr w:rsidR="00A5497F" w:rsidRPr="003A10EA" w14:paraId="309C5056" w14:textId="77777777" w:rsidTr="009C6EEE">
        <w:trPr>
          <w:trHeight w:val="512"/>
          <w:jc w:val="center"/>
        </w:trPr>
        <w:tc>
          <w:tcPr>
            <w:tcW w:w="1482" w:type="pct"/>
            <w:gridSpan w:val="2"/>
            <w:tcBorders>
              <w:top w:val="single" w:sz="4" w:space="0" w:color="auto"/>
              <w:left w:val="single" w:sz="4" w:space="0" w:color="auto"/>
              <w:right w:val="single" w:sz="4" w:space="0" w:color="auto"/>
            </w:tcBorders>
            <w:shd w:val="clear" w:color="auto" w:fill="F2F2F2" w:themeFill="background1" w:themeFillShade="F2"/>
            <w:vAlign w:val="center"/>
          </w:tcPr>
          <w:p w14:paraId="10A73086" w14:textId="6FE6B52A" w:rsidR="00A5497F" w:rsidRPr="003A10EA" w:rsidRDefault="00A5497F" w:rsidP="00A5497F">
            <w:pPr>
              <w:pStyle w:val="Prrafodelista"/>
              <w:spacing w:after="0" w:line="240" w:lineRule="auto"/>
              <w:ind w:left="-120"/>
              <w:contextualSpacing w:val="0"/>
              <w:jc w:val="center"/>
              <w:outlineLvl w:val="0"/>
              <w:rPr>
                <w:rFonts w:asciiTheme="minorHAnsi" w:hAnsiTheme="minorHAnsi" w:cstheme="minorHAnsi"/>
                <w:b/>
                <w:sz w:val="20"/>
                <w:szCs w:val="20"/>
              </w:rPr>
            </w:pPr>
            <w:r w:rsidRPr="003A10EA">
              <w:rPr>
                <w:rFonts w:asciiTheme="minorHAnsi" w:hAnsiTheme="minorHAnsi" w:cstheme="minorHAnsi"/>
                <w:b/>
                <w:bCs/>
                <w:sz w:val="20"/>
                <w:szCs w:val="20"/>
              </w:rPr>
              <w:t xml:space="preserve">UNIVERSIDAD </w:t>
            </w:r>
            <w:r w:rsidRPr="009C6EEE">
              <w:rPr>
                <w:rFonts w:asciiTheme="minorHAnsi" w:hAnsiTheme="minorHAnsi" w:cstheme="minorHAnsi"/>
                <w:b/>
                <w:bCs/>
                <w:sz w:val="20"/>
                <w:szCs w:val="20"/>
                <w:shd w:val="clear" w:color="auto" w:fill="F2F2F2" w:themeFill="background1" w:themeFillShade="F2"/>
              </w:rPr>
              <w:t>SOLICIT</w:t>
            </w:r>
            <w:r w:rsidRPr="003A10EA">
              <w:rPr>
                <w:rFonts w:asciiTheme="minorHAnsi" w:hAnsiTheme="minorHAnsi" w:cstheme="minorHAnsi"/>
                <w:b/>
                <w:bCs/>
                <w:sz w:val="20"/>
                <w:szCs w:val="20"/>
              </w:rPr>
              <w:t>ANTE</w:t>
            </w:r>
          </w:p>
        </w:tc>
        <w:tc>
          <w:tcPr>
            <w:tcW w:w="3518" w:type="pct"/>
            <w:gridSpan w:val="4"/>
            <w:tcBorders>
              <w:top w:val="single" w:sz="4" w:space="0" w:color="auto"/>
              <w:left w:val="single" w:sz="4" w:space="0" w:color="auto"/>
              <w:right w:val="single" w:sz="4" w:space="0" w:color="auto"/>
            </w:tcBorders>
            <w:shd w:val="clear" w:color="auto" w:fill="auto"/>
            <w:vAlign w:val="center"/>
          </w:tcPr>
          <w:p w14:paraId="5D7D7271" w14:textId="2EDF0413" w:rsidR="00A5497F" w:rsidRPr="003A10EA" w:rsidRDefault="00A5497F" w:rsidP="00833BE9">
            <w:pPr>
              <w:pStyle w:val="Prrafodelista"/>
              <w:spacing w:after="0" w:line="240" w:lineRule="auto"/>
              <w:ind w:left="0"/>
              <w:contextualSpacing w:val="0"/>
              <w:jc w:val="center"/>
              <w:outlineLvl w:val="0"/>
              <w:rPr>
                <w:rFonts w:asciiTheme="minorHAnsi" w:hAnsiTheme="minorHAnsi" w:cstheme="minorHAnsi"/>
                <w:b/>
                <w:sz w:val="20"/>
                <w:szCs w:val="20"/>
              </w:rPr>
            </w:pPr>
            <w:r w:rsidRPr="003A10EA">
              <w:rPr>
                <w:rFonts w:asciiTheme="minorHAnsi" w:hAnsiTheme="minorHAnsi" w:cstheme="minorHAnsi"/>
                <w:sz w:val="20"/>
                <w:szCs w:val="20"/>
              </w:rPr>
              <w:t>Universidad de Cádiz</w:t>
            </w:r>
          </w:p>
        </w:tc>
      </w:tr>
      <w:tr w:rsidR="00A5497F" w:rsidRPr="003A10EA" w14:paraId="153F192D" w14:textId="77777777" w:rsidTr="009C6EEE">
        <w:trPr>
          <w:trHeight w:val="245"/>
          <w:jc w:val="center"/>
        </w:trPr>
        <w:tc>
          <w:tcPr>
            <w:tcW w:w="3903" w:type="pct"/>
            <w:gridSpan w:val="4"/>
            <w:tcBorders>
              <w:top w:val="single" w:sz="8" w:space="0" w:color="000000"/>
              <w:left w:val="single" w:sz="4" w:space="0" w:color="auto"/>
              <w:bottom w:val="single" w:sz="8" w:space="0" w:color="000000"/>
              <w:right w:val="single" w:sz="4" w:space="0" w:color="auto"/>
            </w:tcBorders>
            <w:shd w:val="clear" w:color="auto" w:fill="F2F2F2" w:themeFill="background1" w:themeFillShade="F2"/>
            <w:vAlign w:val="center"/>
          </w:tcPr>
          <w:p w14:paraId="6BF9972E" w14:textId="2AEC222B" w:rsidR="00A5497F" w:rsidRPr="003A10EA" w:rsidRDefault="00A5497F" w:rsidP="00A5497F">
            <w:pPr>
              <w:pStyle w:val="Prrafodelista"/>
              <w:spacing w:after="0" w:line="240" w:lineRule="auto"/>
              <w:ind w:left="0"/>
              <w:contextualSpacing w:val="0"/>
              <w:outlineLvl w:val="0"/>
              <w:rPr>
                <w:rFonts w:asciiTheme="minorHAnsi" w:hAnsiTheme="minorHAnsi" w:cstheme="minorHAnsi"/>
                <w:b/>
                <w:sz w:val="20"/>
                <w:szCs w:val="20"/>
              </w:rPr>
            </w:pPr>
            <w:r>
              <w:rPr>
                <w:rFonts w:asciiTheme="minorHAnsi" w:hAnsiTheme="minorHAnsi" w:cstheme="minorHAnsi"/>
                <w:b/>
                <w:bCs/>
                <w:sz w:val="20"/>
                <w:szCs w:val="20"/>
              </w:rPr>
              <w:t>CENTRO RESPONSABLE DEL PROGRAMA</w:t>
            </w:r>
          </w:p>
        </w:tc>
        <w:tc>
          <w:tcPr>
            <w:tcW w:w="1097" w:type="pct"/>
            <w:gridSpan w:val="2"/>
            <w:tcBorders>
              <w:top w:val="single" w:sz="8" w:space="0" w:color="000000"/>
              <w:left w:val="single" w:sz="4" w:space="0" w:color="auto"/>
              <w:bottom w:val="single" w:sz="8" w:space="0" w:color="000000"/>
              <w:right w:val="single" w:sz="8" w:space="0" w:color="000000"/>
            </w:tcBorders>
            <w:shd w:val="clear" w:color="auto" w:fill="F2F2F2" w:themeFill="background1" w:themeFillShade="F2"/>
            <w:vAlign w:val="center"/>
          </w:tcPr>
          <w:p w14:paraId="6129A22A" w14:textId="3FE79AF8" w:rsidR="00A5497F" w:rsidRPr="003A10EA" w:rsidRDefault="00A5497F" w:rsidP="00A5497F">
            <w:pPr>
              <w:pStyle w:val="Prrafodelista"/>
              <w:spacing w:after="0" w:line="240" w:lineRule="auto"/>
              <w:ind w:left="0"/>
              <w:contextualSpacing w:val="0"/>
              <w:jc w:val="center"/>
              <w:outlineLvl w:val="0"/>
              <w:rPr>
                <w:rFonts w:asciiTheme="minorHAnsi" w:hAnsiTheme="minorHAnsi" w:cstheme="minorHAnsi"/>
                <w:b/>
                <w:sz w:val="20"/>
                <w:szCs w:val="20"/>
              </w:rPr>
            </w:pPr>
            <w:r w:rsidRPr="003A10EA">
              <w:rPr>
                <w:rFonts w:asciiTheme="minorHAnsi" w:hAnsiTheme="minorHAnsi" w:cstheme="minorHAnsi"/>
                <w:b/>
                <w:bCs/>
                <w:sz w:val="20"/>
                <w:szCs w:val="20"/>
              </w:rPr>
              <w:t>CÓDIGO CENTRO</w:t>
            </w:r>
          </w:p>
        </w:tc>
      </w:tr>
      <w:tr w:rsidR="00A5497F" w:rsidRPr="003A10EA" w14:paraId="03C3F699" w14:textId="77777777" w:rsidTr="00A5497F">
        <w:trPr>
          <w:trHeight w:val="245"/>
          <w:jc w:val="center"/>
        </w:trPr>
        <w:tc>
          <w:tcPr>
            <w:tcW w:w="3903" w:type="pct"/>
            <w:gridSpan w:val="4"/>
            <w:tcBorders>
              <w:top w:val="single" w:sz="8" w:space="0" w:color="000000"/>
              <w:left w:val="single" w:sz="8" w:space="0" w:color="000000"/>
              <w:bottom w:val="single" w:sz="8" w:space="0" w:color="000000"/>
              <w:right w:val="single" w:sz="8" w:space="0" w:color="000000"/>
            </w:tcBorders>
            <w:vAlign w:val="center"/>
          </w:tcPr>
          <w:p w14:paraId="7B641AFA" w14:textId="77777777" w:rsidR="00A5497F" w:rsidRPr="003A10EA" w:rsidRDefault="00A5497F" w:rsidP="00A5497F">
            <w:pPr>
              <w:pStyle w:val="Prrafodelista"/>
              <w:spacing w:after="0" w:line="240" w:lineRule="auto"/>
              <w:ind w:left="0"/>
              <w:contextualSpacing w:val="0"/>
              <w:jc w:val="center"/>
              <w:outlineLvl w:val="0"/>
              <w:rPr>
                <w:rFonts w:asciiTheme="minorHAnsi" w:hAnsiTheme="minorHAnsi" w:cstheme="minorHAnsi"/>
                <w:b/>
                <w:sz w:val="20"/>
                <w:szCs w:val="20"/>
              </w:rPr>
            </w:pPr>
          </w:p>
        </w:tc>
        <w:tc>
          <w:tcPr>
            <w:tcW w:w="1097" w:type="pct"/>
            <w:gridSpan w:val="2"/>
            <w:tcBorders>
              <w:top w:val="nil"/>
              <w:left w:val="single" w:sz="8" w:space="0" w:color="000000"/>
              <w:bottom w:val="single" w:sz="4" w:space="0" w:color="auto"/>
              <w:right w:val="single" w:sz="8" w:space="0" w:color="000000"/>
            </w:tcBorders>
            <w:vAlign w:val="center"/>
          </w:tcPr>
          <w:p w14:paraId="030F79E5" w14:textId="123498A2" w:rsidR="00A5497F" w:rsidRPr="003A10EA" w:rsidRDefault="00A5497F" w:rsidP="00A5497F">
            <w:pPr>
              <w:pStyle w:val="Prrafodelista"/>
              <w:spacing w:after="0" w:line="240" w:lineRule="auto"/>
              <w:ind w:left="0"/>
              <w:contextualSpacing w:val="0"/>
              <w:jc w:val="center"/>
              <w:outlineLvl w:val="0"/>
              <w:rPr>
                <w:rFonts w:asciiTheme="minorHAnsi" w:hAnsiTheme="minorHAnsi" w:cstheme="minorHAnsi"/>
                <w:b/>
                <w:sz w:val="20"/>
                <w:szCs w:val="20"/>
              </w:rPr>
            </w:pPr>
          </w:p>
        </w:tc>
      </w:tr>
      <w:tr w:rsidR="00A5497F" w:rsidRPr="003A10EA" w14:paraId="34449356" w14:textId="77777777" w:rsidTr="009C6EEE">
        <w:trPr>
          <w:trHeight w:val="245"/>
          <w:jc w:val="center"/>
        </w:trPr>
        <w:tc>
          <w:tcPr>
            <w:tcW w:w="5000" w:type="pct"/>
            <w:gridSpan w:val="6"/>
            <w:tcBorders>
              <w:top w:val="single" w:sz="4" w:space="0" w:color="auto"/>
              <w:left w:val="single" w:sz="4" w:space="0" w:color="auto"/>
              <w:right w:val="single" w:sz="4" w:space="0" w:color="auto"/>
            </w:tcBorders>
            <w:shd w:val="clear" w:color="auto" w:fill="F2F2F2" w:themeFill="background1" w:themeFillShade="F2"/>
            <w:vAlign w:val="center"/>
          </w:tcPr>
          <w:p w14:paraId="4D363964" w14:textId="5068B573" w:rsidR="00A5497F" w:rsidRPr="003A10EA" w:rsidRDefault="00A5497F" w:rsidP="00A5497F">
            <w:pPr>
              <w:pStyle w:val="Prrafodelista"/>
              <w:spacing w:after="0" w:line="240" w:lineRule="auto"/>
              <w:ind w:left="0"/>
              <w:contextualSpacing w:val="0"/>
              <w:outlineLvl w:val="0"/>
              <w:rPr>
                <w:rFonts w:asciiTheme="minorHAnsi" w:hAnsiTheme="minorHAnsi" w:cstheme="minorHAnsi"/>
                <w:b/>
                <w:bCs/>
                <w:sz w:val="20"/>
                <w:szCs w:val="20"/>
              </w:rPr>
            </w:pPr>
            <w:r w:rsidRPr="00A5497F">
              <w:rPr>
                <w:rFonts w:asciiTheme="minorHAnsi" w:hAnsiTheme="minorHAnsi" w:cstheme="minorHAnsi"/>
                <w:b/>
                <w:bCs/>
                <w:sz w:val="20"/>
                <w:szCs w:val="20"/>
              </w:rPr>
              <w:t>UNIVERSIDADES PARTICIPANTES</w:t>
            </w:r>
          </w:p>
        </w:tc>
      </w:tr>
      <w:tr w:rsidR="00A5497F" w:rsidRPr="003A10EA" w14:paraId="69083399" w14:textId="77777777" w:rsidTr="009C6EEE">
        <w:trPr>
          <w:trHeight w:val="245"/>
          <w:jc w:val="center"/>
        </w:trPr>
        <w:tc>
          <w:tcPr>
            <w:tcW w:w="1482" w:type="pct"/>
            <w:gridSpan w:val="2"/>
            <w:tcBorders>
              <w:top w:val="single" w:sz="4" w:space="0" w:color="auto"/>
              <w:left w:val="single" w:sz="4" w:space="0" w:color="auto"/>
              <w:right w:val="single" w:sz="4" w:space="0" w:color="auto"/>
            </w:tcBorders>
            <w:shd w:val="clear" w:color="auto" w:fill="D9D9D9" w:themeFill="background1" w:themeFillShade="D9"/>
            <w:vAlign w:val="center"/>
          </w:tcPr>
          <w:p w14:paraId="286D98EE" w14:textId="5AF940E3" w:rsidR="00A5497F" w:rsidRPr="003A10EA" w:rsidRDefault="00A5497F" w:rsidP="00A5497F">
            <w:pPr>
              <w:pStyle w:val="Prrafodelista"/>
              <w:spacing w:after="0" w:line="240" w:lineRule="auto"/>
              <w:ind w:left="0"/>
              <w:contextualSpacing w:val="0"/>
              <w:jc w:val="center"/>
              <w:outlineLvl w:val="0"/>
              <w:rPr>
                <w:rFonts w:asciiTheme="minorHAnsi" w:hAnsiTheme="minorHAnsi" w:cstheme="minorHAnsi"/>
                <w:b/>
                <w:sz w:val="20"/>
                <w:szCs w:val="20"/>
              </w:rPr>
            </w:pPr>
            <w:r>
              <w:rPr>
                <w:rFonts w:asciiTheme="minorHAnsi" w:hAnsiTheme="minorHAnsi" w:cstheme="minorHAnsi"/>
                <w:b/>
                <w:bCs/>
                <w:sz w:val="20"/>
                <w:szCs w:val="20"/>
              </w:rPr>
              <w:t>UNIVERSIDAD</w:t>
            </w:r>
          </w:p>
        </w:tc>
        <w:tc>
          <w:tcPr>
            <w:tcW w:w="2421" w:type="pct"/>
            <w:gridSpan w:val="2"/>
            <w:tcBorders>
              <w:top w:val="single" w:sz="4" w:space="0" w:color="auto"/>
              <w:left w:val="single" w:sz="4" w:space="0" w:color="auto"/>
              <w:right w:val="single" w:sz="4" w:space="0" w:color="auto"/>
            </w:tcBorders>
            <w:shd w:val="clear" w:color="auto" w:fill="D9D9D9" w:themeFill="background1" w:themeFillShade="D9"/>
            <w:vAlign w:val="center"/>
          </w:tcPr>
          <w:p w14:paraId="0F9097D0" w14:textId="1C6185DB" w:rsidR="00A5497F" w:rsidRPr="003A10EA" w:rsidRDefault="00A5497F" w:rsidP="009C6EEE">
            <w:pPr>
              <w:pStyle w:val="Prrafodelista"/>
              <w:spacing w:after="0" w:line="240" w:lineRule="auto"/>
              <w:ind w:left="0"/>
              <w:contextualSpacing w:val="0"/>
              <w:jc w:val="center"/>
              <w:outlineLvl w:val="0"/>
              <w:rPr>
                <w:rFonts w:asciiTheme="minorHAnsi" w:hAnsiTheme="minorHAnsi" w:cstheme="minorHAnsi"/>
                <w:b/>
                <w:sz w:val="20"/>
                <w:szCs w:val="20"/>
              </w:rPr>
            </w:pPr>
            <w:r>
              <w:rPr>
                <w:rFonts w:asciiTheme="minorHAnsi" w:hAnsiTheme="minorHAnsi" w:cstheme="minorHAnsi"/>
                <w:b/>
                <w:bCs/>
                <w:sz w:val="20"/>
                <w:szCs w:val="20"/>
              </w:rPr>
              <w:t xml:space="preserve">CENTRO </w:t>
            </w:r>
            <w:r w:rsidR="009C6EEE">
              <w:rPr>
                <w:rFonts w:asciiTheme="minorHAnsi" w:hAnsiTheme="minorHAnsi" w:cstheme="minorHAnsi"/>
                <w:b/>
                <w:bCs/>
                <w:sz w:val="20"/>
                <w:szCs w:val="20"/>
              </w:rPr>
              <w:t>DE IMPARTICIÓN</w:t>
            </w:r>
          </w:p>
        </w:tc>
        <w:tc>
          <w:tcPr>
            <w:tcW w:w="1097" w:type="pct"/>
            <w:gridSpan w:val="2"/>
            <w:tcBorders>
              <w:top w:val="single" w:sz="4" w:space="0" w:color="auto"/>
              <w:left w:val="single" w:sz="4" w:space="0" w:color="auto"/>
              <w:right w:val="single" w:sz="4" w:space="0" w:color="auto"/>
            </w:tcBorders>
            <w:shd w:val="clear" w:color="auto" w:fill="D9D9D9" w:themeFill="background1" w:themeFillShade="D9"/>
            <w:vAlign w:val="center"/>
          </w:tcPr>
          <w:p w14:paraId="5A401F93" w14:textId="23D25351" w:rsidR="00A5497F" w:rsidRPr="003A10EA" w:rsidRDefault="00A5497F" w:rsidP="00A5497F">
            <w:pPr>
              <w:pStyle w:val="Prrafodelista"/>
              <w:spacing w:after="0" w:line="240" w:lineRule="auto"/>
              <w:ind w:left="0"/>
              <w:contextualSpacing w:val="0"/>
              <w:jc w:val="center"/>
              <w:outlineLvl w:val="0"/>
              <w:rPr>
                <w:rFonts w:asciiTheme="minorHAnsi" w:hAnsiTheme="minorHAnsi" w:cstheme="minorHAnsi"/>
                <w:b/>
                <w:sz w:val="20"/>
                <w:szCs w:val="20"/>
              </w:rPr>
            </w:pPr>
            <w:r w:rsidRPr="003A10EA">
              <w:rPr>
                <w:rFonts w:asciiTheme="minorHAnsi" w:hAnsiTheme="minorHAnsi" w:cstheme="minorHAnsi"/>
                <w:b/>
                <w:bCs/>
                <w:sz w:val="20"/>
                <w:szCs w:val="20"/>
              </w:rPr>
              <w:t>CÓDIGO CENTRO</w:t>
            </w:r>
          </w:p>
        </w:tc>
      </w:tr>
      <w:tr w:rsidR="00A5497F" w:rsidRPr="003A10EA" w14:paraId="7B996D2B" w14:textId="77777777" w:rsidTr="00A5497F">
        <w:trPr>
          <w:trHeight w:val="245"/>
          <w:jc w:val="center"/>
        </w:trPr>
        <w:tc>
          <w:tcPr>
            <w:tcW w:w="1482" w:type="pct"/>
            <w:gridSpan w:val="2"/>
            <w:tcBorders>
              <w:top w:val="single" w:sz="4" w:space="0" w:color="auto"/>
              <w:left w:val="single" w:sz="4" w:space="0" w:color="auto"/>
              <w:right w:val="single" w:sz="4" w:space="0" w:color="auto"/>
            </w:tcBorders>
            <w:shd w:val="clear" w:color="auto" w:fill="auto"/>
            <w:vAlign w:val="center"/>
          </w:tcPr>
          <w:p w14:paraId="5D674FDC" w14:textId="31FF6FDA" w:rsidR="00A5497F" w:rsidRPr="003A10EA" w:rsidRDefault="00A5497F" w:rsidP="00A5497F">
            <w:pPr>
              <w:pStyle w:val="Prrafodelista"/>
              <w:spacing w:after="0" w:line="240" w:lineRule="auto"/>
              <w:ind w:left="0"/>
              <w:contextualSpacing w:val="0"/>
              <w:outlineLvl w:val="0"/>
              <w:rPr>
                <w:rFonts w:asciiTheme="minorHAnsi" w:hAnsiTheme="minorHAnsi" w:cstheme="minorHAnsi"/>
                <w:b/>
                <w:sz w:val="20"/>
                <w:szCs w:val="20"/>
              </w:rPr>
            </w:pPr>
            <w:r>
              <w:rPr>
                <w:rFonts w:asciiTheme="minorHAnsi" w:hAnsiTheme="minorHAnsi" w:cstheme="minorHAnsi"/>
                <w:b/>
                <w:sz w:val="20"/>
                <w:szCs w:val="20"/>
              </w:rPr>
              <w:t>Universidad 1</w:t>
            </w:r>
          </w:p>
        </w:tc>
        <w:tc>
          <w:tcPr>
            <w:tcW w:w="2421" w:type="pct"/>
            <w:gridSpan w:val="2"/>
            <w:tcBorders>
              <w:top w:val="single" w:sz="4" w:space="0" w:color="auto"/>
              <w:left w:val="single" w:sz="4" w:space="0" w:color="auto"/>
              <w:right w:val="single" w:sz="4" w:space="0" w:color="auto"/>
            </w:tcBorders>
            <w:shd w:val="clear" w:color="auto" w:fill="auto"/>
            <w:vAlign w:val="center"/>
          </w:tcPr>
          <w:p w14:paraId="5F6F8CDA" w14:textId="77777777" w:rsidR="00A5497F" w:rsidRPr="003A10EA" w:rsidRDefault="00A5497F" w:rsidP="00A5497F">
            <w:pPr>
              <w:pStyle w:val="Prrafodelista"/>
              <w:spacing w:after="0" w:line="240" w:lineRule="auto"/>
              <w:ind w:left="0"/>
              <w:contextualSpacing w:val="0"/>
              <w:jc w:val="center"/>
              <w:outlineLvl w:val="0"/>
              <w:rPr>
                <w:rFonts w:asciiTheme="minorHAnsi" w:hAnsiTheme="minorHAnsi" w:cstheme="minorHAnsi"/>
                <w:b/>
                <w:sz w:val="20"/>
                <w:szCs w:val="20"/>
              </w:rPr>
            </w:pPr>
          </w:p>
        </w:tc>
        <w:tc>
          <w:tcPr>
            <w:tcW w:w="1097" w:type="pct"/>
            <w:gridSpan w:val="2"/>
            <w:tcBorders>
              <w:top w:val="single" w:sz="4" w:space="0" w:color="auto"/>
              <w:left w:val="single" w:sz="4" w:space="0" w:color="auto"/>
              <w:right w:val="single" w:sz="4" w:space="0" w:color="auto"/>
            </w:tcBorders>
            <w:shd w:val="clear" w:color="auto" w:fill="auto"/>
            <w:vAlign w:val="center"/>
          </w:tcPr>
          <w:p w14:paraId="557B708B" w14:textId="77777777" w:rsidR="00A5497F" w:rsidRPr="003A10EA" w:rsidRDefault="00A5497F" w:rsidP="00A5497F">
            <w:pPr>
              <w:pStyle w:val="Prrafodelista"/>
              <w:spacing w:after="0" w:line="240" w:lineRule="auto"/>
              <w:ind w:left="0"/>
              <w:contextualSpacing w:val="0"/>
              <w:jc w:val="center"/>
              <w:outlineLvl w:val="0"/>
              <w:rPr>
                <w:rFonts w:asciiTheme="minorHAnsi" w:hAnsiTheme="minorHAnsi" w:cstheme="minorHAnsi"/>
                <w:b/>
                <w:sz w:val="20"/>
                <w:szCs w:val="20"/>
              </w:rPr>
            </w:pPr>
          </w:p>
        </w:tc>
      </w:tr>
      <w:tr w:rsidR="00A5497F" w:rsidRPr="003A10EA" w14:paraId="5027214E" w14:textId="77777777" w:rsidTr="00A5497F">
        <w:trPr>
          <w:trHeight w:val="245"/>
          <w:jc w:val="center"/>
        </w:trPr>
        <w:tc>
          <w:tcPr>
            <w:tcW w:w="1482" w:type="pct"/>
            <w:gridSpan w:val="2"/>
            <w:tcBorders>
              <w:top w:val="single" w:sz="4" w:space="0" w:color="auto"/>
              <w:left w:val="single" w:sz="4" w:space="0" w:color="auto"/>
              <w:right w:val="single" w:sz="4" w:space="0" w:color="auto"/>
            </w:tcBorders>
            <w:shd w:val="clear" w:color="auto" w:fill="auto"/>
            <w:vAlign w:val="center"/>
          </w:tcPr>
          <w:p w14:paraId="7A8FE7F5" w14:textId="5BD6FF3E" w:rsidR="00A5497F" w:rsidRPr="003A10EA" w:rsidRDefault="00A5497F" w:rsidP="00A5497F">
            <w:pPr>
              <w:pStyle w:val="Prrafodelista"/>
              <w:spacing w:after="0" w:line="240" w:lineRule="auto"/>
              <w:ind w:left="0"/>
              <w:contextualSpacing w:val="0"/>
              <w:outlineLvl w:val="0"/>
              <w:rPr>
                <w:rFonts w:asciiTheme="minorHAnsi" w:hAnsiTheme="minorHAnsi" w:cstheme="minorHAnsi"/>
                <w:b/>
                <w:sz w:val="20"/>
                <w:szCs w:val="20"/>
              </w:rPr>
            </w:pPr>
            <w:r>
              <w:rPr>
                <w:rFonts w:asciiTheme="minorHAnsi" w:hAnsiTheme="minorHAnsi" w:cstheme="minorHAnsi"/>
                <w:b/>
                <w:sz w:val="20"/>
                <w:szCs w:val="20"/>
              </w:rPr>
              <w:t>Universidad 2</w:t>
            </w:r>
          </w:p>
        </w:tc>
        <w:tc>
          <w:tcPr>
            <w:tcW w:w="2421" w:type="pct"/>
            <w:gridSpan w:val="2"/>
            <w:tcBorders>
              <w:top w:val="single" w:sz="4" w:space="0" w:color="auto"/>
              <w:left w:val="single" w:sz="4" w:space="0" w:color="auto"/>
              <w:right w:val="single" w:sz="4" w:space="0" w:color="auto"/>
            </w:tcBorders>
            <w:shd w:val="clear" w:color="auto" w:fill="auto"/>
            <w:vAlign w:val="center"/>
          </w:tcPr>
          <w:p w14:paraId="7DC29CCF" w14:textId="77777777" w:rsidR="00A5497F" w:rsidRPr="003A10EA" w:rsidRDefault="00A5497F" w:rsidP="00A5497F">
            <w:pPr>
              <w:pStyle w:val="Prrafodelista"/>
              <w:spacing w:after="0" w:line="240" w:lineRule="auto"/>
              <w:ind w:left="0"/>
              <w:contextualSpacing w:val="0"/>
              <w:jc w:val="center"/>
              <w:outlineLvl w:val="0"/>
              <w:rPr>
                <w:rFonts w:asciiTheme="minorHAnsi" w:hAnsiTheme="minorHAnsi" w:cstheme="minorHAnsi"/>
                <w:b/>
                <w:sz w:val="20"/>
                <w:szCs w:val="20"/>
              </w:rPr>
            </w:pPr>
          </w:p>
        </w:tc>
        <w:tc>
          <w:tcPr>
            <w:tcW w:w="1097" w:type="pct"/>
            <w:gridSpan w:val="2"/>
            <w:tcBorders>
              <w:top w:val="single" w:sz="4" w:space="0" w:color="auto"/>
              <w:left w:val="single" w:sz="4" w:space="0" w:color="auto"/>
              <w:right w:val="single" w:sz="4" w:space="0" w:color="auto"/>
            </w:tcBorders>
            <w:shd w:val="clear" w:color="auto" w:fill="auto"/>
            <w:vAlign w:val="center"/>
          </w:tcPr>
          <w:p w14:paraId="2E06A650" w14:textId="77777777" w:rsidR="00A5497F" w:rsidRPr="003A10EA" w:rsidRDefault="00A5497F" w:rsidP="00A5497F">
            <w:pPr>
              <w:pStyle w:val="Prrafodelista"/>
              <w:spacing w:after="0" w:line="240" w:lineRule="auto"/>
              <w:ind w:left="0"/>
              <w:contextualSpacing w:val="0"/>
              <w:jc w:val="center"/>
              <w:outlineLvl w:val="0"/>
              <w:rPr>
                <w:rFonts w:asciiTheme="minorHAnsi" w:hAnsiTheme="minorHAnsi" w:cstheme="minorHAnsi"/>
                <w:b/>
                <w:sz w:val="20"/>
                <w:szCs w:val="20"/>
              </w:rPr>
            </w:pPr>
          </w:p>
        </w:tc>
      </w:tr>
      <w:tr w:rsidR="00A5497F" w:rsidRPr="003A10EA" w14:paraId="4A59FE93" w14:textId="77777777" w:rsidTr="00A5497F">
        <w:trPr>
          <w:trHeight w:val="245"/>
          <w:jc w:val="center"/>
        </w:trPr>
        <w:tc>
          <w:tcPr>
            <w:tcW w:w="1482" w:type="pct"/>
            <w:gridSpan w:val="2"/>
            <w:tcBorders>
              <w:top w:val="single" w:sz="4" w:space="0" w:color="auto"/>
              <w:left w:val="single" w:sz="4" w:space="0" w:color="auto"/>
              <w:right w:val="single" w:sz="4" w:space="0" w:color="auto"/>
            </w:tcBorders>
            <w:shd w:val="clear" w:color="auto" w:fill="auto"/>
            <w:vAlign w:val="center"/>
          </w:tcPr>
          <w:p w14:paraId="083589CD" w14:textId="30AFE309" w:rsidR="00A5497F" w:rsidRPr="003A10EA" w:rsidRDefault="00A5497F" w:rsidP="00A5497F">
            <w:pPr>
              <w:pStyle w:val="Prrafodelista"/>
              <w:spacing w:after="0" w:line="240" w:lineRule="auto"/>
              <w:ind w:left="0"/>
              <w:contextualSpacing w:val="0"/>
              <w:outlineLvl w:val="0"/>
              <w:rPr>
                <w:rFonts w:asciiTheme="minorHAnsi" w:hAnsiTheme="minorHAnsi" w:cstheme="minorHAnsi"/>
                <w:b/>
                <w:sz w:val="20"/>
                <w:szCs w:val="20"/>
              </w:rPr>
            </w:pPr>
            <w:r>
              <w:rPr>
                <w:rFonts w:asciiTheme="minorHAnsi" w:hAnsiTheme="minorHAnsi" w:cstheme="minorHAnsi"/>
                <w:b/>
                <w:sz w:val="20"/>
                <w:szCs w:val="20"/>
              </w:rPr>
              <w:t>Universidad X</w:t>
            </w:r>
          </w:p>
        </w:tc>
        <w:tc>
          <w:tcPr>
            <w:tcW w:w="2421" w:type="pct"/>
            <w:gridSpan w:val="2"/>
            <w:tcBorders>
              <w:top w:val="single" w:sz="4" w:space="0" w:color="auto"/>
              <w:left w:val="single" w:sz="4" w:space="0" w:color="auto"/>
              <w:right w:val="single" w:sz="4" w:space="0" w:color="auto"/>
            </w:tcBorders>
            <w:shd w:val="clear" w:color="auto" w:fill="auto"/>
            <w:vAlign w:val="center"/>
          </w:tcPr>
          <w:p w14:paraId="08F4367F" w14:textId="77777777" w:rsidR="00A5497F" w:rsidRPr="003A10EA" w:rsidRDefault="00A5497F" w:rsidP="00A5497F">
            <w:pPr>
              <w:pStyle w:val="Prrafodelista"/>
              <w:spacing w:after="0" w:line="240" w:lineRule="auto"/>
              <w:ind w:left="0"/>
              <w:contextualSpacing w:val="0"/>
              <w:jc w:val="center"/>
              <w:outlineLvl w:val="0"/>
              <w:rPr>
                <w:rFonts w:asciiTheme="minorHAnsi" w:hAnsiTheme="minorHAnsi" w:cstheme="minorHAnsi"/>
                <w:b/>
                <w:sz w:val="20"/>
                <w:szCs w:val="20"/>
              </w:rPr>
            </w:pPr>
          </w:p>
        </w:tc>
        <w:tc>
          <w:tcPr>
            <w:tcW w:w="1097" w:type="pct"/>
            <w:gridSpan w:val="2"/>
            <w:tcBorders>
              <w:top w:val="single" w:sz="4" w:space="0" w:color="auto"/>
              <w:left w:val="single" w:sz="4" w:space="0" w:color="auto"/>
              <w:right w:val="single" w:sz="4" w:space="0" w:color="auto"/>
            </w:tcBorders>
            <w:shd w:val="clear" w:color="auto" w:fill="auto"/>
            <w:vAlign w:val="center"/>
          </w:tcPr>
          <w:p w14:paraId="1BDB6262" w14:textId="77777777" w:rsidR="00A5497F" w:rsidRPr="003A10EA" w:rsidRDefault="00A5497F" w:rsidP="00A5497F">
            <w:pPr>
              <w:pStyle w:val="Prrafodelista"/>
              <w:spacing w:after="0" w:line="240" w:lineRule="auto"/>
              <w:ind w:left="0"/>
              <w:contextualSpacing w:val="0"/>
              <w:jc w:val="center"/>
              <w:outlineLvl w:val="0"/>
              <w:rPr>
                <w:rFonts w:asciiTheme="minorHAnsi" w:hAnsiTheme="minorHAnsi" w:cstheme="minorHAnsi"/>
                <w:b/>
                <w:sz w:val="20"/>
                <w:szCs w:val="20"/>
              </w:rPr>
            </w:pPr>
          </w:p>
        </w:tc>
      </w:tr>
      <w:tr w:rsidR="00A5497F" w:rsidRPr="003A10EA" w14:paraId="5E9F9323" w14:textId="77777777" w:rsidTr="00833BE9">
        <w:trPr>
          <w:trHeight w:val="245"/>
          <w:jc w:val="center"/>
        </w:trPr>
        <w:tc>
          <w:tcPr>
            <w:tcW w:w="5000" w:type="pct"/>
            <w:gridSpan w:val="6"/>
            <w:tcBorders>
              <w:top w:val="single" w:sz="4" w:space="0" w:color="auto"/>
              <w:left w:val="single" w:sz="4" w:space="0" w:color="auto"/>
              <w:right w:val="single" w:sz="4" w:space="0" w:color="auto"/>
            </w:tcBorders>
            <w:shd w:val="clear" w:color="auto" w:fill="auto"/>
            <w:vAlign w:val="center"/>
          </w:tcPr>
          <w:p w14:paraId="7AB075AE" w14:textId="77777777" w:rsidR="00A5497F" w:rsidRPr="003A10EA" w:rsidRDefault="00A5497F" w:rsidP="00A5497F">
            <w:pPr>
              <w:pStyle w:val="Prrafodelista"/>
              <w:spacing w:after="0" w:line="240" w:lineRule="auto"/>
              <w:ind w:left="0"/>
              <w:contextualSpacing w:val="0"/>
              <w:jc w:val="center"/>
              <w:outlineLvl w:val="0"/>
              <w:rPr>
                <w:rFonts w:asciiTheme="minorHAnsi" w:hAnsiTheme="minorHAnsi" w:cstheme="minorHAnsi"/>
                <w:b/>
                <w:sz w:val="20"/>
                <w:szCs w:val="20"/>
              </w:rPr>
            </w:pPr>
          </w:p>
        </w:tc>
      </w:tr>
      <w:tr w:rsidR="00A5497F" w:rsidRPr="003A10EA" w14:paraId="194248E1" w14:textId="77777777" w:rsidTr="009C6EEE">
        <w:trPr>
          <w:trHeight w:val="245"/>
          <w:jc w:val="center"/>
        </w:trPr>
        <w:tc>
          <w:tcPr>
            <w:tcW w:w="5000" w:type="pct"/>
            <w:gridSpan w:val="6"/>
            <w:shd w:val="clear" w:color="auto" w:fill="F2F2F2" w:themeFill="background1" w:themeFillShade="F2"/>
            <w:vAlign w:val="center"/>
          </w:tcPr>
          <w:p w14:paraId="6A74ADF4" w14:textId="4890A3E5" w:rsidR="00A5497F" w:rsidRPr="003A10EA" w:rsidRDefault="009C6EEE" w:rsidP="00A5497F">
            <w:pPr>
              <w:pStyle w:val="Prrafodelista"/>
              <w:spacing w:after="0" w:line="240" w:lineRule="auto"/>
              <w:ind w:left="0"/>
              <w:contextualSpacing w:val="0"/>
              <w:outlineLvl w:val="0"/>
              <w:rPr>
                <w:rFonts w:asciiTheme="minorHAnsi" w:hAnsiTheme="minorHAnsi" w:cstheme="minorHAnsi"/>
                <w:b/>
                <w:sz w:val="20"/>
                <w:szCs w:val="20"/>
              </w:rPr>
            </w:pPr>
            <w:r>
              <w:rPr>
                <w:rFonts w:asciiTheme="minorHAnsi" w:hAnsiTheme="minorHAnsi" w:cstheme="minorHAnsi"/>
                <w:b/>
                <w:bCs/>
                <w:sz w:val="20"/>
                <w:szCs w:val="20"/>
              </w:rPr>
              <w:t>PLAZAS DE NUEVO INGRESO OFERTADAS</w:t>
            </w:r>
          </w:p>
        </w:tc>
      </w:tr>
      <w:tr w:rsidR="009C6EEE" w:rsidRPr="003A10EA" w14:paraId="76647468" w14:textId="77777777" w:rsidTr="009C6EEE">
        <w:trPr>
          <w:trHeight w:val="245"/>
          <w:jc w:val="center"/>
        </w:trPr>
        <w:tc>
          <w:tcPr>
            <w:tcW w:w="935" w:type="pct"/>
            <w:vMerge w:val="restart"/>
            <w:shd w:val="clear" w:color="auto" w:fill="auto"/>
            <w:vAlign w:val="center"/>
          </w:tcPr>
          <w:p w14:paraId="7E33BD6A" w14:textId="09077698" w:rsidR="009C6EEE" w:rsidRPr="003A10EA" w:rsidRDefault="009C6EEE" w:rsidP="001C36F3">
            <w:pPr>
              <w:pStyle w:val="Prrafodelista"/>
              <w:spacing w:after="0" w:line="240" w:lineRule="auto"/>
              <w:ind w:left="0"/>
              <w:contextualSpacing w:val="0"/>
              <w:outlineLvl w:val="0"/>
              <w:rPr>
                <w:rFonts w:asciiTheme="minorHAnsi" w:hAnsiTheme="minorHAnsi" w:cstheme="minorHAnsi"/>
                <w:b/>
                <w:sz w:val="20"/>
                <w:szCs w:val="20"/>
              </w:rPr>
            </w:pPr>
            <w:r>
              <w:rPr>
                <w:rFonts w:asciiTheme="minorHAnsi" w:hAnsiTheme="minorHAnsi" w:cstheme="minorHAnsi"/>
                <w:b/>
                <w:sz w:val="20"/>
                <w:szCs w:val="20"/>
              </w:rPr>
              <w:t>Universidad solicitante</w:t>
            </w:r>
          </w:p>
        </w:tc>
        <w:tc>
          <w:tcPr>
            <w:tcW w:w="3671" w:type="pct"/>
            <w:gridSpan w:val="4"/>
            <w:shd w:val="clear" w:color="auto" w:fill="auto"/>
            <w:vAlign w:val="center"/>
          </w:tcPr>
          <w:p w14:paraId="1B079EEB" w14:textId="763B3359" w:rsidR="009C6EEE" w:rsidRPr="003A10EA" w:rsidRDefault="009C6EEE" w:rsidP="009C6EEE">
            <w:pPr>
              <w:pStyle w:val="Prrafodelista"/>
              <w:spacing w:after="0" w:line="240" w:lineRule="auto"/>
              <w:ind w:left="0"/>
              <w:contextualSpacing w:val="0"/>
              <w:jc w:val="both"/>
              <w:outlineLvl w:val="0"/>
              <w:rPr>
                <w:rFonts w:asciiTheme="minorHAnsi" w:hAnsiTheme="minorHAnsi" w:cstheme="minorHAnsi"/>
                <w:b/>
                <w:sz w:val="20"/>
                <w:szCs w:val="20"/>
              </w:rPr>
            </w:pPr>
            <w:r w:rsidRPr="003A10EA">
              <w:rPr>
                <w:rFonts w:asciiTheme="minorHAnsi" w:hAnsiTheme="minorHAnsi" w:cstheme="minorHAnsi"/>
                <w:b/>
                <w:sz w:val="20"/>
                <w:szCs w:val="20"/>
                <w:lang w:eastAsia="es-ES"/>
              </w:rPr>
              <w:t xml:space="preserve">Número de plazas de nuevo ingreso ofertadas en el primer curso de implantación </w:t>
            </w:r>
          </w:p>
        </w:tc>
        <w:tc>
          <w:tcPr>
            <w:tcW w:w="394" w:type="pct"/>
            <w:shd w:val="clear" w:color="auto" w:fill="auto"/>
            <w:vAlign w:val="center"/>
          </w:tcPr>
          <w:p w14:paraId="19B2AB5B" w14:textId="17A11DF9" w:rsidR="009C6EEE" w:rsidRPr="003A10EA" w:rsidRDefault="009C6EEE" w:rsidP="001C36F3">
            <w:pPr>
              <w:pStyle w:val="Prrafodelista"/>
              <w:spacing w:after="0" w:line="240" w:lineRule="auto"/>
              <w:ind w:left="0"/>
              <w:contextualSpacing w:val="0"/>
              <w:outlineLvl w:val="0"/>
              <w:rPr>
                <w:rFonts w:asciiTheme="minorHAnsi" w:hAnsiTheme="minorHAnsi" w:cstheme="minorHAnsi"/>
                <w:b/>
                <w:sz w:val="20"/>
                <w:szCs w:val="20"/>
              </w:rPr>
            </w:pPr>
          </w:p>
        </w:tc>
      </w:tr>
      <w:tr w:rsidR="009C6EEE" w:rsidRPr="003A10EA" w14:paraId="2751D5F0" w14:textId="77777777" w:rsidTr="009C6EEE">
        <w:trPr>
          <w:trHeight w:val="245"/>
          <w:jc w:val="center"/>
        </w:trPr>
        <w:tc>
          <w:tcPr>
            <w:tcW w:w="935" w:type="pct"/>
            <w:vMerge/>
            <w:shd w:val="clear" w:color="auto" w:fill="auto"/>
            <w:vAlign w:val="center"/>
          </w:tcPr>
          <w:p w14:paraId="34A19026" w14:textId="77777777" w:rsidR="009C6EEE" w:rsidRPr="003A10EA" w:rsidRDefault="009C6EEE" w:rsidP="009C6EEE">
            <w:pPr>
              <w:pStyle w:val="Prrafodelista"/>
              <w:spacing w:after="0" w:line="240" w:lineRule="auto"/>
              <w:ind w:left="0"/>
              <w:contextualSpacing w:val="0"/>
              <w:outlineLvl w:val="0"/>
              <w:rPr>
                <w:rFonts w:asciiTheme="minorHAnsi" w:hAnsiTheme="minorHAnsi" w:cstheme="minorHAnsi"/>
                <w:b/>
                <w:sz w:val="20"/>
                <w:szCs w:val="20"/>
              </w:rPr>
            </w:pPr>
          </w:p>
        </w:tc>
        <w:tc>
          <w:tcPr>
            <w:tcW w:w="3671" w:type="pct"/>
            <w:gridSpan w:val="4"/>
            <w:shd w:val="clear" w:color="auto" w:fill="auto"/>
            <w:vAlign w:val="center"/>
          </w:tcPr>
          <w:p w14:paraId="3523D520" w14:textId="0ABEA435" w:rsidR="009C6EEE" w:rsidRPr="003A10EA" w:rsidRDefault="009C6EEE" w:rsidP="009C6EEE">
            <w:pPr>
              <w:pStyle w:val="Prrafodelista"/>
              <w:spacing w:after="0" w:line="240" w:lineRule="auto"/>
              <w:ind w:left="0"/>
              <w:contextualSpacing w:val="0"/>
              <w:jc w:val="both"/>
              <w:outlineLvl w:val="0"/>
              <w:rPr>
                <w:rFonts w:asciiTheme="minorHAnsi" w:hAnsiTheme="minorHAnsi" w:cstheme="minorHAnsi"/>
                <w:b/>
                <w:sz w:val="20"/>
                <w:szCs w:val="20"/>
                <w:lang w:eastAsia="es-ES"/>
              </w:rPr>
            </w:pPr>
            <w:r w:rsidRPr="003A10EA">
              <w:rPr>
                <w:rFonts w:asciiTheme="minorHAnsi" w:hAnsiTheme="minorHAnsi" w:cstheme="minorHAnsi"/>
                <w:b/>
                <w:sz w:val="20"/>
                <w:szCs w:val="20"/>
                <w:lang w:eastAsia="es-ES"/>
              </w:rPr>
              <w:t>Número de plazas de nuevo ingreso ofertadas en el segundo curso de implantación</w:t>
            </w:r>
          </w:p>
        </w:tc>
        <w:tc>
          <w:tcPr>
            <w:tcW w:w="394" w:type="pct"/>
            <w:shd w:val="clear" w:color="auto" w:fill="auto"/>
            <w:vAlign w:val="center"/>
          </w:tcPr>
          <w:p w14:paraId="3AB405DE" w14:textId="77777777" w:rsidR="009C6EEE" w:rsidRPr="003A10EA" w:rsidRDefault="009C6EEE" w:rsidP="009C6EEE">
            <w:pPr>
              <w:pStyle w:val="Prrafodelista"/>
              <w:spacing w:after="0" w:line="240" w:lineRule="auto"/>
              <w:ind w:left="0"/>
              <w:contextualSpacing w:val="0"/>
              <w:outlineLvl w:val="0"/>
              <w:rPr>
                <w:rFonts w:asciiTheme="minorHAnsi" w:hAnsiTheme="minorHAnsi" w:cstheme="minorHAnsi"/>
                <w:b/>
                <w:sz w:val="20"/>
                <w:szCs w:val="20"/>
              </w:rPr>
            </w:pPr>
          </w:p>
        </w:tc>
      </w:tr>
      <w:tr w:rsidR="009C6EEE" w:rsidRPr="003A10EA" w14:paraId="3019C572" w14:textId="77777777" w:rsidTr="00A5497F">
        <w:trPr>
          <w:trHeight w:val="245"/>
          <w:jc w:val="center"/>
        </w:trPr>
        <w:tc>
          <w:tcPr>
            <w:tcW w:w="5000" w:type="pct"/>
            <w:gridSpan w:val="6"/>
            <w:shd w:val="clear" w:color="auto" w:fill="FFFFFF"/>
            <w:vAlign w:val="center"/>
          </w:tcPr>
          <w:p w14:paraId="0C1C2DE8" w14:textId="590CDD53" w:rsidR="009C6EEE" w:rsidRPr="003A10EA" w:rsidRDefault="009C6EEE" w:rsidP="009C6EEE">
            <w:pPr>
              <w:pStyle w:val="Prrafodelista"/>
              <w:spacing w:after="0" w:line="240" w:lineRule="auto"/>
              <w:ind w:left="447" w:hanging="447"/>
              <w:contextualSpacing w:val="0"/>
              <w:jc w:val="both"/>
              <w:outlineLvl w:val="0"/>
              <w:rPr>
                <w:rFonts w:asciiTheme="minorHAnsi" w:hAnsiTheme="minorHAnsi" w:cstheme="minorHAnsi"/>
                <w:b/>
                <w:sz w:val="20"/>
                <w:szCs w:val="20"/>
              </w:rPr>
            </w:pPr>
            <w:r w:rsidRPr="0086091D">
              <w:rPr>
                <w:rFonts w:asciiTheme="minorHAnsi" w:hAnsiTheme="minorHAnsi" w:cstheme="minorHAnsi"/>
                <w:i/>
                <w:color w:val="FF0000"/>
                <w:sz w:val="18"/>
                <w:szCs w:val="18"/>
                <w:lang w:eastAsia="es-ES"/>
              </w:rPr>
              <w:t>Nota: Para cada uno de los centros en los que se vaya a impartir el programa de doctorado, se debe indicar una estimación del número de plazas máximas de nuevo ingreso que se ofertarán los dos primeros años de implantación del programa</w:t>
            </w:r>
          </w:p>
        </w:tc>
      </w:tr>
      <w:tr w:rsidR="009C6EEE" w:rsidRPr="003A10EA" w14:paraId="7E6AF324" w14:textId="77777777" w:rsidTr="009C6EEE">
        <w:trPr>
          <w:trHeight w:val="245"/>
          <w:jc w:val="center"/>
        </w:trPr>
        <w:tc>
          <w:tcPr>
            <w:tcW w:w="935" w:type="pct"/>
            <w:vMerge w:val="restart"/>
            <w:shd w:val="clear" w:color="auto" w:fill="auto"/>
            <w:vAlign w:val="center"/>
          </w:tcPr>
          <w:p w14:paraId="7B2A1946" w14:textId="2B279651" w:rsidR="009C6EEE" w:rsidRPr="003A10EA" w:rsidRDefault="009C6EEE" w:rsidP="009C6EEE">
            <w:pPr>
              <w:pStyle w:val="Prrafodelista"/>
              <w:spacing w:after="0" w:line="240" w:lineRule="auto"/>
              <w:ind w:left="0"/>
              <w:contextualSpacing w:val="0"/>
              <w:outlineLvl w:val="0"/>
              <w:rPr>
                <w:rFonts w:asciiTheme="minorHAnsi" w:hAnsiTheme="minorHAnsi" w:cstheme="minorHAnsi"/>
                <w:b/>
                <w:sz w:val="20"/>
                <w:szCs w:val="20"/>
              </w:rPr>
            </w:pPr>
            <w:r>
              <w:rPr>
                <w:rFonts w:asciiTheme="minorHAnsi" w:hAnsiTheme="minorHAnsi" w:cstheme="minorHAnsi"/>
                <w:b/>
                <w:sz w:val="20"/>
                <w:szCs w:val="20"/>
              </w:rPr>
              <w:t>Universidad 1</w:t>
            </w:r>
          </w:p>
        </w:tc>
        <w:tc>
          <w:tcPr>
            <w:tcW w:w="3671" w:type="pct"/>
            <w:gridSpan w:val="4"/>
            <w:shd w:val="clear" w:color="auto" w:fill="auto"/>
            <w:vAlign w:val="center"/>
          </w:tcPr>
          <w:p w14:paraId="19188C6A" w14:textId="1870691D" w:rsidR="009C6EEE" w:rsidRPr="003A10EA" w:rsidRDefault="009C6EEE" w:rsidP="009C6EEE">
            <w:pPr>
              <w:pStyle w:val="Prrafodelista"/>
              <w:spacing w:after="0" w:line="240" w:lineRule="auto"/>
              <w:ind w:left="0"/>
              <w:contextualSpacing w:val="0"/>
              <w:jc w:val="both"/>
              <w:outlineLvl w:val="0"/>
              <w:rPr>
                <w:rFonts w:asciiTheme="minorHAnsi" w:hAnsiTheme="minorHAnsi" w:cstheme="minorHAnsi"/>
                <w:b/>
                <w:sz w:val="20"/>
                <w:szCs w:val="20"/>
                <w:lang w:eastAsia="es-ES"/>
              </w:rPr>
            </w:pPr>
            <w:r w:rsidRPr="003A10EA">
              <w:rPr>
                <w:rFonts w:asciiTheme="minorHAnsi" w:hAnsiTheme="minorHAnsi" w:cstheme="minorHAnsi"/>
                <w:b/>
                <w:sz w:val="20"/>
                <w:szCs w:val="20"/>
                <w:lang w:eastAsia="es-ES"/>
              </w:rPr>
              <w:t>Número de plazas de nuevo ingreso ofertadas en el primer</w:t>
            </w:r>
            <w:r>
              <w:rPr>
                <w:rFonts w:asciiTheme="minorHAnsi" w:hAnsiTheme="minorHAnsi" w:cstheme="minorHAnsi"/>
                <w:b/>
                <w:sz w:val="20"/>
                <w:szCs w:val="20"/>
                <w:lang w:eastAsia="es-ES"/>
              </w:rPr>
              <w:t xml:space="preserve"> curso de implantación</w:t>
            </w:r>
          </w:p>
        </w:tc>
        <w:tc>
          <w:tcPr>
            <w:tcW w:w="394" w:type="pct"/>
            <w:shd w:val="clear" w:color="auto" w:fill="auto"/>
            <w:vAlign w:val="center"/>
          </w:tcPr>
          <w:p w14:paraId="5DCF8D42" w14:textId="77777777" w:rsidR="009C6EEE" w:rsidRPr="003A10EA" w:rsidRDefault="009C6EEE" w:rsidP="009C6EEE">
            <w:pPr>
              <w:pStyle w:val="Prrafodelista"/>
              <w:spacing w:after="0" w:line="240" w:lineRule="auto"/>
              <w:ind w:left="0"/>
              <w:contextualSpacing w:val="0"/>
              <w:outlineLvl w:val="0"/>
              <w:rPr>
                <w:rFonts w:asciiTheme="minorHAnsi" w:hAnsiTheme="minorHAnsi" w:cstheme="minorHAnsi"/>
                <w:b/>
                <w:sz w:val="20"/>
                <w:szCs w:val="20"/>
              </w:rPr>
            </w:pPr>
          </w:p>
        </w:tc>
      </w:tr>
      <w:tr w:rsidR="009C6EEE" w:rsidRPr="003A10EA" w14:paraId="08C6C25E" w14:textId="77777777" w:rsidTr="009C6EEE">
        <w:trPr>
          <w:trHeight w:val="245"/>
          <w:jc w:val="center"/>
        </w:trPr>
        <w:tc>
          <w:tcPr>
            <w:tcW w:w="935" w:type="pct"/>
            <w:vMerge/>
            <w:shd w:val="clear" w:color="auto" w:fill="auto"/>
            <w:vAlign w:val="center"/>
          </w:tcPr>
          <w:p w14:paraId="6B24781A" w14:textId="387D6794" w:rsidR="009C6EEE" w:rsidRPr="003A10EA" w:rsidRDefault="009C6EEE" w:rsidP="009C6EEE">
            <w:pPr>
              <w:pStyle w:val="Prrafodelista"/>
              <w:spacing w:after="0" w:line="240" w:lineRule="auto"/>
              <w:ind w:left="0"/>
              <w:contextualSpacing w:val="0"/>
              <w:outlineLvl w:val="0"/>
              <w:rPr>
                <w:rFonts w:asciiTheme="minorHAnsi" w:hAnsiTheme="minorHAnsi" w:cstheme="minorHAnsi"/>
                <w:b/>
                <w:sz w:val="20"/>
                <w:szCs w:val="20"/>
              </w:rPr>
            </w:pPr>
          </w:p>
        </w:tc>
        <w:tc>
          <w:tcPr>
            <w:tcW w:w="3671" w:type="pct"/>
            <w:gridSpan w:val="4"/>
            <w:shd w:val="clear" w:color="auto" w:fill="auto"/>
            <w:vAlign w:val="center"/>
          </w:tcPr>
          <w:p w14:paraId="71207554" w14:textId="3DFB69D7" w:rsidR="009C6EEE" w:rsidRPr="003A10EA" w:rsidRDefault="009C6EEE" w:rsidP="009C6EEE">
            <w:pPr>
              <w:pStyle w:val="Prrafodelista"/>
              <w:spacing w:after="0" w:line="240" w:lineRule="auto"/>
              <w:ind w:left="0"/>
              <w:contextualSpacing w:val="0"/>
              <w:jc w:val="both"/>
              <w:outlineLvl w:val="0"/>
              <w:rPr>
                <w:rFonts w:asciiTheme="minorHAnsi" w:hAnsiTheme="minorHAnsi" w:cstheme="minorHAnsi"/>
                <w:b/>
                <w:sz w:val="20"/>
                <w:szCs w:val="20"/>
              </w:rPr>
            </w:pPr>
            <w:r w:rsidRPr="003A10EA">
              <w:rPr>
                <w:rFonts w:asciiTheme="minorHAnsi" w:hAnsiTheme="minorHAnsi" w:cstheme="minorHAnsi"/>
                <w:b/>
                <w:sz w:val="20"/>
                <w:szCs w:val="20"/>
                <w:lang w:eastAsia="es-ES"/>
              </w:rPr>
              <w:t>Número de plazas de nuevo ingreso ofertadas en el segundo</w:t>
            </w:r>
            <w:r>
              <w:rPr>
                <w:rFonts w:asciiTheme="minorHAnsi" w:hAnsiTheme="minorHAnsi" w:cstheme="minorHAnsi"/>
                <w:b/>
                <w:sz w:val="20"/>
                <w:szCs w:val="20"/>
                <w:lang w:eastAsia="es-ES"/>
              </w:rPr>
              <w:t xml:space="preserve"> curso de implantación</w:t>
            </w:r>
          </w:p>
        </w:tc>
        <w:tc>
          <w:tcPr>
            <w:tcW w:w="394" w:type="pct"/>
            <w:shd w:val="clear" w:color="auto" w:fill="auto"/>
            <w:vAlign w:val="center"/>
          </w:tcPr>
          <w:p w14:paraId="27A890C6" w14:textId="69AB4935" w:rsidR="009C6EEE" w:rsidRPr="003A10EA" w:rsidRDefault="009C6EEE" w:rsidP="009C6EEE">
            <w:pPr>
              <w:pStyle w:val="Prrafodelista"/>
              <w:spacing w:after="0" w:line="240" w:lineRule="auto"/>
              <w:ind w:left="0"/>
              <w:contextualSpacing w:val="0"/>
              <w:outlineLvl w:val="0"/>
              <w:rPr>
                <w:rFonts w:asciiTheme="minorHAnsi" w:hAnsiTheme="minorHAnsi" w:cstheme="minorHAnsi"/>
                <w:b/>
                <w:sz w:val="20"/>
                <w:szCs w:val="20"/>
              </w:rPr>
            </w:pPr>
          </w:p>
        </w:tc>
      </w:tr>
      <w:tr w:rsidR="009C6EEE" w:rsidRPr="003A10EA" w14:paraId="3C8B66E8" w14:textId="77777777" w:rsidTr="009C6EEE">
        <w:trPr>
          <w:trHeight w:val="245"/>
          <w:jc w:val="center"/>
        </w:trPr>
        <w:tc>
          <w:tcPr>
            <w:tcW w:w="935" w:type="pct"/>
            <w:vMerge w:val="restart"/>
            <w:shd w:val="clear" w:color="auto" w:fill="auto"/>
            <w:vAlign w:val="center"/>
          </w:tcPr>
          <w:p w14:paraId="75E06B5B" w14:textId="0B21D62F" w:rsidR="009C6EEE" w:rsidRPr="003A10EA" w:rsidRDefault="009C6EEE" w:rsidP="009C6EEE">
            <w:pPr>
              <w:pStyle w:val="Prrafodelista"/>
              <w:spacing w:after="0" w:line="240" w:lineRule="auto"/>
              <w:ind w:left="0"/>
              <w:contextualSpacing w:val="0"/>
              <w:outlineLvl w:val="0"/>
              <w:rPr>
                <w:rFonts w:asciiTheme="minorHAnsi" w:hAnsiTheme="minorHAnsi" w:cstheme="minorHAnsi"/>
                <w:b/>
                <w:sz w:val="20"/>
                <w:szCs w:val="20"/>
              </w:rPr>
            </w:pPr>
            <w:r>
              <w:rPr>
                <w:rFonts w:asciiTheme="minorHAnsi" w:hAnsiTheme="minorHAnsi" w:cstheme="minorHAnsi"/>
                <w:b/>
                <w:sz w:val="20"/>
                <w:szCs w:val="20"/>
              </w:rPr>
              <w:t>Universidad 2</w:t>
            </w:r>
          </w:p>
        </w:tc>
        <w:tc>
          <w:tcPr>
            <w:tcW w:w="3671" w:type="pct"/>
            <w:gridSpan w:val="4"/>
            <w:shd w:val="clear" w:color="auto" w:fill="auto"/>
            <w:vAlign w:val="center"/>
          </w:tcPr>
          <w:p w14:paraId="3D83742D" w14:textId="2AA0134E" w:rsidR="009C6EEE" w:rsidRPr="003A10EA" w:rsidRDefault="009C6EEE" w:rsidP="009C6EEE">
            <w:pPr>
              <w:pStyle w:val="Prrafodelista"/>
              <w:spacing w:after="0" w:line="240" w:lineRule="auto"/>
              <w:ind w:left="0"/>
              <w:contextualSpacing w:val="0"/>
              <w:jc w:val="both"/>
              <w:outlineLvl w:val="0"/>
              <w:rPr>
                <w:rFonts w:asciiTheme="minorHAnsi" w:hAnsiTheme="minorHAnsi" w:cstheme="minorHAnsi"/>
                <w:b/>
                <w:sz w:val="20"/>
                <w:szCs w:val="20"/>
                <w:lang w:eastAsia="es-ES"/>
              </w:rPr>
            </w:pPr>
            <w:r w:rsidRPr="003A10EA">
              <w:rPr>
                <w:rFonts w:asciiTheme="minorHAnsi" w:hAnsiTheme="minorHAnsi" w:cstheme="minorHAnsi"/>
                <w:b/>
                <w:sz w:val="20"/>
                <w:szCs w:val="20"/>
                <w:lang w:eastAsia="es-ES"/>
              </w:rPr>
              <w:t>Número de plazas de nuevo ingreso ofertadas en el primer</w:t>
            </w:r>
            <w:r>
              <w:rPr>
                <w:rFonts w:asciiTheme="minorHAnsi" w:hAnsiTheme="minorHAnsi" w:cstheme="minorHAnsi"/>
                <w:b/>
                <w:sz w:val="20"/>
                <w:szCs w:val="20"/>
                <w:lang w:eastAsia="es-ES"/>
              </w:rPr>
              <w:t xml:space="preserve"> curso de implantación</w:t>
            </w:r>
          </w:p>
        </w:tc>
        <w:tc>
          <w:tcPr>
            <w:tcW w:w="394" w:type="pct"/>
            <w:shd w:val="clear" w:color="auto" w:fill="auto"/>
            <w:vAlign w:val="center"/>
          </w:tcPr>
          <w:p w14:paraId="770CAE66" w14:textId="77777777" w:rsidR="009C6EEE" w:rsidRPr="003A10EA" w:rsidRDefault="009C6EEE" w:rsidP="009C6EEE">
            <w:pPr>
              <w:pStyle w:val="Prrafodelista"/>
              <w:spacing w:after="0" w:line="240" w:lineRule="auto"/>
              <w:ind w:left="0"/>
              <w:contextualSpacing w:val="0"/>
              <w:outlineLvl w:val="0"/>
              <w:rPr>
                <w:rFonts w:asciiTheme="minorHAnsi" w:hAnsiTheme="minorHAnsi" w:cstheme="minorHAnsi"/>
                <w:b/>
                <w:sz w:val="20"/>
                <w:szCs w:val="20"/>
              </w:rPr>
            </w:pPr>
          </w:p>
        </w:tc>
      </w:tr>
      <w:tr w:rsidR="009C6EEE" w:rsidRPr="003A10EA" w14:paraId="0411F711" w14:textId="77777777" w:rsidTr="009C6EEE">
        <w:trPr>
          <w:trHeight w:val="245"/>
          <w:jc w:val="center"/>
        </w:trPr>
        <w:tc>
          <w:tcPr>
            <w:tcW w:w="935" w:type="pct"/>
            <w:vMerge/>
            <w:shd w:val="clear" w:color="auto" w:fill="auto"/>
            <w:vAlign w:val="center"/>
          </w:tcPr>
          <w:p w14:paraId="4AF7A2D4" w14:textId="77777777" w:rsidR="009C6EEE" w:rsidRPr="003A10EA" w:rsidRDefault="009C6EEE" w:rsidP="009C6EEE">
            <w:pPr>
              <w:pStyle w:val="Prrafodelista"/>
              <w:spacing w:after="0" w:line="240" w:lineRule="auto"/>
              <w:ind w:left="0"/>
              <w:contextualSpacing w:val="0"/>
              <w:outlineLvl w:val="0"/>
              <w:rPr>
                <w:rFonts w:asciiTheme="minorHAnsi" w:hAnsiTheme="minorHAnsi" w:cstheme="minorHAnsi"/>
                <w:b/>
                <w:sz w:val="20"/>
                <w:szCs w:val="20"/>
              </w:rPr>
            </w:pPr>
          </w:p>
        </w:tc>
        <w:tc>
          <w:tcPr>
            <w:tcW w:w="3671" w:type="pct"/>
            <w:gridSpan w:val="4"/>
            <w:shd w:val="clear" w:color="auto" w:fill="auto"/>
            <w:vAlign w:val="center"/>
          </w:tcPr>
          <w:p w14:paraId="192E82F9" w14:textId="5A1172D2" w:rsidR="009C6EEE" w:rsidRPr="003A10EA" w:rsidRDefault="009C6EEE" w:rsidP="009C6EEE">
            <w:pPr>
              <w:pStyle w:val="Prrafodelista"/>
              <w:spacing w:after="0" w:line="240" w:lineRule="auto"/>
              <w:ind w:left="0"/>
              <w:contextualSpacing w:val="0"/>
              <w:jc w:val="both"/>
              <w:outlineLvl w:val="0"/>
              <w:rPr>
                <w:rFonts w:asciiTheme="minorHAnsi" w:hAnsiTheme="minorHAnsi" w:cstheme="minorHAnsi"/>
                <w:b/>
                <w:sz w:val="20"/>
                <w:szCs w:val="20"/>
                <w:lang w:eastAsia="es-ES"/>
              </w:rPr>
            </w:pPr>
            <w:r w:rsidRPr="003A10EA">
              <w:rPr>
                <w:rFonts w:asciiTheme="minorHAnsi" w:hAnsiTheme="minorHAnsi" w:cstheme="minorHAnsi"/>
                <w:b/>
                <w:sz w:val="20"/>
                <w:szCs w:val="20"/>
                <w:lang w:eastAsia="es-ES"/>
              </w:rPr>
              <w:t>Número de plazas de nuevo ingreso ofertadas en el segundo</w:t>
            </w:r>
            <w:r>
              <w:rPr>
                <w:rFonts w:asciiTheme="minorHAnsi" w:hAnsiTheme="minorHAnsi" w:cstheme="minorHAnsi"/>
                <w:b/>
                <w:sz w:val="20"/>
                <w:szCs w:val="20"/>
                <w:lang w:eastAsia="es-ES"/>
              </w:rPr>
              <w:t xml:space="preserve"> curso de implantación</w:t>
            </w:r>
          </w:p>
        </w:tc>
        <w:tc>
          <w:tcPr>
            <w:tcW w:w="394" w:type="pct"/>
            <w:shd w:val="clear" w:color="auto" w:fill="auto"/>
            <w:vAlign w:val="center"/>
          </w:tcPr>
          <w:p w14:paraId="286349C6" w14:textId="77777777" w:rsidR="009C6EEE" w:rsidRPr="003A10EA" w:rsidRDefault="009C6EEE" w:rsidP="009C6EEE">
            <w:pPr>
              <w:pStyle w:val="Prrafodelista"/>
              <w:spacing w:after="0" w:line="240" w:lineRule="auto"/>
              <w:ind w:left="0"/>
              <w:contextualSpacing w:val="0"/>
              <w:outlineLvl w:val="0"/>
              <w:rPr>
                <w:rFonts w:asciiTheme="minorHAnsi" w:hAnsiTheme="minorHAnsi" w:cstheme="minorHAnsi"/>
                <w:b/>
                <w:sz w:val="20"/>
                <w:szCs w:val="20"/>
              </w:rPr>
            </w:pPr>
          </w:p>
        </w:tc>
      </w:tr>
      <w:tr w:rsidR="009C6EEE" w:rsidRPr="003A10EA" w14:paraId="13BEBE78" w14:textId="77777777" w:rsidTr="001C36F3">
        <w:trPr>
          <w:trHeight w:val="245"/>
          <w:jc w:val="center"/>
        </w:trPr>
        <w:tc>
          <w:tcPr>
            <w:tcW w:w="5000" w:type="pct"/>
            <w:gridSpan w:val="6"/>
            <w:shd w:val="clear" w:color="auto" w:fill="auto"/>
            <w:vAlign w:val="center"/>
          </w:tcPr>
          <w:p w14:paraId="058328BE" w14:textId="6A6EDA2C" w:rsidR="009C6EEE" w:rsidRPr="003A10EA" w:rsidRDefault="009C6EEE" w:rsidP="009C6EEE">
            <w:pPr>
              <w:pStyle w:val="Prrafodelista"/>
              <w:spacing w:after="0" w:line="240" w:lineRule="auto"/>
              <w:ind w:left="0"/>
              <w:contextualSpacing w:val="0"/>
              <w:outlineLvl w:val="0"/>
              <w:rPr>
                <w:rFonts w:asciiTheme="minorHAnsi" w:hAnsiTheme="minorHAnsi" w:cstheme="minorHAnsi"/>
                <w:b/>
                <w:sz w:val="20"/>
                <w:szCs w:val="20"/>
                <w:lang w:eastAsia="es-ES"/>
              </w:rPr>
            </w:pPr>
          </w:p>
        </w:tc>
      </w:tr>
      <w:tr w:rsidR="009C6EEE" w:rsidRPr="003A10EA" w14:paraId="13DCD79E" w14:textId="77777777" w:rsidTr="009C6EEE">
        <w:trPr>
          <w:trHeight w:val="245"/>
          <w:jc w:val="center"/>
        </w:trPr>
        <w:tc>
          <w:tcPr>
            <w:tcW w:w="935" w:type="pct"/>
            <w:tcBorders>
              <w:top w:val="single" w:sz="4" w:space="0" w:color="auto"/>
              <w:left w:val="single" w:sz="4" w:space="0" w:color="auto"/>
              <w:right w:val="single" w:sz="4" w:space="0" w:color="auto"/>
            </w:tcBorders>
            <w:shd w:val="clear" w:color="auto" w:fill="auto"/>
            <w:vAlign w:val="center"/>
          </w:tcPr>
          <w:p w14:paraId="105AAB12" w14:textId="747B4AEF" w:rsidR="009C6EEE" w:rsidRPr="003A10EA" w:rsidRDefault="009C6EEE" w:rsidP="009C6EEE">
            <w:pPr>
              <w:pStyle w:val="Prrafodelista"/>
              <w:spacing w:after="0" w:line="240" w:lineRule="auto"/>
              <w:ind w:left="0"/>
              <w:contextualSpacing w:val="0"/>
              <w:outlineLvl w:val="0"/>
              <w:rPr>
                <w:rFonts w:asciiTheme="minorHAnsi" w:hAnsiTheme="minorHAnsi" w:cstheme="minorHAnsi"/>
                <w:b/>
                <w:sz w:val="20"/>
                <w:szCs w:val="20"/>
              </w:rPr>
            </w:pPr>
            <w:r>
              <w:rPr>
                <w:rFonts w:asciiTheme="minorHAnsi" w:hAnsiTheme="minorHAnsi" w:cstheme="minorHAnsi"/>
                <w:b/>
                <w:sz w:val="20"/>
                <w:szCs w:val="20"/>
              </w:rPr>
              <w:t>Normas de permanencia</w:t>
            </w:r>
          </w:p>
        </w:tc>
        <w:tc>
          <w:tcPr>
            <w:tcW w:w="4065" w:type="pct"/>
            <w:gridSpan w:val="5"/>
            <w:tcBorders>
              <w:top w:val="single" w:sz="4" w:space="0" w:color="auto"/>
              <w:left w:val="single" w:sz="4" w:space="0" w:color="auto"/>
              <w:right w:val="single" w:sz="4" w:space="0" w:color="auto"/>
            </w:tcBorders>
            <w:shd w:val="clear" w:color="auto" w:fill="auto"/>
            <w:vAlign w:val="center"/>
          </w:tcPr>
          <w:p w14:paraId="291132F6" w14:textId="55191B0B" w:rsidR="009C6EEE" w:rsidRPr="00B25387" w:rsidRDefault="005C180A" w:rsidP="009C6EEE">
            <w:pPr>
              <w:pStyle w:val="Prrafodelista"/>
              <w:spacing w:after="0" w:line="240" w:lineRule="auto"/>
              <w:ind w:left="0"/>
              <w:contextualSpacing w:val="0"/>
              <w:outlineLvl w:val="0"/>
              <w:rPr>
                <w:rFonts w:asciiTheme="minorHAnsi" w:hAnsiTheme="minorHAnsi" w:cstheme="minorHAnsi"/>
                <w:sz w:val="20"/>
                <w:szCs w:val="20"/>
              </w:rPr>
            </w:pPr>
            <w:hyperlink r:id="rId15" w:history="1">
              <w:r w:rsidR="00B25387" w:rsidRPr="00B25387">
                <w:rPr>
                  <w:rStyle w:val="Hipervnculo"/>
                  <w:sz w:val="20"/>
                  <w:szCs w:val="20"/>
                </w:rPr>
                <w:t>https://escuelasdoctorales.uca.es/wp-content/uploads/2023/10/reglamento-doctorado.pdf</w:t>
              </w:r>
            </w:hyperlink>
          </w:p>
        </w:tc>
      </w:tr>
      <w:tr w:rsidR="009C6EEE" w:rsidRPr="003A10EA" w14:paraId="1EF36589" w14:textId="77777777" w:rsidTr="009C6EEE">
        <w:trPr>
          <w:trHeight w:val="245"/>
          <w:jc w:val="center"/>
        </w:trPr>
        <w:tc>
          <w:tcPr>
            <w:tcW w:w="5000" w:type="pct"/>
            <w:gridSpan w:val="6"/>
            <w:tcBorders>
              <w:top w:val="single" w:sz="4" w:space="0" w:color="auto"/>
              <w:left w:val="single" w:sz="4" w:space="0" w:color="auto"/>
              <w:right w:val="single" w:sz="4" w:space="0" w:color="auto"/>
            </w:tcBorders>
            <w:shd w:val="clear" w:color="auto" w:fill="auto"/>
            <w:vAlign w:val="center"/>
          </w:tcPr>
          <w:p w14:paraId="377502A6" w14:textId="77777777" w:rsidR="009C6EEE" w:rsidRDefault="009C6EEE" w:rsidP="009C6EEE">
            <w:pPr>
              <w:pStyle w:val="Prrafodelista"/>
              <w:spacing w:after="0" w:line="240" w:lineRule="auto"/>
              <w:ind w:left="0"/>
              <w:contextualSpacing w:val="0"/>
              <w:outlineLvl w:val="0"/>
              <w:rPr>
                <w:rFonts w:asciiTheme="minorHAnsi" w:hAnsiTheme="minorHAnsi" w:cstheme="minorHAnsi"/>
                <w:sz w:val="20"/>
                <w:szCs w:val="20"/>
              </w:rPr>
            </w:pPr>
          </w:p>
        </w:tc>
      </w:tr>
      <w:tr w:rsidR="009C6EEE" w:rsidRPr="003A10EA" w14:paraId="5AD78448" w14:textId="77777777" w:rsidTr="009C6EEE">
        <w:trPr>
          <w:trHeight w:val="245"/>
          <w:jc w:val="center"/>
        </w:trPr>
        <w:tc>
          <w:tcPr>
            <w:tcW w:w="935" w:type="pct"/>
            <w:tcBorders>
              <w:top w:val="single" w:sz="4" w:space="0" w:color="auto"/>
              <w:left w:val="single" w:sz="4" w:space="0" w:color="auto"/>
              <w:right w:val="single" w:sz="4" w:space="0" w:color="auto"/>
            </w:tcBorders>
            <w:shd w:val="clear" w:color="auto" w:fill="auto"/>
            <w:vAlign w:val="center"/>
          </w:tcPr>
          <w:p w14:paraId="170950F0" w14:textId="6C4B04EA" w:rsidR="009C6EEE" w:rsidRDefault="009C6EEE" w:rsidP="009C6EEE">
            <w:pPr>
              <w:pStyle w:val="Prrafodelista"/>
              <w:spacing w:after="0" w:line="240" w:lineRule="auto"/>
              <w:ind w:left="0"/>
              <w:contextualSpacing w:val="0"/>
              <w:outlineLvl w:val="0"/>
              <w:rPr>
                <w:rFonts w:asciiTheme="minorHAnsi" w:hAnsiTheme="minorHAnsi" w:cstheme="minorHAnsi"/>
                <w:b/>
                <w:sz w:val="20"/>
                <w:szCs w:val="20"/>
              </w:rPr>
            </w:pPr>
            <w:r>
              <w:rPr>
                <w:rFonts w:asciiTheme="minorHAnsi" w:hAnsiTheme="minorHAnsi" w:cstheme="minorHAnsi"/>
                <w:b/>
                <w:sz w:val="20"/>
                <w:szCs w:val="20"/>
              </w:rPr>
              <w:t>Lenguas en las que se imparte</w:t>
            </w:r>
          </w:p>
        </w:tc>
        <w:tc>
          <w:tcPr>
            <w:tcW w:w="4065" w:type="pct"/>
            <w:gridSpan w:val="5"/>
            <w:tcBorders>
              <w:top w:val="single" w:sz="4" w:space="0" w:color="auto"/>
              <w:left w:val="single" w:sz="4" w:space="0" w:color="auto"/>
              <w:right w:val="single" w:sz="4" w:space="0" w:color="auto"/>
            </w:tcBorders>
            <w:shd w:val="clear" w:color="auto" w:fill="auto"/>
            <w:vAlign w:val="center"/>
          </w:tcPr>
          <w:p w14:paraId="5B72B6B1" w14:textId="77777777" w:rsidR="009C6EEE" w:rsidRDefault="009C6EEE" w:rsidP="009C6EEE">
            <w:pPr>
              <w:pStyle w:val="Prrafodelista"/>
              <w:spacing w:after="0" w:line="240" w:lineRule="auto"/>
              <w:ind w:left="0"/>
              <w:contextualSpacing w:val="0"/>
              <w:outlineLvl w:val="0"/>
              <w:rPr>
                <w:rFonts w:asciiTheme="minorHAnsi" w:hAnsiTheme="minorHAnsi" w:cstheme="minorHAnsi"/>
                <w:sz w:val="20"/>
                <w:szCs w:val="20"/>
              </w:rPr>
            </w:pPr>
          </w:p>
        </w:tc>
      </w:tr>
      <w:tr w:rsidR="009C6EEE" w:rsidRPr="003A10EA" w14:paraId="6CDB8E7B" w14:textId="77777777" w:rsidTr="00833BE9">
        <w:trPr>
          <w:trHeight w:val="245"/>
          <w:jc w:val="center"/>
        </w:trPr>
        <w:tc>
          <w:tcPr>
            <w:tcW w:w="5000" w:type="pct"/>
            <w:gridSpan w:val="6"/>
            <w:tcBorders>
              <w:top w:val="single" w:sz="4" w:space="0" w:color="auto"/>
              <w:left w:val="single" w:sz="4" w:space="0" w:color="auto"/>
              <w:right w:val="single" w:sz="4" w:space="0" w:color="auto"/>
            </w:tcBorders>
            <w:shd w:val="clear" w:color="auto" w:fill="auto"/>
            <w:vAlign w:val="center"/>
          </w:tcPr>
          <w:p w14:paraId="1A48907B" w14:textId="77777777" w:rsidR="009C6EEE" w:rsidRPr="003A10EA" w:rsidRDefault="009C6EEE" w:rsidP="009C6EEE">
            <w:pPr>
              <w:pStyle w:val="Prrafodelista"/>
              <w:spacing w:after="0" w:line="240" w:lineRule="auto"/>
              <w:ind w:left="0"/>
              <w:contextualSpacing w:val="0"/>
              <w:jc w:val="center"/>
              <w:outlineLvl w:val="0"/>
              <w:rPr>
                <w:rFonts w:asciiTheme="minorHAnsi" w:hAnsiTheme="minorHAnsi" w:cstheme="minorHAnsi"/>
                <w:b/>
                <w:sz w:val="20"/>
                <w:szCs w:val="20"/>
              </w:rPr>
            </w:pPr>
          </w:p>
        </w:tc>
      </w:tr>
      <w:tr w:rsidR="009C6EEE" w:rsidRPr="003A10EA" w14:paraId="32E02187" w14:textId="77777777" w:rsidTr="007516A6">
        <w:trPr>
          <w:trHeight w:val="402"/>
          <w:jc w:val="center"/>
        </w:trPr>
        <w:tc>
          <w:tcPr>
            <w:tcW w:w="5000" w:type="pct"/>
            <w:gridSpan w:val="6"/>
            <w:tcBorders>
              <w:top w:val="single" w:sz="4" w:space="0" w:color="auto"/>
              <w:left w:val="single" w:sz="4" w:space="0" w:color="auto"/>
              <w:right w:val="single" w:sz="4" w:space="0" w:color="auto"/>
            </w:tcBorders>
            <w:shd w:val="clear" w:color="auto" w:fill="E0E0E0"/>
            <w:vAlign w:val="center"/>
          </w:tcPr>
          <w:p w14:paraId="0A031242" w14:textId="50A71DC7" w:rsidR="009C6EEE" w:rsidRPr="003A10EA" w:rsidRDefault="009C6EEE" w:rsidP="009C6EEE">
            <w:pPr>
              <w:pStyle w:val="Prrafodelista"/>
              <w:spacing w:after="0" w:line="240" w:lineRule="auto"/>
              <w:ind w:left="0"/>
              <w:contextualSpacing w:val="0"/>
              <w:outlineLvl w:val="0"/>
              <w:rPr>
                <w:rFonts w:asciiTheme="minorHAnsi" w:hAnsiTheme="minorHAnsi" w:cstheme="minorHAnsi"/>
                <w:b/>
                <w:sz w:val="20"/>
                <w:szCs w:val="20"/>
              </w:rPr>
            </w:pPr>
            <w:r w:rsidRPr="009C6EEE">
              <w:rPr>
                <w:rFonts w:asciiTheme="minorHAnsi" w:hAnsiTheme="minorHAnsi" w:cstheme="minorHAnsi"/>
                <w:b/>
                <w:color w:val="C00000"/>
                <w:sz w:val="20"/>
                <w:szCs w:val="20"/>
              </w:rPr>
              <w:t>1.4. COLABORACIONES</w:t>
            </w:r>
          </w:p>
        </w:tc>
      </w:tr>
      <w:tr w:rsidR="009C6EEE" w:rsidRPr="003A10EA" w14:paraId="7498D311" w14:textId="77777777" w:rsidTr="00E0052A">
        <w:trPr>
          <w:trHeight w:val="289"/>
          <w:jc w:val="center"/>
        </w:trPr>
        <w:tc>
          <w:tcPr>
            <w:tcW w:w="1559" w:type="pct"/>
            <w:gridSpan w:val="3"/>
            <w:tcBorders>
              <w:right w:val="single" w:sz="4" w:space="0" w:color="auto"/>
            </w:tcBorders>
            <w:shd w:val="clear" w:color="auto" w:fill="F3F3F3"/>
            <w:vAlign w:val="center"/>
          </w:tcPr>
          <w:p w14:paraId="5B7310AF" w14:textId="2317F164" w:rsidR="009C6EEE" w:rsidRPr="003A10EA" w:rsidRDefault="009C6EEE" w:rsidP="009C6EEE">
            <w:pPr>
              <w:pStyle w:val="Prrafodelista1"/>
              <w:spacing w:after="0" w:line="240" w:lineRule="auto"/>
              <w:ind w:left="0"/>
              <w:contextualSpacing w:val="0"/>
              <w:rPr>
                <w:rFonts w:asciiTheme="minorHAnsi" w:hAnsiTheme="minorHAnsi" w:cstheme="minorHAnsi"/>
                <w:sz w:val="20"/>
                <w:szCs w:val="20"/>
                <w:lang w:eastAsia="es-ES"/>
              </w:rPr>
            </w:pPr>
            <w:commentRangeStart w:id="7"/>
            <w:r>
              <w:rPr>
                <w:rFonts w:asciiTheme="minorHAnsi" w:hAnsiTheme="minorHAnsi" w:cstheme="minorHAnsi"/>
                <w:b/>
                <w:sz w:val="20"/>
                <w:szCs w:val="20"/>
                <w:lang w:eastAsia="es-ES"/>
              </w:rPr>
              <w:t>Colaboraciones con convenio</w:t>
            </w:r>
            <w:commentRangeEnd w:id="7"/>
            <w:r w:rsidR="005B6FE4">
              <w:rPr>
                <w:rStyle w:val="Refdecomentario"/>
                <w:rFonts w:eastAsia="Calibri"/>
              </w:rPr>
              <w:commentReference w:id="7"/>
            </w:r>
          </w:p>
        </w:tc>
        <w:tc>
          <w:tcPr>
            <w:tcW w:w="3441" w:type="pct"/>
            <w:gridSpan w:val="3"/>
            <w:tcBorders>
              <w:left w:val="single" w:sz="4" w:space="0" w:color="auto"/>
            </w:tcBorders>
            <w:shd w:val="clear" w:color="auto" w:fill="F3F3F3"/>
            <w:vAlign w:val="center"/>
          </w:tcPr>
          <w:p w14:paraId="6853DED7" w14:textId="18BD1FED" w:rsidR="009C6EEE" w:rsidRPr="003A10EA" w:rsidRDefault="009C6EEE" w:rsidP="009C6EEE">
            <w:pPr>
              <w:pStyle w:val="Prrafodelista1"/>
              <w:spacing w:after="0" w:line="240" w:lineRule="auto"/>
              <w:ind w:left="0"/>
              <w:contextualSpacing w:val="0"/>
              <w:rPr>
                <w:rFonts w:asciiTheme="minorHAnsi" w:hAnsiTheme="minorHAnsi" w:cstheme="minorHAnsi"/>
                <w:sz w:val="20"/>
                <w:szCs w:val="20"/>
                <w:lang w:eastAsia="es-ES"/>
              </w:rPr>
            </w:pPr>
            <w:r w:rsidRPr="008211AF">
              <w:rPr>
                <w:rFonts w:asciiTheme="minorHAnsi" w:hAnsiTheme="minorHAnsi" w:cstheme="minorHAnsi"/>
                <w:i/>
                <w:sz w:val="20"/>
                <w:szCs w:val="20"/>
                <w:lang w:eastAsia="es-ES"/>
              </w:rPr>
              <w:t>(adjuntar archivo</w:t>
            </w:r>
            <w:r>
              <w:rPr>
                <w:rFonts w:asciiTheme="minorHAnsi" w:hAnsiTheme="minorHAnsi" w:cstheme="minorHAnsi"/>
                <w:i/>
                <w:sz w:val="20"/>
                <w:szCs w:val="20"/>
                <w:lang w:eastAsia="es-ES"/>
              </w:rPr>
              <w:t xml:space="preserve"> con el convenio</w:t>
            </w:r>
            <w:r w:rsidRPr="008211AF">
              <w:rPr>
                <w:rFonts w:asciiTheme="minorHAnsi" w:hAnsiTheme="minorHAnsi" w:cstheme="minorHAnsi"/>
                <w:i/>
                <w:sz w:val="20"/>
                <w:szCs w:val="20"/>
                <w:lang w:eastAsia="es-ES"/>
              </w:rPr>
              <w:t>.pdf)</w:t>
            </w:r>
          </w:p>
        </w:tc>
      </w:tr>
      <w:tr w:rsidR="009C6EEE" w:rsidRPr="003A10EA" w14:paraId="0B3D4CBB" w14:textId="77777777" w:rsidTr="00D64A91">
        <w:trPr>
          <w:trHeight w:val="289"/>
          <w:jc w:val="center"/>
        </w:trPr>
        <w:tc>
          <w:tcPr>
            <w:tcW w:w="1559" w:type="pct"/>
            <w:gridSpan w:val="3"/>
            <w:shd w:val="clear" w:color="auto" w:fill="auto"/>
            <w:vAlign w:val="center"/>
          </w:tcPr>
          <w:p w14:paraId="25E621C6" w14:textId="77777777" w:rsidR="009C6EEE" w:rsidRPr="003A10EA" w:rsidRDefault="009C6EEE" w:rsidP="009C6EEE">
            <w:pPr>
              <w:pStyle w:val="Prrafodelista1"/>
              <w:spacing w:after="0" w:line="240" w:lineRule="auto"/>
              <w:ind w:left="0"/>
              <w:contextualSpacing w:val="0"/>
              <w:rPr>
                <w:rFonts w:asciiTheme="minorHAnsi" w:hAnsiTheme="minorHAnsi" w:cstheme="minorHAnsi"/>
                <w:b/>
                <w:sz w:val="20"/>
                <w:szCs w:val="20"/>
                <w:lang w:eastAsia="es-ES"/>
              </w:rPr>
            </w:pPr>
            <w:r w:rsidRPr="003A10EA">
              <w:rPr>
                <w:rFonts w:asciiTheme="minorHAnsi" w:hAnsiTheme="minorHAnsi" w:cstheme="minorHAnsi"/>
                <w:b/>
                <w:sz w:val="20"/>
                <w:szCs w:val="20"/>
                <w:lang w:eastAsia="es-ES"/>
              </w:rPr>
              <w:t>Institución:</w:t>
            </w:r>
          </w:p>
        </w:tc>
        <w:tc>
          <w:tcPr>
            <w:tcW w:w="3441" w:type="pct"/>
            <w:gridSpan w:val="3"/>
            <w:vAlign w:val="center"/>
          </w:tcPr>
          <w:p w14:paraId="08AA604E" w14:textId="77777777" w:rsidR="009C6EEE" w:rsidRPr="003A10EA" w:rsidRDefault="009C6EEE" w:rsidP="009C6EEE">
            <w:pPr>
              <w:pStyle w:val="Prrafodelista1"/>
              <w:spacing w:after="0" w:line="240" w:lineRule="auto"/>
              <w:ind w:left="0"/>
              <w:contextualSpacing w:val="0"/>
              <w:rPr>
                <w:rFonts w:asciiTheme="minorHAnsi" w:hAnsiTheme="minorHAnsi" w:cstheme="minorHAnsi"/>
                <w:b/>
                <w:sz w:val="20"/>
                <w:szCs w:val="20"/>
                <w:lang w:eastAsia="es-ES"/>
              </w:rPr>
            </w:pPr>
          </w:p>
        </w:tc>
      </w:tr>
      <w:tr w:rsidR="009C6EEE" w:rsidRPr="003A10EA" w14:paraId="184356CB" w14:textId="77777777" w:rsidTr="00D64A91">
        <w:trPr>
          <w:trHeight w:val="289"/>
          <w:jc w:val="center"/>
        </w:trPr>
        <w:tc>
          <w:tcPr>
            <w:tcW w:w="1559" w:type="pct"/>
            <w:gridSpan w:val="3"/>
            <w:shd w:val="clear" w:color="auto" w:fill="auto"/>
            <w:vAlign w:val="center"/>
          </w:tcPr>
          <w:p w14:paraId="49B564D8" w14:textId="77777777" w:rsidR="009C6EEE" w:rsidRPr="003A10EA" w:rsidRDefault="009C6EEE" w:rsidP="009C6EEE">
            <w:pPr>
              <w:pStyle w:val="Prrafodelista1"/>
              <w:spacing w:after="0" w:line="240" w:lineRule="auto"/>
              <w:ind w:left="0"/>
              <w:contextualSpacing w:val="0"/>
              <w:rPr>
                <w:rFonts w:asciiTheme="minorHAnsi" w:hAnsiTheme="minorHAnsi" w:cstheme="minorHAnsi"/>
                <w:b/>
                <w:sz w:val="20"/>
                <w:szCs w:val="20"/>
                <w:lang w:eastAsia="es-ES"/>
              </w:rPr>
            </w:pPr>
            <w:r w:rsidRPr="003A10EA">
              <w:rPr>
                <w:rFonts w:asciiTheme="minorHAnsi" w:hAnsiTheme="minorHAnsi" w:cstheme="minorHAnsi"/>
                <w:b/>
                <w:sz w:val="20"/>
                <w:szCs w:val="20"/>
                <w:lang w:eastAsia="es-ES"/>
              </w:rPr>
              <w:t>Naturaleza de la Institución:</w:t>
            </w:r>
          </w:p>
        </w:tc>
        <w:tc>
          <w:tcPr>
            <w:tcW w:w="3441" w:type="pct"/>
            <w:gridSpan w:val="3"/>
            <w:shd w:val="clear" w:color="auto" w:fill="FFFFFF"/>
            <w:vAlign w:val="center"/>
          </w:tcPr>
          <w:p w14:paraId="4EEA942D" w14:textId="77777777" w:rsidR="009C6EEE" w:rsidRPr="003A10EA" w:rsidRDefault="009C6EEE" w:rsidP="009C6EEE">
            <w:pPr>
              <w:pStyle w:val="Prrafodelista1"/>
              <w:spacing w:after="0" w:line="240" w:lineRule="auto"/>
              <w:ind w:left="0"/>
              <w:contextualSpacing w:val="0"/>
              <w:rPr>
                <w:rFonts w:asciiTheme="minorHAnsi" w:hAnsiTheme="minorHAnsi" w:cstheme="minorHAnsi"/>
                <w:b/>
                <w:sz w:val="20"/>
                <w:szCs w:val="20"/>
                <w:lang w:eastAsia="es-ES"/>
              </w:rPr>
            </w:pPr>
          </w:p>
        </w:tc>
      </w:tr>
      <w:tr w:rsidR="009C6EEE" w:rsidRPr="003A10EA" w14:paraId="3D9CF9F0" w14:textId="77777777" w:rsidTr="00D64A91">
        <w:trPr>
          <w:trHeight w:val="289"/>
          <w:jc w:val="center"/>
        </w:trPr>
        <w:tc>
          <w:tcPr>
            <w:tcW w:w="1559" w:type="pct"/>
            <w:gridSpan w:val="3"/>
            <w:shd w:val="clear" w:color="auto" w:fill="auto"/>
            <w:vAlign w:val="center"/>
          </w:tcPr>
          <w:p w14:paraId="6A65786B" w14:textId="77777777" w:rsidR="009C6EEE" w:rsidRPr="003A10EA" w:rsidRDefault="009C6EEE" w:rsidP="009C6EEE">
            <w:pPr>
              <w:pStyle w:val="Prrafodelista1"/>
              <w:spacing w:after="0" w:line="240" w:lineRule="auto"/>
              <w:ind w:left="0"/>
              <w:contextualSpacing w:val="0"/>
              <w:rPr>
                <w:rFonts w:asciiTheme="minorHAnsi" w:hAnsiTheme="minorHAnsi" w:cstheme="minorHAnsi"/>
                <w:b/>
                <w:sz w:val="20"/>
                <w:szCs w:val="20"/>
                <w:lang w:eastAsia="es-ES"/>
              </w:rPr>
            </w:pPr>
            <w:r w:rsidRPr="003A10EA">
              <w:rPr>
                <w:rFonts w:asciiTheme="minorHAnsi" w:hAnsiTheme="minorHAnsi" w:cstheme="minorHAnsi"/>
                <w:b/>
                <w:sz w:val="20"/>
                <w:szCs w:val="20"/>
                <w:lang w:eastAsia="es-ES"/>
              </w:rPr>
              <w:t>Descripción de la colaboración:</w:t>
            </w:r>
          </w:p>
        </w:tc>
        <w:tc>
          <w:tcPr>
            <w:tcW w:w="3441" w:type="pct"/>
            <w:gridSpan w:val="3"/>
            <w:vAlign w:val="center"/>
          </w:tcPr>
          <w:p w14:paraId="51C9966F" w14:textId="77777777" w:rsidR="009C6EEE" w:rsidRPr="003A10EA" w:rsidRDefault="009C6EEE" w:rsidP="009C6EEE">
            <w:pPr>
              <w:pStyle w:val="Prrafodelista1"/>
              <w:spacing w:after="0" w:line="240" w:lineRule="auto"/>
              <w:ind w:left="0"/>
              <w:contextualSpacing w:val="0"/>
              <w:rPr>
                <w:rFonts w:asciiTheme="minorHAnsi" w:hAnsiTheme="minorHAnsi" w:cstheme="minorHAnsi"/>
                <w:sz w:val="20"/>
                <w:szCs w:val="20"/>
                <w:lang w:eastAsia="es-ES"/>
              </w:rPr>
            </w:pPr>
          </w:p>
        </w:tc>
      </w:tr>
      <w:tr w:rsidR="009C6EEE" w:rsidRPr="003A10EA" w14:paraId="4C67FDD0" w14:textId="77777777" w:rsidTr="008C238D">
        <w:trPr>
          <w:trHeight w:val="289"/>
          <w:jc w:val="center"/>
        </w:trPr>
        <w:tc>
          <w:tcPr>
            <w:tcW w:w="5000" w:type="pct"/>
            <w:gridSpan w:val="6"/>
            <w:shd w:val="clear" w:color="auto" w:fill="F3F3F3"/>
            <w:vAlign w:val="center"/>
          </w:tcPr>
          <w:p w14:paraId="4748BC2E" w14:textId="34D17B1A" w:rsidR="009C6EEE" w:rsidRPr="00D64A91" w:rsidRDefault="00D64A91" w:rsidP="009C6EEE">
            <w:pPr>
              <w:pStyle w:val="Prrafodelista1"/>
              <w:spacing w:after="0" w:line="240" w:lineRule="auto"/>
              <w:ind w:left="0"/>
              <w:contextualSpacing w:val="0"/>
              <w:rPr>
                <w:rFonts w:asciiTheme="minorHAnsi" w:hAnsiTheme="minorHAnsi" w:cstheme="minorHAnsi"/>
                <w:b/>
                <w:sz w:val="20"/>
                <w:szCs w:val="20"/>
                <w:lang w:eastAsia="es-ES"/>
              </w:rPr>
            </w:pPr>
            <w:r>
              <w:rPr>
                <w:rFonts w:asciiTheme="minorHAnsi" w:hAnsiTheme="minorHAnsi" w:cstheme="minorHAnsi"/>
                <w:b/>
                <w:sz w:val="20"/>
                <w:szCs w:val="20"/>
                <w:lang w:eastAsia="es-ES"/>
              </w:rPr>
              <w:t>Otras colaboraciones</w:t>
            </w:r>
          </w:p>
        </w:tc>
      </w:tr>
      <w:tr w:rsidR="00D64A91" w:rsidRPr="003A10EA" w14:paraId="6843EE7A" w14:textId="77777777" w:rsidTr="00D64A91">
        <w:trPr>
          <w:trHeight w:val="289"/>
          <w:jc w:val="center"/>
        </w:trPr>
        <w:tc>
          <w:tcPr>
            <w:tcW w:w="5000" w:type="pct"/>
            <w:gridSpan w:val="6"/>
            <w:shd w:val="clear" w:color="auto" w:fill="auto"/>
            <w:vAlign w:val="center"/>
          </w:tcPr>
          <w:p w14:paraId="2E0685B3" w14:textId="77777777" w:rsidR="00D64A91" w:rsidRDefault="00D64A91" w:rsidP="009C6EEE">
            <w:pPr>
              <w:pStyle w:val="Prrafodelista1"/>
              <w:spacing w:after="0" w:line="240" w:lineRule="auto"/>
              <w:ind w:left="0"/>
              <w:contextualSpacing w:val="0"/>
              <w:rPr>
                <w:rFonts w:asciiTheme="minorHAnsi" w:hAnsiTheme="minorHAnsi" w:cstheme="minorHAnsi"/>
                <w:b/>
                <w:sz w:val="20"/>
                <w:szCs w:val="20"/>
                <w:lang w:eastAsia="es-ES"/>
              </w:rPr>
            </w:pPr>
          </w:p>
          <w:p w14:paraId="0AAE3C7B" w14:textId="77777777" w:rsidR="00D64A91" w:rsidRDefault="00D64A91" w:rsidP="009C6EEE">
            <w:pPr>
              <w:pStyle w:val="Prrafodelista1"/>
              <w:spacing w:after="0" w:line="240" w:lineRule="auto"/>
              <w:ind w:left="0"/>
              <w:contextualSpacing w:val="0"/>
              <w:rPr>
                <w:rFonts w:asciiTheme="minorHAnsi" w:hAnsiTheme="minorHAnsi" w:cstheme="minorHAnsi"/>
                <w:b/>
                <w:sz w:val="20"/>
                <w:szCs w:val="20"/>
                <w:lang w:eastAsia="es-ES"/>
              </w:rPr>
            </w:pPr>
          </w:p>
          <w:p w14:paraId="5B5F8565" w14:textId="77777777" w:rsidR="00D64A91" w:rsidRDefault="00D64A91" w:rsidP="009C6EEE">
            <w:pPr>
              <w:pStyle w:val="Prrafodelista1"/>
              <w:spacing w:after="0" w:line="240" w:lineRule="auto"/>
              <w:ind w:left="0"/>
              <w:contextualSpacing w:val="0"/>
              <w:rPr>
                <w:rFonts w:asciiTheme="minorHAnsi" w:hAnsiTheme="minorHAnsi" w:cstheme="minorHAnsi"/>
                <w:b/>
                <w:sz w:val="20"/>
                <w:szCs w:val="20"/>
                <w:lang w:eastAsia="es-ES"/>
              </w:rPr>
            </w:pPr>
          </w:p>
          <w:p w14:paraId="1D6AC379" w14:textId="77777777" w:rsidR="00D64A91" w:rsidRDefault="00D64A91" w:rsidP="009C6EEE">
            <w:pPr>
              <w:pStyle w:val="Prrafodelista1"/>
              <w:spacing w:after="0" w:line="240" w:lineRule="auto"/>
              <w:ind w:left="0"/>
              <w:contextualSpacing w:val="0"/>
              <w:rPr>
                <w:rFonts w:asciiTheme="minorHAnsi" w:hAnsiTheme="minorHAnsi" w:cstheme="minorHAnsi"/>
                <w:b/>
                <w:sz w:val="20"/>
                <w:szCs w:val="20"/>
                <w:lang w:eastAsia="es-ES"/>
              </w:rPr>
            </w:pPr>
          </w:p>
          <w:p w14:paraId="72345EEC" w14:textId="77777777" w:rsidR="00D64A91" w:rsidRDefault="00D64A91" w:rsidP="009C6EEE">
            <w:pPr>
              <w:pStyle w:val="Prrafodelista1"/>
              <w:spacing w:after="0" w:line="240" w:lineRule="auto"/>
              <w:ind w:left="0"/>
              <w:contextualSpacing w:val="0"/>
              <w:rPr>
                <w:rFonts w:asciiTheme="minorHAnsi" w:hAnsiTheme="minorHAnsi" w:cstheme="minorHAnsi"/>
                <w:b/>
                <w:sz w:val="20"/>
                <w:szCs w:val="20"/>
                <w:lang w:eastAsia="es-ES"/>
              </w:rPr>
            </w:pPr>
          </w:p>
          <w:p w14:paraId="1EFAAC9C" w14:textId="77777777" w:rsidR="00D64A91" w:rsidRDefault="00D64A91" w:rsidP="009C6EEE">
            <w:pPr>
              <w:pStyle w:val="Prrafodelista1"/>
              <w:spacing w:after="0" w:line="240" w:lineRule="auto"/>
              <w:ind w:left="0"/>
              <w:contextualSpacing w:val="0"/>
              <w:rPr>
                <w:rFonts w:asciiTheme="minorHAnsi" w:hAnsiTheme="minorHAnsi" w:cstheme="minorHAnsi"/>
                <w:b/>
                <w:sz w:val="20"/>
                <w:szCs w:val="20"/>
                <w:lang w:eastAsia="es-ES"/>
              </w:rPr>
            </w:pPr>
          </w:p>
          <w:p w14:paraId="0DF50550" w14:textId="77777777" w:rsidR="00D64A91" w:rsidRDefault="00D64A91" w:rsidP="009C6EEE">
            <w:pPr>
              <w:pStyle w:val="Prrafodelista1"/>
              <w:spacing w:after="0" w:line="240" w:lineRule="auto"/>
              <w:ind w:left="0"/>
              <w:contextualSpacing w:val="0"/>
              <w:rPr>
                <w:rFonts w:asciiTheme="minorHAnsi" w:hAnsiTheme="minorHAnsi" w:cstheme="minorHAnsi"/>
                <w:b/>
                <w:sz w:val="20"/>
                <w:szCs w:val="20"/>
                <w:lang w:eastAsia="es-ES"/>
              </w:rPr>
            </w:pPr>
          </w:p>
          <w:p w14:paraId="4F6B73BD" w14:textId="11BCAAE6" w:rsidR="00D64A91" w:rsidRDefault="00D64A91" w:rsidP="009C6EEE">
            <w:pPr>
              <w:pStyle w:val="Prrafodelista1"/>
              <w:spacing w:after="0" w:line="240" w:lineRule="auto"/>
              <w:ind w:left="0"/>
              <w:contextualSpacing w:val="0"/>
              <w:rPr>
                <w:rFonts w:asciiTheme="minorHAnsi" w:hAnsiTheme="minorHAnsi" w:cstheme="minorHAnsi"/>
                <w:b/>
                <w:sz w:val="20"/>
                <w:szCs w:val="20"/>
                <w:lang w:eastAsia="es-ES"/>
              </w:rPr>
            </w:pPr>
          </w:p>
        </w:tc>
      </w:tr>
    </w:tbl>
    <w:p w14:paraId="79A0E155" w14:textId="7A42F221" w:rsidR="00182518" w:rsidRDefault="00182518" w:rsidP="005452EA">
      <w:pPr>
        <w:spacing w:after="120"/>
        <w:jc w:val="both"/>
        <w:rPr>
          <w:rFonts w:asciiTheme="minorHAnsi" w:hAnsiTheme="minorHAnsi" w:cstheme="minorHAnsi"/>
          <w:color w:val="FF0000"/>
          <w:sz w:val="20"/>
          <w:szCs w:val="20"/>
        </w:rPr>
      </w:pPr>
    </w:p>
    <w:p w14:paraId="754FDB4A" w14:textId="77777777" w:rsidR="00182518" w:rsidRDefault="00182518">
      <w:pPr>
        <w:rPr>
          <w:rFonts w:asciiTheme="minorHAnsi" w:hAnsiTheme="minorHAnsi" w:cstheme="minorHAnsi"/>
          <w:color w:val="FF0000"/>
          <w:sz w:val="20"/>
          <w:szCs w:val="20"/>
        </w:rPr>
      </w:pPr>
      <w:r>
        <w:rPr>
          <w:rFonts w:asciiTheme="minorHAnsi" w:hAnsiTheme="minorHAnsi" w:cstheme="minorHAnsi"/>
          <w:color w:val="FF0000"/>
          <w:sz w:val="20"/>
          <w:szCs w:val="20"/>
        </w:rPr>
        <w:br w:type="page"/>
      </w:r>
    </w:p>
    <w:tbl>
      <w:tblPr>
        <w:tblW w:w="51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5"/>
        <w:gridCol w:w="7632"/>
      </w:tblGrid>
      <w:tr w:rsidR="0075171D" w:rsidRPr="003A10EA" w14:paraId="665AD771" w14:textId="77777777" w:rsidTr="008C238D">
        <w:trPr>
          <w:trHeight w:val="296"/>
          <w:jc w:val="center"/>
        </w:trPr>
        <w:tc>
          <w:tcPr>
            <w:tcW w:w="5000" w:type="pct"/>
            <w:gridSpan w:val="2"/>
            <w:shd w:val="clear" w:color="auto" w:fill="FDE9D9"/>
          </w:tcPr>
          <w:p w14:paraId="1AC1EF45" w14:textId="77777777" w:rsidR="0075171D" w:rsidRDefault="00D64A91" w:rsidP="00182518">
            <w:pPr>
              <w:pStyle w:val="Prrafodelista"/>
              <w:numPr>
                <w:ilvl w:val="0"/>
                <w:numId w:val="1"/>
              </w:numPr>
              <w:spacing w:after="120" w:line="240" w:lineRule="auto"/>
              <w:ind w:left="307" w:hanging="284"/>
              <w:contextualSpacing w:val="0"/>
              <w:outlineLvl w:val="0"/>
              <w:rPr>
                <w:rFonts w:asciiTheme="minorHAnsi" w:hAnsiTheme="minorHAnsi" w:cstheme="minorHAnsi"/>
                <w:b/>
                <w:sz w:val="20"/>
                <w:szCs w:val="20"/>
              </w:rPr>
            </w:pPr>
            <w:bookmarkStart w:id="8" w:name="_Toc327202912"/>
            <w:bookmarkStart w:id="9" w:name="competencias"/>
            <w:bookmarkStart w:id="10" w:name="_Hlk19664440"/>
            <w:r w:rsidRPr="003A10EA">
              <w:rPr>
                <w:rFonts w:asciiTheme="minorHAnsi" w:hAnsiTheme="minorHAnsi" w:cstheme="minorHAnsi"/>
                <w:b/>
                <w:sz w:val="20"/>
                <w:szCs w:val="20"/>
              </w:rPr>
              <w:lastRenderedPageBreak/>
              <w:t>COMPETENCIAS</w:t>
            </w:r>
            <w:bookmarkEnd w:id="8"/>
          </w:p>
          <w:bookmarkEnd w:id="9"/>
          <w:p w14:paraId="1D04F778" w14:textId="77777777" w:rsidR="005452EA" w:rsidRPr="00295B39" w:rsidRDefault="005452EA" w:rsidP="005452EA">
            <w:pPr>
              <w:jc w:val="both"/>
              <w:rPr>
                <w:rFonts w:asciiTheme="minorHAnsi" w:hAnsiTheme="minorHAnsi" w:cstheme="minorHAnsi"/>
                <w:color w:val="FF0000"/>
                <w:sz w:val="20"/>
                <w:szCs w:val="20"/>
              </w:rPr>
            </w:pPr>
            <w:r w:rsidRPr="00295B39">
              <w:rPr>
                <w:rFonts w:asciiTheme="minorHAnsi" w:hAnsiTheme="minorHAnsi" w:cstheme="minorHAnsi"/>
                <w:color w:val="FF0000"/>
                <w:sz w:val="20"/>
                <w:szCs w:val="20"/>
              </w:rPr>
              <w:t>Se valorará:</w:t>
            </w:r>
          </w:p>
          <w:p w14:paraId="46D4A215" w14:textId="6296826B" w:rsidR="005452EA" w:rsidRPr="003A10EA" w:rsidRDefault="005452EA" w:rsidP="005452EA">
            <w:pPr>
              <w:pStyle w:val="Prrafodelista"/>
              <w:spacing w:after="120" w:line="240" w:lineRule="auto"/>
              <w:ind w:left="306"/>
              <w:contextualSpacing w:val="0"/>
              <w:jc w:val="both"/>
              <w:outlineLvl w:val="0"/>
              <w:rPr>
                <w:rFonts w:asciiTheme="minorHAnsi" w:hAnsiTheme="minorHAnsi" w:cstheme="minorHAnsi"/>
                <w:b/>
                <w:sz w:val="20"/>
                <w:szCs w:val="20"/>
              </w:rPr>
            </w:pPr>
            <w:r w:rsidRPr="00295B39">
              <w:rPr>
                <w:rFonts w:asciiTheme="minorHAnsi" w:hAnsiTheme="minorHAnsi" w:cstheme="minorHAnsi"/>
                <w:color w:val="FF0000"/>
                <w:sz w:val="20"/>
                <w:szCs w:val="20"/>
              </w:rPr>
              <w:t>Si las competencias a adquirir por el doctorando son evaluables y garantizan, como mínimo, las competencias básicas detalladas en el artículo 5 de</w:t>
            </w:r>
            <w:r>
              <w:rPr>
                <w:rFonts w:asciiTheme="minorHAnsi" w:hAnsiTheme="minorHAnsi" w:cstheme="minorHAnsi"/>
                <w:color w:val="FF0000"/>
                <w:sz w:val="20"/>
                <w:szCs w:val="20"/>
              </w:rPr>
              <w:t>l</w:t>
            </w:r>
            <w:r w:rsidRPr="00295B39">
              <w:rPr>
                <w:rFonts w:asciiTheme="minorHAnsi" w:hAnsiTheme="minorHAnsi" w:cstheme="minorHAnsi"/>
                <w:color w:val="FF0000"/>
                <w:sz w:val="20"/>
                <w:szCs w:val="20"/>
              </w:rPr>
              <w:t xml:space="preserve"> Real Decreto </w:t>
            </w:r>
            <w:r>
              <w:rPr>
                <w:rFonts w:asciiTheme="minorHAnsi" w:hAnsiTheme="minorHAnsi" w:cstheme="minorHAnsi"/>
                <w:color w:val="FF0000"/>
                <w:sz w:val="20"/>
                <w:szCs w:val="20"/>
              </w:rPr>
              <w:t xml:space="preserve">99/2011, modificado por Real Decreto 576/2023, de 4 de julio, </w:t>
            </w:r>
            <w:r w:rsidRPr="00295B39">
              <w:rPr>
                <w:rFonts w:asciiTheme="minorHAnsi" w:hAnsiTheme="minorHAnsi" w:cstheme="minorHAnsi"/>
                <w:color w:val="FF0000"/>
                <w:sz w:val="20"/>
                <w:szCs w:val="20"/>
              </w:rPr>
              <w:t>o bien son coherentes con las correspondientes al nivel de doctorado.</w:t>
            </w:r>
          </w:p>
        </w:tc>
      </w:tr>
      <w:tr w:rsidR="0075171D" w:rsidRPr="003A10EA" w14:paraId="3CD1B90C" w14:textId="77777777" w:rsidTr="00D64A91">
        <w:trPr>
          <w:trHeight w:val="296"/>
          <w:jc w:val="center"/>
        </w:trPr>
        <w:tc>
          <w:tcPr>
            <w:tcW w:w="5000" w:type="pct"/>
            <w:gridSpan w:val="2"/>
            <w:shd w:val="clear" w:color="auto" w:fill="F2F2F2" w:themeFill="background1" w:themeFillShade="F2"/>
          </w:tcPr>
          <w:p w14:paraId="460805C2" w14:textId="3390B044" w:rsidR="0075171D" w:rsidRPr="00D95C26" w:rsidRDefault="00D64A91" w:rsidP="008C238D">
            <w:pPr>
              <w:autoSpaceDE w:val="0"/>
              <w:autoSpaceDN w:val="0"/>
              <w:adjustRightInd w:val="0"/>
              <w:spacing w:before="120" w:after="120"/>
              <w:jc w:val="both"/>
              <w:rPr>
                <w:rFonts w:asciiTheme="minorHAnsi" w:hAnsiTheme="minorHAnsi" w:cstheme="minorHAnsi"/>
                <w:i/>
                <w:sz w:val="20"/>
                <w:szCs w:val="20"/>
                <w:highlight w:val="yellow"/>
              </w:rPr>
            </w:pPr>
            <w:bookmarkStart w:id="11" w:name="_Toc327202914"/>
            <w:r w:rsidRPr="00D95C26">
              <w:rPr>
                <w:rFonts w:asciiTheme="minorHAnsi" w:hAnsiTheme="minorHAnsi" w:cstheme="minorHAnsi"/>
                <w:b/>
                <w:sz w:val="20"/>
                <w:szCs w:val="20"/>
              </w:rPr>
              <w:t>COMPETENCIAS BÁSICAS, CAPACIDADES Y DESTREZAS PERSONALES Y OTRAS COMPETENCIAS</w:t>
            </w:r>
            <w:bookmarkEnd w:id="11"/>
          </w:p>
        </w:tc>
      </w:tr>
      <w:tr w:rsidR="0075171D" w:rsidRPr="003A10EA" w14:paraId="36086AB4" w14:textId="77777777" w:rsidTr="008C238D">
        <w:trPr>
          <w:trHeight w:val="296"/>
          <w:jc w:val="center"/>
        </w:trPr>
        <w:tc>
          <w:tcPr>
            <w:tcW w:w="5000" w:type="pct"/>
            <w:gridSpan w:val="2"/>
            <w:shd w:val="clear" w:color="auto" w:fill="F3F3F3"/>
          </w:tcPr>
          <w:p w14:paraId="54B4C578" w14:textId="77777777" w:rsidR="0075171D" w:rsidRPr="003A10EA" w:rsidRDefault="0075171D" w:rsidP="00972E14">
            <w:pPr>
              <w:autoSpaceDE w:val="0"/>
              <w:autoSpaceDN w:val="0"/>
              <w:adjustRightInd w:val="0"/>
              <w:ind w:left="420"/>
              <w:jc w:val="center"/>
              <w:rPr>
                <w:rFonts w:asciiTheme="minorHAnsi" w:hAnsiTheme="minorHAnsi" w:cstheme="minorHAnsi"/>
                <w:b/>
                <w:sz w:val="20"/>
                <w:szCs w:val="20"/>
              </w:rPr>
            </w:pPr>
            <w:r w:rsidRPr="003A10EA">
              <w:rPr>
                <w:rFonts w:asciiTheme="minorHAnsi" w:hAnsiTheme="minorHAnsi" w:cstheme="minorHAnsi"/>
                <w:b/>
                <w:sz w:val="20"/>
                <w:szCs w:val="20"/>
              </w:rPr>
              <w:t>BÁSICAS</w:t>
            </w:r>
          </w:p>
        </w:tc>
      </w:tr>
      <w:tr w:rsidR="0075171D" w:rsidRPr="003A10EA" w14:paraId="51D8CF7A" w14:textId="77777777" w:rsidTr="00295B39">
        <w:trPr>
          <w:trHeight w:val="296"/>
          <w:jc w:val="center"/>
        </w:trPr>
        <w:tc>
          <w:tcPr>
            <w:tcW w:w="796" w:type="pct"/>
            <w:shd w:val="clear" w:color="auto" w:fill="auto"/>
          </w:tcPr>
          <w:p w14:paraId="7BF25A9F" w14:textId="77777777" w:rsidR="0075171D" w:rsidRPr="003A10EA" w:rsidRDefault="0075171D" w:rsidP="00972E14">
            <w:pPr>
              <w:pStyle w:val="Prrafodelista1"/>
              <w:spacing w:after="0" w:line="240" w:lineRule="auto"/>
              <w:ind w:left="0"/>
              <w:jc w:val="center"/>
              <w:rPr>
                <w:rFonts w:asciiTheme="minorHAnsi" w:hAnsiTheme="minorHAnsi" w:cstheme="minorHAnsi"/>
                <w:b/>
                <w:sz w:val="20"/>
                <w:szCs w:val="20"/>
                <w:lang w:eastAsia="es-ES"/>
              </w:rPr>
            </w:pPr>
            <w:r w:rsidRPr="003A10EA">
              <w:rPr>
                <w:rFonts w:asciiTheme="minorHAnsi" w:hAnsiTheme="minorHAnsi" w:cstheme="minorHAnsi"/>
                <w:b/>
                <w:sz w:val="20"/>
                <w:szCs w:val="20"/>
                <w:lang w:eastAsia="es-ES"/>
              </w:rPr>
              <w:t>CÓDIGO</w:t>
            </w:r>
          </w:p>
        </w:tc>
        <w:tc>
          <w:tcPr>
            <w:tcW w:w="4204" w:type="pct"/>
            <w:shd w:val="clear" w:color="auto" w:fill="auto"/>
          </w:tcPr>
          <w:p w14:paraId="1B8B80CC" w14:textId="77777777" w:rsidR="0075171D" w:rsidRPr="003A10EA" w:rsidRDefault="0075171D" w:rsidP="00972E14">
            <w:pPr>
              <w:pStyle w:val="Prrafodelista1"/>
              <w:spacing w:after="0" w:line="240" w:lineRule="auto"/>
              <w:ind w:left="0"/>
              <w:jc w:val="center"/>
              <w:rPr>
                <w:rFonts w:asciiTheme="minorHAnsi" w:hAnsiTheme="minorHAnsi" w:cstheme="minorHAnsi"/>
                <w:b/>
                <w:sz w:val="20"/>
                <w:szCs w:val="20"/>
                <w:lang w:eastAsia="es-ES"/>
              </w:rPr>
            </w:pPr>
            <w:r w:rsidRPr="003A10EA">
              <w:rPr>
                <w:rFonts w:asciiTheme="minorHAnsi" w:hAnsiTheme="minorHAnsi" w:cstheme="minorHAnsi"/>
                <w:b/>
                <w:sz w:val="20"/>
                <w:szCs w:val="20"/>
                <w:lang w:eastAsia="es-ES"/>
              </w:rPr>
              <w:t>Competencias</w:t>
            </w:r>
          </w:p>
        </w:tc>
      </w:tr>
      <w:tr w:rsidR="0075171D" w:rsidRPr="003A10EA" w14:paraId="5FC1A24B" w14:textId="77777777" w:rsidTr="00295B39">
        <w:trPr>
          <w:trHeight w:val="296"/>
          <w:jc w:val="center"/>
        </w:trPr>
        <w:tc>
          <w:tcPr>
            <w:tcW w:w="796" w:type="pct"/>
            <w:shd w:val="clear" w:color="auto" w:fill="auto"/>
            <w:vAlign w:val="center"/>
          </w:tcPr>
          <w:p w14:paraId="414240F6" w14:textId="77777777" w:rsidR="0075171D" w:rsidRDefault="0075171D" w:rsidP="00972E14">
            <w:pPr>
              <w:pStyle w:val="Prrafodelista"/>
              <w:spacing w:after="0" w:line="240" w:lineRule="auto"/>
              <w:ind w:left="0"/>
              <w:jc w:val="center"/>
              <w:rPr>
                <w:rFonts w:asciiTheme="minorHAnsi" w:hAnsiTheme="minorHAnsi" w:cstheme="minorHAnsi"/>
                <w:b/>
                <w:sz w:val="20"/>
                <w:szCs w:val="20"/>
                <w:lang w:eastAsia="es-ES"/>
              </w:rPr>
            </w:pPr>
            <w:r w:rsidRPr="003A10EA">
              <w:rPr>
                <w:rFonts w:asciiTheme="minorHAnsi" w:hAnsiTheme="minorHAnsi" w:cstheme="minorHAnsi"/>
                <w:b/>
                <w:sz w:val="20"/>
                <w:szCs w:val="20"/>
                <w:lang w:eastAsia="es-ES"/>
              </w:rPr>
              <w:t>CB11</w:t>
            </w:r>
          </w:p>
          <w:p w14:paraId="059C4C19" w14:textId="5F001CB1" w:rsidR="003500E5" w:rsidRPr="003500E5" w:rsidRDefault="003500E5" w:rsidP="00972E14">
            <w:pPr>
              <w:pStyle w:val="Prrafodelista"/>
              <w:spacing w:after="0" w:line="240" w:lineRule="auto"/>
              <w:ind w:left="0"/>
              <w:jc w:val="center"/>
              <w:rPr>
                <w:rFonts w:asciiTheme="minorHAnsi" w:hAnsiTheme="minorHAnsi" w:cstheme="minorHAnsi"/>
                <w:b/>
                <w:color w:val="FF0000"/>
                <w:sz w:val="20"/>
                <w:szCs w:val="20"/>
                <w:lang w:eastAsia="es-ES"/>
              </w:rPr>
            </w:pPr>
            <w:r>
              <w:rPr>
                <w:rFonts w:asciiTheme="minorHAnsi" w:hAnsiTheme="minorHAnsi" w:cstheme="minorHAnsi"/>
                <w:b/>
                <w:color w:val="FF0000"/>
                <w:sz w:val="20"/>
                <w:szCs w:val="20"/>
                <w:lang w:eastAsia="es-ES"/>
              </w:rPr>
              <w:t>MODIFICADA</w:t>
            </w:r>
          </w:p>
        </w:tc>
        <w:tc>
          <w:tcPr>
            <w:tcW w:w="4204" w:type="pct"/>
          </w:tcPr>
          <w:p w14:paraId="58200737" w14:textId="2A511A81" w:rsidR="0075171D" w:rsidRPr="003A10EA" w:rsidRDefault="0075171D" w:rsidP="00D3492E">
            <w:pPr>
              <w:pStyle w:val="Pa10"/>
              <w:jc w:val="both"/>
              <w:rPr>
                <w:rFonts w:asciiTheme="minorHAnsi" w:hAnsiTheme="minorHAnsi" w:cstheme="minorHAnsi"/>
                <w:color w:val="000000"/>
                <w:sz w:val="20"/>
                <w:szCs w:val="20"/>
              </w:rPr>
            </w:pPr>
            <w:r w:rsidRPr="003A10EA">
              <w:rPr>
                <w:rFonts w:asciiTheme="minorHAnsi" w:hAnsiTheme="minorHAnsi" w:cstheme="minorHAnsi"/>
                <w:sz w:val="20"/>
                <w:szCs w:val="20"/>
              </w:rPr>
              <w:t xml:space="preserve">Comprensión sistemática de un </w:t>
            </w:r>
            <w:r w:rsidR="00D3492E" w:rsidRPr="009355B9">
              <w:rPr>
                <w:rFonts w:asciiTheme="minorHAnsi" w:hAnsiTheme="minorHAnsi" w:cstheme="minorHAnsi"/>
                <w:color w:val="FF0000"/>
                <w:sz w:val="20"/>
                <w:szCs w:val="20"/>
              </w:rPr>
              <w:t>ámbito</w:t>
            </w:r>
            <w:r w:rsidRPr="003A10EA">
              <w:rPr>
                <w:rFonts w:asciiTheme="minorHAnsi" w:hAnsiTheme="minorHAnsi" w:cstheme="minorHAnsi"/>
                <w:sz w:val="20"/>
                <w:szCs w:val="20"/>
              </w:rPr>
              <w:t xml:space="preserve"> de estudio y dominio de las habilidades y métodos de investigación relacionados con dicho </w:t>
            </w:r>
            <w:r w:rsidR="009355B9" w:rsidRPr="009355B9">
              <w:rPr>
                <w:rFonts w:asciiTheme="minorHAnsi" w:hAnsiTheme="minorHAnsi" w:cstheme="minorHAnsi"/>
                <w:color w:val="FF0000"/>
                <w:sz w:val="20"/>
                <w:szCs w:val="20"/>
              </w:rPr>
              <w:t>ámbito</w:t>
            </w:r>
            <w:r w:rsidRPr="003A10EA">
              <w:rPr>
                <w:rFonts w:asciiTheme="minorHAnsi" w:hAnsiTheme="minorHAnsi" w:cstheme="minorHAnsi"/>
                <w:sz w:val="20"/>
                <w:szCs w:val="20"/>
              </w:rPr>
              <w:t>.</w:t>
            </w:r>
          </w:p>
        </w:tc>
      </w:tr>
      <w:tr w:rsidR="0075171D" w:rsidRPr="003A10EA" w14:paraId="70294848" w14:textId="77777777" w:rsidTr="00295B39">
        <w:trPr>
          <w:trHeight w:val="296"/>
          <w:jc w:val="center"/>
        </w:trPr>
        <w:tc>
          <w:tcPr>
            <w:tcW w:w="796" w:type="pct"/>
            <w:shd w:val="clear" w:color="auto" w:fill="auto"/>
            <w:vAlign w:val="center"/>
          </w:tcPr>
          <w:p w14:paraId="227C04DE" w14:textId="77777777" w:rsidR="0075171D" w:rsidRPr="003A10EA" w:rsidRDefault="0075171D" w:rsidP="00972E14">
            <w:pPr>
              <w:pStyle w:val="Prrafodelista"/>
              <w:spacing w:after="0" w:line="240" w:lineRule="auto"/>
              <w:ind w:left="0"/>
              <w:jc w:val="center"/>
              <w:rPr>
                <w:rFonts w:asciiTheme="minorHAnsi" w:hAnsiTheme="minorHAnsi" w:cstheme="minorHAnsi"/>
                <w:b/>
                <w:sz w:val="20"/>
                <w:szCs w:val="20"/>
                <w:lang w:eastAsia="es-ES"/>
              </w:rPr>
            </w:pPr>
            <w:r w:rsidRPr="003A10EA">
              <w:rPr>
                <w:rFonts w:asciiTheme="minorHAnsi" w:hAnsiTheme="minorHAnsi" w:cstheme="minorHAnsi"/>
                <w:b/>
                <w:sz w:val="20"/>
                <w:szCs w:val="20"/>
                <w:lang w:eastAsia="es-ES"/>
              </w:rPr>
              <w:t>CB12</w:t>
            </w:r>
          </w:p>
        </w:tc>
        <w:tc>
          <w:tcPr>
            <w:tcW w:w="4204" w:type="pct"/>
          </w:tcPr>
          <w:p w14:paraId="0AD38887" w14:textId="77777777" w:rsidR="0075171D" w:rsidRPr="003A10EA" w:rsidRDefault="0075171D" w:rsidP="00972E14">
            <w:pPr>
              <w:pStyle w:val="Prrafodelista"/>
              <w:spacing w:after="0" w:line="240" w:lineRule="auto"/>
              <w:ind w:left="0"/>
              <w:jc w:val="both"/>
              <w:rPr>
                <w:rFonts w:asciiTheme="minorHAnsi" w:hAnsiTheme="minorHAnsi" w:cstheme="minorHAnsi"/>
                <w:b/>
                <w:sz w:val="20"/>
                <w:szCs w:val="20"/>
                <w:lang w:eastAsia="es-ES"/>
              </w:rPr>
            </w:pPr>
            <w:r w:rsidRPr="003A10EA">
              <w:rPr>
                <w:rFonts w:asciiTheme="minorHAnsi" w:hAnsiTheme="minorHAnsi" w:cstheme="minorHAnsi"/>
                <w:color w:val="000000"/>
                <w:sz w:val="20"/>
                <w:szCs w:val="20"/>
              </w:rPr>
              <w:t>Capacidad de concebir, diseñar o crear, poner en práctica y adoptar un proceso sustancial de investigación o creación.</w:t>
            </w:r>
          </w:p>
        </w:tc>
      </w:tr>
      <w:tr w:rsidR="0075171D" w:rsidRPr="003A10EA" w14:paraId="6B8F4DBF" w14:textId="77777777" w:rsidTr="00295B39">
        <w:trPr>
          <w:trHeight w:val="296"/>
          <w:jc w:val="center"/>
        </w:trPr>
        <w:tc>
          <w:tcPr>
            <w:tcW w:w="796" w:type="pct"/>
            <w:shd w:val="clear" w:color="auto" w:fill="auto"/>
            <w:vAlign w:val="center"/>
          </w:tcPr>
          <w:p w14:paraId="7AC6D68F" w14:textId="77777777" w:rsidR="0075171D" w:rsidRPr="003A10EA" w:rsidRDefault="0075171D" w:rsidP="00972E14">
            <w:pPr>
              <w:pStyle w:val="Prrafodelista"/>
              <w:spacing w:after="0" w:line="240" w:lineRule="auto"/>
              <w:ind w:left="0"/>
              <w:jc w:val="center"/>
              <w:rPr>
                <w:rFonts w:asciiTheme="minorHAnsi" w:hAnsiTheme="minorHAnsi" w:cstheme="minorHAnsi"/>
                <w:b/>
                <w:sz w:val="20"/>
                <w:szCs w:val="20"/>
                <w:lang w:eastAsia="es-ES"/>
              </w:rPr>
            </w:pPr>
            <w:r w:rsidRPr="003A10EA">
              <w:rPr>
                <w:rFonts w:asciiTheme="minorHAnsi" w:hAnsiTheme="minorHAnsi" w:cstheme="minorHAnsi"/>
                <w:b/>
                <w:sz w:val="20"/>
                <w:szCs w:val="20"/>
                <w:lang w:eastAsia="es-ES"/>
              </w:rPr>
              <w:t>CB13</w:t>
            </w:r>
          </w:p>
        </w:tc>
        <w:tc>
          <w:tcPr>
            <w:tcW w:w="4204" w:type="pct"/>
          </w:tcPr>
          <w:p w14:paraId="39221513" w14:textId="77777777" w:rsidR="0075171D" w:rsidRPr="003A10EA" w:rsidRDefault="0075171D" w:rsidP="00972E14">
            <w:pPr>
              <w:pStyle w:val="Prrafodelista"/>
              <w:spacing w:after="0" w:line="240" w:lineRule="auto"/>
              <w:ind w:left="0"/>
              <w:jc w:val="both"/>
              <w:rPr>
                <w:rFonts w:asciiTheme="minorHAnsi" w:hAnsiTheme="minorHAnsi" w:cstheme="minorHAnsi"/>
                <w:b/>
                <w:sz w:val="20"/>
                <w:szCs w:val="20"/>
                <w:lang w:eastAsia="es-ES"/>
              </w:rPr>
            </w:pPr>
            <w:r w:rsidRPr="003A10EA">
              <w:rPr>
                <w:rFonts w:asciiTheme="minorHAnsi" w:hAnsiTheme="minorHAnsi" w:cstheme="minorHAnsi"/>
                <w:color w:val="000000"/>
                <w:sz w:val="20"/>
                <w:szCs w:val="20"/>
              </w:rPr>
              <w:t>Capacidad para contribuir a la ampliación de las fronteras del conocimiento a través de una investigación original.</w:t>
            </w:r>
          </w:p>
        </w:tc>
      </w:tr>
      <w:tr w:rsidR="0075171D" w:rsidRPr="003A10EA" w14:paraId="4F2CFDE8" w14:textId="77777777" w:rsidTr="00295B39">
        <w:trPr>
          <w:trHeight w:val="296"/>
          <w:jc w:val="center"/>
        </w:trPr>
        <w:tc>
          <w:tcPr>
            <w:tcW w:w="796" w:type="pct"/>
            <w:shd w:val="clear" w:color="auto" w:fill="auto"/>
            <w:vAlign w:val="center"/>
          </w:tcPr>
          <w:p w14:paraId="73A67C0A" w14:textId="77777777" w:rsidR="0075171D" w:rsidRPr="003A10EA" w:rsidRDefault="0075171D" w:rsidP="00972E14">
            <w:pPr>
              <w:pStyle w:val="Prrafodelista"/>
              <w:spacing w:after="0" w:line="240" w:lineRule="auto"/>
              <w:ind w:left="0"/>
              <w:jc w:val="center"/>
              <w:rPr>
                <w:rFonts w:asciiTheme="minorHAnsi" w:hAnsiTheme="minorHAnsi" w:cstheme="minorHAnsi"/>
                <w:b/>
                <w:sz w:val="20"/>
                <w:szCs w:val="20"/>
                <w:lang w:eastAsia="es-ES"/>
              </w:rPr>
            </w:pPr>
            <w:r w:rsidRPr="003A10EA">
              <w:rPr>
                <w:rFonts w:asciiTheme="minorHAnsi" w:hAnsiTheme="minorHAnsi" w:cstheme="minorHAnsi"/>
                <w:b/>
                <w:sz w:val="20"/>
                <w:szCs w:val="20"/>
                <w:lang w:eastAsia="es-ES"/>
              </w:rPr>
              <w:t>CB14</w:t>
            </w:r>
          </w:p>
        </w:tc>
        <w:tc>
          <w:tcPr>
            <w:tcW w:w="4204" w:type="pct"/>
          </w:tcPr>
          <w:p w14:paraId="54F17BF3" w14:textId="77777777" w:rsidR="0075171D" w:rsidRPr="003A10EA" w:rsidRDefault="0075171D" w:rsidP="00972E14">
            <w:pPr>
              <w:pStyle w:val="Prrafodelista"/>
              <w:spacing w:after="0" w:line="240" w:lineRule="auto"/>
              <w:ind w:left="0"/>
              <w:jc w:val="both"/>
              <w:rPr>
                <w:rFonts w:asciiTheme="minorHAnsi" w:hAnsiTheme="minorHAnsi" w:cstheme="minorHAnsi"/>
                <w:b/>
                <w:sz w:val="20"/>
                <w:szCs w:val="20"/>
                <w:lang w:eastAsia="es-ES"/>
              </w:rPr>
            </w:pPr>
            <w:r w:rsidRPr="003A10EA">
              <w:rPr>
                <w:rFonts w:asciiTheme="minorHAnsi" w:hAnsiTheme="minorHAnsi" w:cstheme="minorHAnsi"/>
                <w:color w:val="000000"/>
                <w:sz w:val="20"/>
                <w:szCs w:val="20"/>
              </w:rPr>
              <w:t>Capacidad de realizar un análisis crítico y de evaluación y síntesis de ideas nuevas y complejas.</w:t>
            </w:r>
          </w:p>
        </w:tc>
      </w:tr>
      <w:tr w:rsidR="0075171D" w:rsidRPr="003A10EA" w14:paraId="24A48863" w14:textId="77777777" w:rsidTr="00295B39">
        <w:trPr>
          <w:trHeight w:val="296"/>
          <w:jc w:val="center"/>
        </w:trPr>
        <w:tc>
          <w:tcPr>
            <w:tcW w:w="796" w:type="pct"/>
            <w:shd w:val="clear" w:color="auto" w:fill="auto"/>
            <w:vAlign w:val="center"/>
          </w:tcPr>
          <w:p w14:paraId="0C1584F3" w14:textId="77777777" w:rsidR="0075171D" w:rsidRPr="003A10EA" w:rsidRDefault="0075171D" w:rsidP="00972E14">
            <w:pPr>
              <w:pStyle w:val="Prrafodelista"/>
              <w:spacing w:after="0" w:line="240" w:lineRule="auto"/>
              <w:ind w:left="0"/>
              <w:jc w:val="center"/>
              <w:rPr>
                <w:rFonts w:asciiTheme="minorHAnsi" w:hAnsiTheme="minorHAnsi" w:cstheme="minorHAnsi"/>
                <w:b/>
                <w:sz w:val="20"/>
                <w:szCs w:val="20"/>
                <w:lang w:eastAsia="es-ES"/>
              </w:rPr>
            </w:pPr>
            <w:r w:rsidRPr="003A10EA">
              <w:rPr>
                <w:rFonts w:asciiTheme="minorHAnsi" w:hAnsiTheme="minorHAnsi" w:cstheme="minorHAnsi"/>
                <w:b/>
                <w:sz w:val="20"/>
                <w:szCs w:val="20"/>
                <w:lang w:eastAsia="es-ES"/>
              </w:rPr>
              <w:t>CB15</w:t>
            </w:r>
          </w:p>
        </w:tc>
        <w:tc>
          <w:tcPr>
            <w:tcW w:w="4204" w:type="pct"/>
          </w:tcPr>
          <w:p w14:paraId="309A25AF" w14:textId="77777777" w:rsidR="0075171D" w:rsidRPr="003A10EA" w:rsidRDefault="0075171D" w:rsidP="00972E14">
            <w:pPr>
              <w:pStyle w:val="Prrafodelista"/>
              <w:spacing w:after="0" w:line="240" w:lineRule="auto"/>
              <w:ind w:left="0"/>
              <w:jc w:val="both"/>
              <w:rPr>
                <w:rFonts w:asciiTheme="minorHAnsi" w:hAnsiTheme="minorHAnsi" w:cstheme="minorHAnsi"/>
                <w:b/>
                <w:sz w:val="20"/>
                <w:szCs w:val="20"/>
                <w:lang w:eastAsia="es-ES"/>
              </w:rPr>
            </w:pPr>
            <w:r w:rsidRPr="003A10EA">
              <w:rPr>
                <w:rFonts w:asciiTheme="minorHAnsi" w:hAnsiTheme="minorHAnsi" w:cstheme="minorHAnsi"/>
                <w:color w:val="000000"/>
                <w:sz w:val="20"/>
                <w:szCs w:val="20"/>
              </w:rPr>
              <w:t>Capacidad de comunicación con la comunidad académica y científica y con la sociedad en general acerca de sus ámbitos de conocimiento en los modos e idiomas de uso habitual en su comunidad científica internacional.</w:t>
            </w:r>
          </w:p>
        </w:tc>
      </w:tr>
      <w:tr w:rsidR="0075171D" w:rsidRPr="003A10EA" w14:paraId="5F013C6A" w14:textId="77777777" w:rsidTr="00295B39">
        <w:trPr>
          <w:trHeight w:val="296"/>
          <w:jc w:val="center"/>
        </w:trPr>
        <w:tc>
          <w:tcPr>
            <w:tcW w:w="796" w:type="pct"/>
            <w:shd w:val="clear" w:color="auto" w:fill="auto"/>
            <w:vAlign w:val="center"/>
          </w:tcPr>
          <w:p w14:paraId="57110153" w14:textId="77777777" w:rsidR="0075171D" w:rsidRPr="003A10EA" w:rsidRDefault="0075171D" w:rsidP="00972E14">
            <w:pPr>
              <w:pStyle w:val="Prrafodelista"/>
              <w:spacing w:after="0" w:line="240" w:lineRule="auto"/>
              <w:ind w:left="0"/>
              <w:jc w:val="center"/>
              <w:rPr>
                <w:rFonts w:asciiTheme="minorHAnsi" w:hAnsiTheme="minorHAnsi" w:cstheme="minorHAnsi"/>
                <w:b/>
                <w:sz w:val="20"/>
                <w:szCs w:val="20"/>
                <w:lang w:eastAsia="es-ES"/>
              </w:rPr>
            </w:pPr>
            <w:r w:rsidRPr="003A10EA">
              <w:rPr>
                <w:rFonts w:asciiTheme="minorHAnsi" w:hAnsiTheme="minorHAnsi" w:cstheme="minorHAnsi"/>
                <w:b/>
                <w:sz w:val="20"/>
                <w:szCs w:val="20"/>
                <w:lang w:eastAsia="es-ES"/>
              </w:rPr>
              <w:t>CB16</w:t>
            </w:r>
          </w:p>
        </w:tc>
        <w:tc>
          <w:tcPr>
            <w:tcW w:w="4204" w:type="pct"/>
          </w:tcPr>
          <w:p w14:paraId="426CB24E" w14:textId="77777777" w:rsidR="0075171D" w:rsidRPr="003A10EA" w:rsidRDefault="0075171D" w:rsidP="00972E14">
            <w:pPr>
              <w:pStyle w:val="Prrafodelista"/>
              <w:spacing w:after="0" w:line="240" w:lineRule="auto"/>
              <w:ind w:left="0"/>
              <w:jc w:val="both"/>
              <w:rPr>
                <w:rFonts w:asciiTheme="minorHAnsi" w:hAnsiTheme="minorHAnsi" w:cstheme="minorHAnsi"/>
                <w:sz w:val="20"/>
                <w:szCs w:val="20"/>
                <w:lang w:eastAsia="es-ES"/>
              </w:rPr>
            </w:pPr>
            <w:r w:rsidRPr="003A10EA">
              <w:rPr>
                <w:rFonts w:asciiTheme="minorHAnsi" w:hAnsiTheme="minorHAnsi" w:cstheme="minorHAnsi"/>
                <w:color w:val="000000"/>
                <w:sz w:val="20"/>
                <w:szCs w:val="20"/>
              </w:rPr>
              <w:t>Capacidad de fomentar, en contextos académicos y profesionales, el avance científico, tecnológico, social, artístico o cultural dentro de una sociedad basada en el conocimiento.</w:t>
            </w:r>
          </w:p>
        </w:tc>
      </w:tr>
      <w:tr w:rsidR="00D3492E" w:rsidRPr="003A10EA" w14:paraId="46CD6476" w14:textId="77777777" w:rsidTr="00295B39">
        <w:trPr>
          <w:trHeight w:val="296"/>
          <w:jc w:val="center"/>
        </w:trPr>
        <w:tc>
          <w:tcPr>
            <w:tcW w:w="796" w:type="pct"/>
            <w:shd w:val="clear" w:color="auto" w:fill="auto"/>
            <w:vAlign w:val="center"/>
          </w:tcPr>
          <w:p w14:paraId="0274C33E" w14:textId="5161E68E" w:rsidR="00182518" w:rsidRDefault="00182518" w:rsidP="003500E5">
            <w:pPr>
              <w:pStyle w:val="Prrafodelista"/>
              <w:spacing w:after="0" w:line="240" w:lineRule="auto"/>
              <w:ind w:left="0"/>
              <w:jc w:val="center"/>
              <w:rPr>
                <w:rFonts w:asciiTheme="minorHAnsi" w:hAnsiTheme="minorHAnsi" w:cstheme="minorHAnsi"/>
                <w:b/>
                <w:color w:val="FF0000"/>
                <w:sz w:val="20"/>
                <w:szCs w:val="20"/>
                <w:lang w:eastAsia="es-ES"/>
              </w:rPr>
            </w:pPr>
            <w:r>
              <w:rPr>
                <w:rFonts w:asciiTheme="minorHAnsi" w:hAnsiTheme="minorHAnsi" w:cstheme="minorHAnsi"/>
                <w:b/>
                <w:color w:val="FF0000"/>
                <w:sz w:val="20"/>
                <w:szCs w:val="20"/>
                <w:lang w:eastAsia="es-ES"/>
              </w:rPr>
              <w:t>CB17</w:t>
            </w:r>
          </w:p>
          <w:p w14:paraId="3C172303" w14:textId="0888C831" w:rsidR="00D3492E" w:rsidRPr="009355B9" w:rsidRDefault="003500E5" w:rsidP="003500E5">
            <w:pPr>
              <w:pStyle w:val="Prrafodelista"/>
              <w:spacing w:after="0" w:line="240" w:lineRule="auto"/>
              <w:ind w:left="0"/>
              <w:jc w:val="center"/>
              <w:rPr>
                <w:rFonts w:asciiTheme="minorHAnsi" w:hAnsiTheme="minorHAnsi" w:cstheme="minorHAnsi"/>
                <w:b/>
                <w:color w:val="FF0000"/>
                <w:sz w:val="20"/>
                <w:szCs w:val="20"/>
                <w:lang w:eastAsia="es-ES"/>
              </w:rPr>
            </w:pPr>
            <w:r>
              <w:rPr>
                <w:rFonts w:asciiTheme="minorHAnsi" w:hAnsiTheme="minorHAnsi" w:cstheme="minorHAnsi"/>
                <w:b/>
                <w:color w:val="FF0000"/>
                <w:sz w:val="20"/>
                <w:szCs w:val="20"/>
                <w:lang w:eastAsia="es-ES"/>
              </w:rPr>
              <w:t xml:space="preserve">NUEVA </w:t>
            </w:r>
            <w:r w:rsidR="009355B9">
              <w:rPr>
                <w:rFonts w:asciiTheme="minorHAnsi" w:hAnsiTheme="minorHAnsi" w:cstheme="minorHAnsi"/>
                <w:b/>
                <w:color w:val="FF0000"/>
                <w:sz w:val="20"/>
                <w:szCs w:val="20"/>
                <w:lang w:eastAsia="es-ES"/>
              </w:rPr>
              <w:t xml:space="preserve">COMPETENCIA </w:t>
            </w:r>
          </w:p>
        </w:tc>
        <w:tc>
          <w:tcPr>
            <w:tcW w:w="4204" w:type="pct"/>
            <w:vAlign w:val="center"/>
          </w:tcPr>
          <w:p w14:paraId="5EA6F9E3" w14:textId="7F3AE52D" w:rsidR="00D3492E" w:rsidRPr="003A10EA" w:rsidRDefault="009355B9" w:rsidP="009355B9">
            <w:pPr>
              <w:pStyle w:val="Prrafodelista"/>
              <w:spacing w:after="0" w:line="240" w:lineRule="auto"/>
              <w:ind w:left="0"/>
              <w:jc w:val="both"/>
              <w:rPr>
                <w:rFonts w:asciiTheme="minorHAnsi" w:hAnsiTheme="minorHAnsi" w:cstheme="minorHAnsi"/>
                <w:color w:val="000000"/>
                <w:sz w:val="20"/>
                <w:szCs w:val="20"/>
              </w:rPr>
            </w:pPr>
            <w:r w:rsidRPr="00B25387">
              <w:rPr>
                <w:color w:val="FF0000"/>
                <w:sz w:val="20"/>
                <w:szCs w:val="20"/>
              </w:rPr>
              <w:t>Capacidad de fomentar la Ciencia Abierta y la Ciencia Ciudadana, conforme al artículo 12 de la Ley Orgánica 2/2023, de 22 de marzo, como modo de contribuir a la consideración del conocimiento científico como un bien común, mediante la evaluación de actividades transversales llevadas a cabo por la doctoranda o el doctorando relacionadas con diferentes dimensiones de la Ciencia Abierta y la Ciencia Ciudadana, así como la capacitación adquirida en sendas disciplinas en formato de microcredenciales o similar</w:t>
            </w:r>
          </w:p>
        </w:tc>
      </w:tr>
      <w:tr w:rsidR="0075171D" w:rsidRPr="003A10EA" w14:paraId="02203D2F" w14:textId="77777777" w:rsidTr="008C238D">
        <w:trPr>
          <w:trHeight w:val="296"/>
          <w:jc w:val="center"/>
        </w:trPr>
        <w:tc>
          <w:tcPr>
            <w:tcW w:w="5000" w:type="pct"/>
            <w:gridSpan w:val="2"/>
            <w:tcBorders>
              <w:left w:val="nil"/>
              <w:right w:val="nil"/>
            </w:tcBorders>
            <w:vAlign w:val="center"/>
          </w:tcPr>
          <w:p w14:paraId="4D77A5CB" w14:textId="77777777" w:rsidR="0075171D" w:rsidRPr="003A10EA" w:rsidRDefault="0075171D" w:rsidP="00972E14">
            <w:pPr>
              <w:pStyle w:val="Prrafodelista"/>
              <w:spacing w:after="0" w:line="240" w:lineRule="auto"/>
              <w:ind w:left="0"/>
              <w:jc w:val="both"/>
              <w:rPr>
                <w:rFonts w:asciiTheme="minorHAnsi" w:hAnsiTheme="minorHAnsi" w:cstheme="minorHAnsi"/>
                <w:color w:val="000000"/>
                <w:sz w:val="20"/>
                <w:szCs w:val="20"/>
              </w:rPr>
            </w:pPr>
          </w:p>
        </w:tc>
      </w:tr>
      <w:tr w:rsidR="0075171D" w:rsidRPr="003A10EA" w14:paraId="598A8D07" w14:textId="77777777" w:rsidTr="008C238D">
        <w:trPr>
          <w:trHeight w:val="296"/>
          <w:jc w:val="center"/>
        </w:trPr>
        <w:tc>
          <w:tcPr>
            <w:tcW w:w="5000" w:type="pct"/>
            <w:gridSpan w:val="2"/>
            <w:shd w:val="clear" w:color="auto" w:fill="F3F3F3"/>
          </w:tcPr>
          <w:p w14:paraId="29D7DEC9" w14:textId="77777777" w:rsidR="0075171D" w:rsidRPr="003A10EA" w:rsidRDefault="0075171D" w:rsidP="00972E14">
            <w:pPr>
              <w:pStyle w:val="Prrafodelista1"/>
              <w:spacing w:after="0" w:line="240" w:lineRule="auto"/>
              <w:ind w:left="0"/>
              <w:jc w:val="center"/>
              <w:rPr>
                <w:rFonts w:asciiTheme="minorHAnsi" w:hAnsiTheme="minorHAnsi" w:cstheme="minorHAnsi"/>
                <w:b/>
                <w:sz w:val="20"/>
                <w:szCs w:val="20"/>
                <w:lang w:eastAsia="es-ES"/>
              </w:rPr>
            </w:pPr>
            <w:r w:rsidRPr="003A10EA">
              <w:rPr>
                <w:rFonts w:asciiTheme="minorHAnsi" w:hAnsiTheme="minorHAnsi" w:cstheme="minorHAnsi"/>
                <w:b/>
                <w:sz w:val="20"/>
                <w:szCs w:val="20"/>
                <w:lang w:eastAsia="es-ES"/>
              </w:rPr>
              <w:t>CAPACIDADES Y DESTREZAS PERSONALES</w:t>
            </w:r>
          </w:p>
        </w:tc>
      </w:tr>
      <w:tr w:rsidR="0075171D" w:rsidRPr="003A10EA" w14:paraId="4ED0A212" w14:textId="77777777" w:rsidTr="00295B39">
        <w:trPr>
          <w:trHeight w:val="296"/>
          <w:jc w:val="center"/>
        </w:trPr>
        <w:tc>
          <w:tcPr>
            <w:tcW w:w="796" w:type="pct"/>
            <w:shd w:val="clear" w:color="auto" w:fill="auto"/>
            <w:vAlign w:val="center"/>
          </w:tcPr>
          <w:p w14:paraId="33512561" w14:textId="77777777" w:rsidR="0075171D" w:rsidRPr="003A10EA" w:rsidRDefault="0075171D" w:rsidP="00295B39">
            <w:pPr>
              <w:pStyle w:val="Prrafodelista1"/>
              <w:spacing w:after="0" w:line="240" w:lineRule="auto"/>
              <w:ind w:left="0"/>
              <w:jc w:val="center"/>
              <w:rPr>
                <w:rFonts w:asciiTheme="minorHAnsi" w:hAnsiTheme="minorHAnsi" w:cstheme="minorHAnsi"/>
                <w:b/>
                <w:sz w:val="20"/>
                <w:szCs w:val="20"/>
                <w:lang w:eastAsia="es-ES"/>
              </w:rPr>
            </w:pPr>
            <w:r w:rsidRPr="003A10EA">
              <w:rPr>
                <w:rFonts w:asciiTheme="minorHAnsi" w:hAnsiTheme="minorHAnsi" w:cstheme="minorHAnsi"/>
                <w:b/>
                <w:sz w:val="20"/>
                <w:szCs w:val="20"/>
                <w:lang w:eastAsia="es-ES"/>
              </w:rPr>
              <w:t>CÓDIGO</w:t>
            </w:r>
          </w:p>
        </w:tc>
        <w:tc>
          <w:tcPr>
            <w:tcW w:w="4204" w:type="pct"/>
            <w:shd w:val="clear" w:color="auto" w:fill="auto"/>
            <w:vAlign w:val="center"/>
          </w:tcPr>
          <w:p w14:paraId="4B13B9ED" w14:textId="77777777" w:rsidR="0075171D" w:rsidRPr="003A10EA" w:rsidRDefault="0075171D" w:rsidP="00295B39">
            <w:pPr>
              <w:pStyle w:val="Prrafodelista1"/>
              <w:spacing w:after="0" w:line="240" w:lineRule="auto"/>
              <w:ind w:left="0"/>
              <w:jc w:val="center"/>
              <w:rPr>
                <w:rFonts w:asciiTheme="minorHAnsi" w:hAnsiTheme="minorHAnsi" w:cstheme="minorHAnsi"/>
                <w:b/>
                <w:sz w:val="20"/>
                <w:szCs w:val="20"/>
                <w:lang w:eastAsia="es-ES"/>
              </w:rPr>
            </w:pPr>
            <w:r w:rsidRPr="003A10EA">
              <w:rPr>
                <w:rFonts w:asciiTheme="minorHAnsi" w:hAnsiTheme="minorHAnsi" w:cstheme="minorHAnsi"/>
                <w:b/>
                <w:sz w:val="20"/>
                <w:szCs w:val="20"/>
                <w:lang w:eastAsia="es-ES"/>
              </w:rPr>
              <w:t>Competencia</w:t>
            </w:r>
          </w:p>
        </w:tc>
      </w:tr>
      <w:tr w:rsidR="0075171D" w:rsidRPr="003A10EA" w14:paraId="4912E33F" w14:textId="77777777" w:rsidTr="00295B39">
        <w:trPr>
          <w:trHeight w:val="296"/>
          <w:jc w:val="center"/>
        </w:trPr>
        <w:tc>
          <w:tcPr>
            <w:tcW w:w="796" w:type="pct"/>
            <w:shd w:val="clear" w:color="auto" w:fill="auto"/>
            <w:vAlign w:val="center"/>
          </w:tcPr>
          <w:p w14:paraId="34E678BD" w14:textId="77777777" w:rsidR="0075171D" w:rsidRPr="003A10EA" w:rsidRDefault="0075171D" w:rsidP="00972E14">
            <w:pPr>
              <w:pStyle w:val="Prrafodelista1"/>
              <w:spacing w:after="0" w:line="240" w:lineRule="auto"/>
              <w:ind w:left="0"/>
              <w:jc w:val="center"/>
              <w:rPr>
                <w:rFonts w:asciiTheme="minorHAnsi" w:hAnsiTheme="minorHAnsi" w:cstheme="minorHAnsi"/>
                <w:b/>
                <w:sz w:val="20"/>
                <w:szCs w:val="20"/>
                <w:lang w:eastAsia="es-ES"/>
              </w:rPr>
            </w:pPr>
            <w:r w:rsidRPr="003A10EA">
              <w:rPr>
                <w:rFonts w:asciiTheme="minorHAnsi" w:hAnsiTheme="minorHAnsi" w:cstheme="minorHAnsi"/>
                <w:b/>
                <w:sz w:val="20"/>
                <w:szCs w:val="20"/>
                <w:lang w:eastAsia="es-ES"/>
              </w:rPr>
              <w:t>CA01</w:t>
            </w:r>
          </w:p>
        </w:tc>
        <w:tc>
          <w:tcPr>
            <w:tcW w:w="4204" w:type="pct"/>
          </w:tcPr>
          <w:p w14:paraId="08B2A93B" w14:textId="2553B37F" w:rsidR="0075171D" w:rsidRPr="00002E19" w:rsidRDefault="00821FE7" w:rsidP="00972E14">
            <w:pPr>
              <w:pStyle w:val="Prrafodelista1"/>
              <w:spacing w:after="0" w:line="240" w:lineRule="auto"/>
              <w:ind w:left="0"/>
              <w:jc w:val="both"/>
              <w:rPr>
                <w:rFonts w:asciiTheme="minorHAnsi" w:hAnsiTheme="minorHAnsi" w:cstheme="minorHAnsi"/>
                <w:sz w:val="20"/>
                <w:szCs w:val="20"/>
                <w:lang w:eastAsia="es-ES"/>
              </w:rPr>
            </w:pPr>
            <w:r w:rsidRPr="00002E19">
              <w:rPr>
                <w:rFonts w:asciiTheme="minorHAnsi" w:hAnsiTheme="minorHAnsi" w:cstheme="minorHAnsi"/>
                <w:sz w:val="20"/>
                <w:szCs w:val="20"/>
                <w:lang w:eastAsia="es-ES"/>
              </w:rPr>
              <w:t>Desenvolverse en contextos en los que hay poca información específica</w:t>
            </w:r>
          </w:p>
        </w:tc>
      </w:tr>
      <w:tr w:rsidR="0075171D" w:rsidRPr="003A10EA" w14:paraId="0AA400E3" w14:textId="77777777" w:rsidTr="00295B39">
        <w:trPr>
          <w:trHeight w:val="296"/>
          <w:jc w:val="center"/>
        </w:trPr>
        <w:tc>
          <w:tcPr>
            <w:tcW w:w="796" w:type="pct"/>
            <w:shd w:val="clear" w:color="auto" w:fill="auto"/>
            <w:vAlign w:val="center"/>
          </w:tcPr>
          <w:p w14:paraId="74A4C52B" w14:textId="77777777" w:rsidR="0075171D" w:rsidRPr="003A10EA" w:rsidRDefault="0075171D" w:rsidP="00972E14">
            <w:pPr>
              <w:pStyle w:val="Prrafodelista1"/>
              <w:spacing w:after="0" w:line="240" w:lineRule="auto"/>
              <w:ind w:left="0"/>
              <w:jc w:val="center"/>
              <w:rPr>
                <w:rFonts w:asciiTheme="minorHAnsi" w:hAnsiTheme="minorHAnsi" w:cstheme="minorHAnsi"/>
                <w:b/>
                <w:sz w:val="20"/>
                <w:szCs w:val="20"/>
                <w:lang w:eastAsia="es-ES"/>
              </w:rPr>
            </w:pPr>
            <w:r w:rsidRPr="003A10EA">
              <w:rPr>
                <w:rFonts w:asciiTheme="minorHAnsi" w:hAnsiTheme="minorHAnsi" w:cstheme="minorHAnsi"/>
                <w:b/>
                <w:sz w:val="20"/>
                <w:szCs w:val="20"/>
                <w:lang w:eastAsia="es-ES"/>
              </w:rPr>
              <w:t>CA02</w:t>
            </w:r>
          </w:p>
        </w:tc>
        <w:tc>
          <w:tcPr>
            <w:tcW w:w="4204" w:type="pct"/>
          </w:tcPr>
          <w:p w14:paraId="702D084A" w14:textId="4BF10C22" w:rsidR="0075171D" w:rsidRPr="00002E19" w:rsidRDefault="00821FE7" w:rsidP="00972E14">
            <w:pPr>
              <w:pStyle w:val="Prrafodelista1"/>
              <w:spacing w:after="0" w:line="240" w:lineRule="auto"/>
              <w:ind w:left="0"/>
              <w:jc w:val="both"/>
              <w:rPr>
                <w:rFonts w:asciiTheme="minorHAnsi" w:hAnsiTheme="minorHAnsi" w:cstheme="minorHAnsi"/>
                <w:sz w:val="20"/>
                <w:szCs w:val="20"/>
                <w:lang w:eastAsia="es-ES"/>
              </w:rPr>
            </w:pPr>
            <w:r w:rsidRPr="00002E19">
              <w:rPr>
                <w:rFonts w:asciiTheme="minorHAnsi" w:hAnsiTheme="minorHAnsi" w:cstheme="minorHAnsi"/>
                <w:sz w:val="20"/>
                <w:szCs w:val="20"/>
                <w:lang w:eastAsia="es-ES"/>
              </w:rPr>
              <w:t>Encontrar las preguntas claves que  hay que responder para resolver un problema complejo</w:t>
            </w:r>
          </w:p>
        </w:tc>
      </w:tr>
      <w:tr w:rsidR="0075171D" w:rsidRPr="003A10EA" w14:paraId="2F3A55CA" w14:textId="77777777" w:rsidTr="00295B39">
        <w:trPr>
          <w:trHeight w:val="296"/>
          <w:jc w:val="center"/>
        </w:trPr>
        <w:tc>
          <w:tcPr>
            <w:tcW w:w="796" w:type="pct"/>
            <w:shd w:val="clear" w:color="auto" w:fill="auto"/>
            <w:vAlign w:val="center"/>
          </w:tcPr>
          <w:p w14:paraId="50C2BDA2" w14:textId="77777777" w:rsidR="0075171D" w:rsidRPr="003A10EA" w:rsidRDefault="0075171D" w:rsidP="00972E14">
            <w:pPr>
              <w:pStyle w:val="Prrafodelista1"/>
              <w:spacing w:after="0" w:line="240" w:lineRule="auto"/>
              <w:ind w:left="0"/>
              <w:jc w:val="center"/>
              <w:rPr>
                <w:rFonts w:asciiTheme="minorHAnsi" w:hAnsiTheme="minorHAnsi" w:cstheme="minorHAnsi"/>
                <w:b/>
                <w:sz w:val="20"/>
                <w:szCs w:val="20"/>
                <w:lang w:eastAsia="es-ES"/>
              </w:rPr>
            </w:pPr>
            <w:r w:rsidRPr="003A10EA">
              <w:rPr>
                <w:rFonts w:asciiTheme="minorHAnsi" w:hAnsiTheme="minorHAnsi" w:cstheme="minorHAnsi"/>
                <w:b/>
                <w:sz w:val="20"/>
                <w:szCs w:val="20"/>
                <w:lang w:eastAsia="es-ES"/>
              </w:rPr>
              <w:t>CA03</w:t>
            </w:r>
          </w:p>
        </w:tc>
        <w:tc>
          <w:tcPr>
            <w:tcW w:w="4204" w:type="pct"/>
          </w:tcPr>
          <w:p w14:paraId="59F1E065" w14:textId="26CC883A" w:rsidR="0075171D" w:rsidRPr="00002E19" w:rsidRDefault="00821FE7" w:rsidP="00972E14">
            <w:pPr>
              <w:pStyle w:val="Prrafodelista1"/>
              <w:spacing w:after="0" w:line="240" w:lineRule="auto"/>
              <w:ind w:left="0"/>
              <w:jc w:val="both"/>
              <w:rPr>
                <w:rFonts w:asciiTheme="minorHAnsi" w:hAnsiTheme="minorHAnsi" w:cstheme="minorHAnsi"/>
                <w:sz w:val="20"/>
                <w:szCs w:val="20"/>
                <w:lang w:eastAsia="es-ES"/>
              </w:rPr>
            </w:pPr>
            <w:r w:rsidRPr="00002E19">
              <w:rPr>
                <w:rFonts w:asciiTheme="minorHAnsi" w:hAnsiTheme="minorHAnsi" w:cstheme="minorHAnsi"/>
                <w:sz w:val="20"/>
                <w:szCs w:val="20"/>
                <w:lang w:eastAsia="es-ES"/>
              </w:rPr>
              <w:t>Diseñar, crear, desarrollar y emprender proyectos novedosos e innovadores en su ámbito de conocimiento.</w:t>
            </w:r>
          </w:p>
        </w:tc>
      </w:tr>
      <w:tr w:rsidR="0075171D" w:rsidRPr="003A10EA" w14:paraId="55DF1815" w14:textId="77777777" w:rsidTr="00295B39">
        <w:trPr>
          <w:trHeight w:val="296"/>
          <w:jc w:val="center"/>
        </w:trPr>
        <w:tc>
          <w:tcPr>
            <w:tcW w:w="796" w:type="pct"/>
            <w:shd w:val="clear" w:color="auto" w:fill="auto"/>
            <w:vAlign w:val="center"/>
          </w:tcPr>
          <w:p w14:paraId="6BF9EAB7" w14:textId="77777777" w:rsidR="0075171D" w:rsidRPr="003A10EA" w:rsidRDefault="0075171D" w:rsidP="00972E14">
            <w:pPr>
              <w:pStyle w:val="Prrafodelista1"/>
              <w:spacing w:after="0" w:line="240" w:lineRule="auto"/>
              <w:ind w:left="0"/>
              <w:jc w:val="center"/>
              <w:rPr>
                <w:rFonts w:asciiTheme="minorHAnsi" w:hAnsiTheme="minorHAnsi" w:cstheme="minorHAnsi"/>
                <w:b/>
                <w:sz w:val="20"/>
                <w:szCs w:val="20"/>
                <w:lang w:eastAsia="es-ES"/>
              </w:rPr>
            </w:pPr>
            <w:r w:rsidRPr="003A10EA">
              <w:rPr>
                <w:rFonts w:asciiTheme="minorHAnsi" w:hAnsiTheme="minorHAnsi" w:cstheme="minorHAnsi"/>
                <w:b/>
                <w:sz w:val="20"/>
                <w:szCs w:val="20"/>
                <w:lang w:eastAsia="es-ES"/>
              </w:rPr>
              <w:t>CA04</w:t>
            </w:r>
          </w:p>
        </w:tc>
        <w:tc>
          <w:tcPr>
            <w:tcW w:w="4204" w:type="pct"/>
          </w:tcPr>
          <w:p w14:paraId="6DAE617E" w14:textId="073F2878" w:rsidR="0075171D" w:rsidRPr="00002E19" w:rsidRDefault="00821FE7" w:rsidP="00972E14">
            <w:pPr>
              <w:pStyle w:val="Prrafodelista1"/>
              <w:spacing w:after="0" w:line="240" w:lineRule="auto"/>
              <w:ind w:left="0"/>
              <w:jc w:val="both"/>
              <w:rPr>
                <w:rFonts w:asciiTheme="minorHAnsi" w:hAnsiTheme="minorHAnsi" w:cstheme="minorHAnsi"/>
                <w:sz w:val="20"/>
                <w:szCs w:val="20"/>
                <w:lang w:eastAsia="es-ES"/>
              </w:rPr>
            </w:pPr>
            <w:r w:rsidRPr="00002E19">
              <w:rPr>
                <w:rFonts w:asciiTheme="minorHAnsi" w:hAnsiTheme="minorHAnsi" w:cstheme="minorHAnsi"/>
                <w:sz w:val="20"/>
                <w:szCs w:val="20"/>
                <w:lang w:eastAsia="es-ES"/>
              </w:rPr>
              <w:t>Trabajar tanto en equipo como de manera autónoma en un contexto internacional o multidisciplinar</w:t>
            </w:r>
          </w:p>
        </w:tc>
      </w:tr>
      <w:tr w:rsidR="0075171D" w:rsidRPr="003A10EA" w14:paraId="52A3BDB8" w14:textId="77777777" w:rsidTr="00295B39">
        <w:trPr>
          <w:trHeight w:val="296"/>
          <w:jc w:val="center"/>
        </w:trPr>
        <w:tc>
          <w:tcPr>
            <w:tcW w:w="796" w:type="pct"/>
            <w:shd w:val="clear" w:color="auto" w:fill="auto"/>
            <w:vAlign w:val="center"/>
          </w:tcPr>
          <w:p w14:paraId="6AABBA76" w14:textId="77777777" w:rsidR="0075171D" w:rsidRPr="003A10EA" w:rsidRDefault="0075171D" w:rsidP="00972E14">
            <w:pPr>
              <w:pStyle w:val="Prrafodelista1"/>
              <w:spacing w:after="0" w:line="240" w:lineRule="auto"/>
              <w:ind w:left="0"/>
              <w:jc w:val="center"/>
              <w:rPr>
                <w:rFonts w:asciiTheme="minorHAnsi" w:hAnsiTheme="minorHAnsi" w:cstheme="minorHAnsi"/>
                <w:b/>
                <w:sz w:val="20"/>
                <w:szCs w:val="20"/>
                <w:lang w:eastAsia="es-ES"/>
              </w:rPr>
            </w:pPr>
            <w:r w:rsidRPr="003A10EA">
              <w:rPr>
                <w:rFonts w:asciiTheme="minorHAnsi" w:hAnsiTheme="minorHAnsi" w:cstheme="minorHAnsi"/>
                <w:b/>
                <w:sz w:val="20"/>
                <w:szCs w:val="20"/>
                <w:lang w:eastAsia="es-ES"/>
              </w:rPr>
              <w:t>CA05</w:t>
            </w:r>
          </w:p>
        </w:tc>
        <w:tc>
          <w:tcPr>
            <w:tcW w:w="4204" w:type="pct"/>
          </w:tcPr>
          <w:p w14:paraId="591D4317" w14:textId="7B5AF858" w:rsidR="0075171D" w:rsidRPr="00002E19" w:rsidRDefault="00002E19" w:rsidP="00972E14">
            <w:pPr>
              <w:pStyle w:val="Prrafodelista1"/>
              <w:spacing w:after="0" w:line="240" w:lineRule="auto"/>
              <w:ind w:left="0"/>
              <w:jc w:val="both"/>
              <w:rPr>
                <w:rFonts w:asciiTheme="minorHAnsi" w:hAnsiTheme="minorHAnsi" w:cstheme="minorHAnsi"/>
                <w:sz w:val="20"/>
                <w:szCs w:val="20"/>
                <w:lang w:eastAsia="es-ES"/>
              </w:rPr>
            </w:pPr>
            <w:r w:rsidRPr="00002E19">
              <w:rPr>
                <w:rFonts w:asciiTheme="minorHAnsi" w:hAnsiTheme="minorHAnsi" w:cstheme="minorHAnsi"/>
                <w:sz w:val="20"/>
                <w:szCs w:val="20"/>
                <w:lang w:eastAsia="es-ES"/>
              </w:rPr>
              <w:t>Integrar conocimientos, enfrentarse a la complejidad y formular juicios con información limitada</w:t>
            </w:r>
          </w:p>
        </w:tc>
      </w:tr>
      <w:tr w:rsidR="0075171D" w:rsidRPr="003A10EA" w14:paraId="349B636F" w14:textId="77777777" w:rsidTr="00295B39">
        <w:trPr>
          <w:trHeight w:val="296"/>
          <w:jc w:val="center"/>
        </w:trPr>
        <w:tc>
          <w:tcPr>
            <w:tcW w:w="796" w:type="pct"/>
            <w:tcBorders>
              <w:bottom w:val="single" w:sz="4" w:space="0" w:color="auto"/>
            </w:tcBorders>
            <w:shd w:val="clear" w:color="auto" w:fill="auto"/>
            <w:vAlign w:val="center"/>
          </w:tcPr>
          <w:p w14:paraId="6EB2190D" w14:textId="77777777" w:rsidR="0075171D" w:rsidRPr="003A10EA" w:rsidRDefault="0075171D" w:rsidP="00972E14">
            <w:pPr>
              <w:pStyle w:val="Prrafodelista1"/>
              <w:spacing w:after="0" w:line="240" w:lineRule="auto"/>
              <w:ind w:left="0"/>
              <w:jc w:val="center"/>
              <w:rPr>
                <w:rFonts w:asciiTheme="minorHAnsi" w:hAnsiTheme="minorHAnsi" w:cstheme="minorHAnsi"/>
                <w:b/>
                <w:sz w:val="20"/>
                <w:szCs w:val="20"/>
                <w:lang w:eastAsia="es-ES"/>
              </w:rPr>
            </w:pPr>
            <w:r w:rsidRPr="003A10EA">
              <w:rPr>
                <w:rFonts w:asciiTheme="minorHAnsi" w:hAnsiTheme="minorHAnsi" w:cstheme="minorHAnsi"/>
                <w:b/>
                <w:sz w:val="20"/>
                <w:szCs w:val="20"/>
                <w:lang w:eastAsia="es-ES"/>
              </w:rPr>
              <w:t>CA06</w:t>
            </w:r>
          </w:p>
        </w:tc>
        <w:tc>
          <w:tcPr>
            <w:tcW w:w="4204" w:type="pct"/>
            <w:tcBorders>
              <w:bottom w:val="single" w:sz="4" w:space="0" w:color="auto"/>
            </w:tcBorders>
          </w:tcPr>
          <w:p w14:paraId="4178066D" w14:textId="794FCD2D" w:rsidR="0075171D" w:rsidRPr="00002E19" w:rsidRDefault="00002E19" w:rsidP="00972E14">
            <w:pPr>
              <w:pStyle w:val="Prrafodelista1"/>
              <w:spacing w:after="0" w:line="240" w:lineRule="auto"/>
              <w:ind w:left="0"/>
              <w:jc w:val="both"/>
              <w:rPr>
                <w:rFonts w:asciiTheme="minorHAnsi" w:hAnsiTheme="minorHAnsi" w:cstheme="minorHAnsi"/>
                <w:sz w:val="20"/>
                <w:szCs w:val="20"/>
                <w:lang w:eastAsia="es-ES"/>
              </w:rPr>
            </w:pPr>
            <w:r w:rsidRPr="00002E19">
              <w:rPr>
                <w:rFonts w:asciiTheme="minorHAnsi" w:hAnsiTheme="minorHAnsi" w:cstheme="minorHAnsi"/>
                <w:sz w:val="20"/>
                <w:szCs w:val="20"/>
                <w:lang w:eastAsia="es-ES"/>
              </w:rPr>
              <w:t>La crítica y defensa intelectual de soluciones</w:t>
            </w:r>
          </w:p>
        </w:tc>
      </w:tr>
      <w:tr w:rsidR="0075171D" w:rsidRPr="003A10EA" w14:paraId="345DB111" w14:textId="77777777" w:rsidTr="00D64A91">
        <w:trPr>
          <w:trHeight w:val="296"/>
          <w:jc w:val="center"/>
        </w:trPr>
        <w:tc>
          <w:tcPr>
            <w:tcW w:w="5000" w:type="pct"/>
            <w:gridSpan w:val="2"/>
            <w:tcBorders>
              <w:left w:val="nil"/>
              <w:right w:val="nil"/>
            </w:tcBorders>
            <w:vAlign w:val="center"/>
          </w:tcPr>
          <w:p w14:paraId="48425903" w14:textId="77777777" w:rsidR="0075171D" w:rsidRPr="003A10EA" w:rsidRDefault="0075171D" w:rsidP="00972E14">
            <w:pPr>
              <w:pStyle w:val="Prrafodelista1"/>
              <w:spacing w:after="0" w:line="240" w:lineRule="auto"/>
              <w:ind w:left="0"/>
              <w:jc w:val="both"/>
              <w:rPr>
                <w:rFonts w:asciiTheme="minorHAnsi" w:hAnsiTheme="minorHAnsi" w:cstheme="minorHAnsi"/>
                <w:color w:val="000000"/>
                <w:sz w:val="20"/>
                <w:szCs w:val="20"/>
              </w:rPr>
            </w:pPr>
          </w:p>
        </w:tc>
      </w:tr>
      <w:tr w:rsidR="0075171D" w:rsidRPr="003A10EA" w14:paraId="0E06F4A9" w14:textId="77777777" w:rsidTr="008C238D">
        <w:trPr>
          <w:trHeight w:val="296"/>
          <w:jc w:val="center"/>
        </w:trPr>
        <w:tc>
          <w:tcPr>
            <w:tcW w:w="5000" w:type="pct"/>
            <w:gridSpan w:val="2"/>
            <w:shd w:val="clear" w:color="auto" w:fill="F3F3F3"/>
            <w:vAlign w:val="center"/>
          </w:tcPr>
          <w:p w14:paraId="095E9F03" w14:textId="77777777" w:rsidR="0075171D" w:rsidRPr="003A10EA" w:rsidRDefault="0075171D" w:rsidP="00861839">
            <w:pPr>
              <w:pStyle w:val="Prrafodelista1"/>
              <w:spacing w:after="0" w:line="240" w:lineRule="auto"/>
              <w:ind w:left="0"/>
              <w:jc w:val="center"/>
              <w:rPr>
                <w:rFonts w:asciiTheme="minorHAnsi" w:hAnsiTheme="minorHAnsi" w:cstheme="minorHAnsi"/>
                <w:color w:val="000000"/>
                <w:sz w:val="20"/>
                <w:szCs w:val="20"/>
              </w:rPr>
            </w:pPr>
            <w:r w:rsidRPr="003A10EA">
              <w:rPr>
                <w:rFonts w:asciiTheme="minorHAnsi" w:hAnsiTheme="minorHAnsi" w:cstheme="minorHAnsi"/>
                <w:b/>
                <w:sz w:val="20"/>
                <w:szCs w:val="20"/>
                <w:lang w:eastAsia="es-ES"/>
              </w:rPr>
              <w:t>OTRAS COMPETENCIAS</w:t>
            </w:r>
          </w:p>
        </w:tc>
      </w:tr>
      <w:tr w:rsidR="0075171D" w:rsidRPr="003A10EA" w14:paraId="396A7171" w14:textId="77777777" w:rsidTr="00295B39">
        <w:trPr>
          <w:trHeight w:val="296"/>
          <w:jc w:val="center"/>
        </w:trPr>
        <w:tc>
          <w:tcPr>
            <w:tcW w:w="796" w:type="pct"/>
            <w:shd w:val="clear" w:color="auto" w:fill="F3F3F3"/>
          </w:tcPr>
          <w:p w14:paraId="3BE49E35" w14:textId="77777777" w:rsidR="0075171D" w:rsidRPr="003A10EA" w:rsidRDefault="0075171D" w:rsidP="00861839">
            <w:pPr>
              <w:pStyle w:val="Prrafodelista1"/>
              <w:spacing w:after="0" w:line="240" w:lineRule="auto"/>
              <w:ind w:left="0"/>
              <w:jc w:val="center"/>
              <w:rPr>
                <w:rFonts w:asciiTheme="minorHAnsi" w:hAnsiTheme="minorHAnsi" w:cstheme="minorHAnsi"/>
                <w:b/>
                <w:sz w:val="20"/>
                <w:szCs w:val="20"/>
                <w:lang w:eastAsia="es-ES"/>
              </w:rPr>
            </w:pPr>
            <w:r w:rsidRPr="003A10EA">
              <w:rPr>
                <w:rFonts w:asciiTheme="minorHAnsi" w:hAnsiTheme="minorHAnsi" w:cstheme="minorHAnsi"/>
                <w:b/>
                <w:sz w:val="20"/>
                <w:szCs w:val="20"/>
                <w:lang w:eastAsia="es-ES"/>
              </w:rPr>
              <w:t>CÓDIGO</w:t>
            </w:r>
          </w:p>
        </w:tc>
        <w:tc>
          <w:tcPr>
            <w:tcW w:w="4204" w:type="pct"/>
            <w:shd w:val="clear" w:color="auto" w:fill="F3F3F3"/>
          </w:tcPr>
          <w:p w14:paraId="4C96348A" w14:textId="77777777" w:rsidR="0075171D" w:rsidRPr="003A10EA" w:rsidRDefault="0075171D" w:rsidP="00861839">
            <w:pPr>
              <w:pStyle w:val="Prrafodelista1"/>
              <w:spacing w:after="0" w:line="240" w:lineRule="auto"/>
              <w:ind w:left="0"/>
              <w:jc w:val="center"/>
              <w:rPr>
                <w:rFonts w:asciiTheme="minorHAnsi" w:hAnsiTheme="minorHAnsi" w:cstheme="minorHAnsi"/>
                <w:b/>
                <w:sz w:val="20"/>
                <w:szCs w:val="20"/>
                <w:lang w:eastAsia="es-ES"/>
              </w:rPr>
            </w:pPr>
            <w:r w:rsidRPr="003A10EA">
              <w:rPr>
                <w:rFonts w:asciiTheme="minorHAnsi" w:hAnsiTheme="minorHAnsi" w:cstheme="minorHAnsi"/>
                <w:b/>
                <w:sz w:val="20"/>
                <w:szCs w:val="20"/>
                <w:lang w:eastAsia="es-ES"/>
              </w:rPr>
              <w:t>Competencia</w:t>
            </w:r>
          </w:p>
        </w:tc>
      </w:tr>
      <w:tr w:rsidR="0075171D" w:rsidRPr="003A10EA" w14:paraId="3499BE44" w14:textId="77777777" w:rsidTr="00295B39">
        <w:trPr>
          <w:trHeight w:val="296"/>
          <w:jc w:val="center"/>
        </w:trPr>
        <w:tc>
          <w:tcPr>
            <w:tcW w:w="796" w:type="pct"/>
            <w:shd w:val="clear" w:color="auto" w:fill="F3F3F3"/>
            <w:vAlign w:val="center"/>
          </w:tcPr>
          <w:p w14:paraId="438ED7B0" w14:textId="77777777" w:rsidR="0075171D" w:rsidRPr="003A10EA" w:rsidRDefault="00EE0D88" w:rsidP="00972E14">
            <w:pPr>
              <w:pStyle w:val="Prrafodelista1"/>
              <w:spacing w:after="0" w:line="240" w:lineRule="auto"/>
              <w:ind w:left="0"/>
              <w:jc w:val="center"/>
              <w:rPr>
                <w:rFonts w:asciiTheme="minorHAnsi" w:hAnsiTheme="minorHAnsi" w:cstheme="minorHAnsi"/>
                <w:b/>
                <w:sz w:val="20"/>
                <w:szCs w:val="20"/>
                <w:lang w:eastAsia="es-ES"/>
              </w:rPr>
            </w:pPr>
            <w:r w:rsidRPr="003A10EA">
              <w:rPr>
                <w:rFonts w:asciiTheme="minorHAnsi" w:hAnsiTheme="minorHAnsi" w:cstheme="minorHAnsi"/>
                <w:b/>
                <w:sz w:val="20"/>
                <w:szCs w:val="20"/>
              </w:rPr>
              <w:t>CE01</w:t>
            </w:r>
          </w:p>
        </w:tc>
        <w:tc>
          <w:tcPr>
            <w:tcW w:w="4204" w:type="pct"/>
          </w:tcPr>
          <w:p w14:paraId="59F55A65" w14:textId="588C3200" w:rsidR="0075171D" w:rsidRPr="003A10EA" w:rsidRDefault="0075171D" w:rsidP="00C62EFB">
            <w:pPr>
              <w:pStyle w:val="Prrafodelista1"/>
              <w:spacing w:after="0" w:line="240" w:lineRule="auto"/>
              <w:ind w:left="0"/>
              <w:jc w:val="both"/>
              <w:rPr>
                <w:rFonts w:asciiTheme="minorHAnsi" w:hAnsiTheme="minorHAnsi" w:cstheme="minorHAnsi"/>
                <w:color w:val="000000"/>
                <w:sz w:val="20"/>
                <w:szCs w:val="20"/>
              </w:rPr>
            </w:pPr>
          </w:p>
        </w:tc>
      </w:tr>
      <w:tr w:rsidR="0075171D" w:rsidRPr="003A10EA" w14:paraId="5C39AED6" w14:textId="77777777" w:rsidTr="00295B39">
        <w:trPr>
          <w:trHeight w:val="296"/>
          <w:jc w:val="center"/>
        </w:trPr>
        <w:tc>
          <w:tcPr>
            <w:tcW w:w="796" w:type="pct"/>
            <w:shd w:val="clear" w:color="auto" w:fill="F3F3F3"/>
            <w:vAlign w:val="center"/>
          </w:tcPr>
          <w:p w14:paraId="09250DEC" w14:textId="77777777" w:rsidR="0075171D" w:rsidRPr="003A10EA" w:rsidRDefault="00EE0D88" w:rsidP="00972E14">
            <w:pPr>
              <w:pStyle w:val="Prrafodelista1"/>
              <w:spacing w:after="0" w:line="240" w:lineRule="auto"/>
              <w:ind w:left="0"/>
              <w:jc w:val="center"/>
              <w:rPr>
                <w:rFonts w:asciiTheme="minorHAnsi" w:hAnsiTheme="minorHAnsi" w:cstheme="minorHAnsi"/>
                <w:b/>
                <w:sz w:val="20"/>
                <w:szCs w:val="20"/>
                <w:lang w:eastAsia="es-ES"/>
              </w:rPr>
            </w:pPr>
            <w:r w:rsidRPr="003A10EA">
              <w:rPr>
                <w:rFonts w:asciiTheme="minorHAnsi" w:hAnsiTheme="minorHAnsi" w:cstheme="minorHAnsi"/>
                <w:b/>
                <w:sz w:val="20"/>
                <w:szCs w:val="20"/>
              </w:rPr>
              <w:t>CE02</w:t>
            </w:r>
          </w:p>
        </w:tc>
        <w:tc>
          <w:tcPr>
            <w:tcW w:w="4204" w:type="pct"/>
          </w:tcPr>
          <w:p w14:paraId="6D93DAB1" w14:textId="1344312F" w:rsidR="0075171D" w:rsidRPr="003A10EA" w:rsidRDefault="0075171D" w:rsidP="00CC26DF">
            <w:pPr>
              <w:pStyle w:val="Prrafodelista1"/>
              <w:spacing w:after="0" w:line="240" w:lineRule="auto"/>
              <w:ind w:left="0"/>
              <w:jc w:val="both"/>
              <w:rPr>
                <w:rFonts w:asciiTheme="minorHAnsi" w:hAnsiTheme="minorHAnsi" w:cstheme="minorHAnsi"/>
                <w:color w:val="000000"/>
                <w:sz w:val="20"/>
                <w:szCs w:val="20"/>
              </w:rPr>
            </w:pPr>
          </w:p>
        </w:tc>
      </w:tr>
      <w:tr w:rsidR="00EE0D88" w:rsidRPr="003A10EA" w14:paraId="0CDE07BF" w14:textId="77777777" w:rsidTr="00295B39">
        <w:trPr>
          <w:trHeight w:val="296"/>
          <w:jc w:val="center"/>
        </w:trPr>
        <w:tc>
          <w:tcPr>
            <w:tcW w:w="796" w:type="pct"/>
            <w:shd w:val="clear" w:color="auto" w:fill="F3F3F3"/>
            <w:vAlign w:val="center"/>
          </w:tcPr>
          <w:p w14:paraId="2BF52F5F" w14:textId="77777777" w:rsidR="00EE0D88" w:rsidRPr="003A10EA" w:rsidRDefault="00EE0D88" w:rsidP="00972E14">
            <w:pPr>
              <w:pStyle w:val="Prrafodelista1"/>
              <w:spacing w:after="0" w:line="240" w:lineRule="auto"/>
              <w:ind w:left="0"/>
              <w:jc w:val="center"/>
              <w:rPr>
                <w:rFonts w:asciiTheme="minorHAnsi" w:hAnsiTheme="minorHAnsi" w:cstheme="minorHAnsi"/>
                <w:b/>
                <w:sz w:val="20"/>
                <w:szCs w:val="20"/>
              </w:rPr>
            </w:pPr>
            <w:r w:rsidRPr="003A10EA">
              <w:rPr>
                <w:rFonts w:asciiTheme="minorHAnsi" w:hAnsiTheme="minorHAnsi" w:cstheme="minorHAnsi"/>
                <w:b/>
                <w:sz w:val="20"/>
                <w:szCs w:val="20"/>
              </w:rPr>
              <w:t>CE03</w:t>
            </w:r>
          </w:p>
        </w:tc>
        <w:tc>
          <w:tcPr>
            <w:tcW w:w="4204" w:type="pct"/>
          </w:tcPr>
          <w:p w14:paraId="78270B00" w14:textId="3A1F816F" w:rsidR="00EE0D88" w:rsidRPr="003A10EA" w:rsidRDefault="00EE0D88" w:rsidP="00EE2AC8">
            <w:pPr>
              <w:pStyle w:val="Prrafodelista1"/>
              <w:spacing w:after="0" w:line="240" w:lineRule="auto"/>
              <w:ind w:left="0"/>
              <w:jc w:val="both"/>
              <w:rPr>
                <w:rFonts w:asciiTheme="minorHAnsi" w:hAnsiTheme="minorHAnsi" w:cstheme="minorHAnsi"/>
                <w:sz w:val="20"/>
                <w:szCs w:val="20"/>
              </w:rPr>
            </w:pPr>
          </w:p>
        </w:tc>
      </w:tr>
      <w:tr w:rsidR="001617AF" w:rsidRPr="003A10EA" w14:paraId="0A2C8735" w14:textId="77777777" w:rsidTr="00295B39">
        <w:trPr>
          <w:trHeight w:val="296"/>
          <w:jc w:val="center"/>
        </w:trPr>
        <w:tc>
          <w:tcPr>
            <w:tcW w:w="796" w:type="pct"/>
            <w:shd w:val="clear" w:color="auto" w:fill="F3F3F3"/>
            <w:vAlign w:val="center"/>
          </w:tcPr>
          <w:p w14:paraId="5B37A4FB" w14:textId="41F03372" w:rsidR="001617AF" w:rsidRPr="003A10EA" w:rsidRDefault="001617AF" w:rsidP="00972E14">
            <w:pPr>
              <w:pStyle w:val="Prrafodelista1"/>
              <w:spacing w:after="0" w:line="240" w:lineRule="auto"/>
              <w:ind w:left="0"/>
              <w:jc w:val="center"/>
              <w:rPr>
                <w:rFonts w:asciiTheme="minorHAnsi" w:hAnsiTheme="minorHAnsi" w:cstheme="minorHAnsi"/>
                <w:b/>
                <w:sz w:val="20"/>
                <w:szCs w:val="20"/>
              </w:rPr>
            </w:pPr>
            <w:r w:rsidRPr="003A10EA">
              <w:rPr>
                <w:rFonts w:asciiTheme="minorHAnsi" w:hAnsiTheme="minorHAnsi" w:cstheme="minorHAnsi"/>
                <w:b/>
                <w:sz w:val="20"/>
                <w:szCs w:val="20"/>
              </w:rPr>
              <w:t>CE04</w:t>
            </w:r>
          </w:p>
        </w:tc>
        <w:tc>
          <w:tcPr>
            <w:tcW w:w="4204" w:type="pct"/>
          </w:tcPr>
          <w:p w14:paraId="00C11418" w14:textId="65B5635A" w:rsidR="001617AF" w:rsidRPr="003A10EA" w:rsidRDefault="001617AF" w:rsidP="00E76B2B">
            <w:pPr>
              <w:pStyle w:val="Prrafodelista1"/>
              <w:spacing w:after="0" w:line="240" w:lineRule="auto"/>
              <w:ind w:left="0"/>
              <w:jc w:val="both"/>
              <w:rPr>
                <w:rFonts w:asciiTheme="minorHAnsi" w:hAnsiTheme="minorHAnsi" w:cstheme="minorHAnsi"/>
                <w:sz w:val="20"/>
                <w:szCs w:val="20"/>
              </w:rPr>
            </w:pPr>
          </w:p>
        </w:tc>
      </w:tr>
      <w:bookmarkEnd w:id="10"/>
    </w:tbl>
    <w:p w14:paraId="60C76B84" w14:textId="77777777" w:rsidR="00182518" w:rsidRDefault="00182518">
      <w:pPr>
        <w:rPr>
          <w:rFonts w:asciiTheme="minorHAnsi" w:hAnsiTheme="minorHAnsi" w:cstheme="minorHAnsi"/>
          <w:sz w:val="20"/>
          <w:szCs w:val="20"/>
        </w:rPr>
      </w:pPr>
      <w:r>
        <w:rPr>
          <w:rFonts w:asciiTheme="minorHAnsi" w:hAnsiTheme="minorHAnsi" w:cstheme="minorHAnsi"/>
          <w:sz w:val="20"/>
          <w:szCs w:val="20"/>
        </w:rPr>
        <w:br w:type="page"/>
      </w:r>
    </w:p>
    <w:p w14:paraId="795D859A" w14:textId="0AB671A7" w:rsidR="00295B39" w:rsidRDefault="00295B39">
      <w:pPr>
        <w:rPr>
          <w:rFonts w:asciiTheme="minorHAnsi" w:hAnsiTheme="minorHAnsi" w:cstheme="minorHAnsi"/>
          <w:sz w:val="20"/>
          <w:szCs w:val="20"/>
        </w:rPr>
      </w:pPr>
    </w:p>
    <w:p w14:paraId="1432BED4" w14:textId="77777777" w:rsidR="00182518" w:rsidRPr="003A10EA" w:rsidRDefault="00182518">
      <w:pPr>
        <w:rPr>
          <w:rFonts w:asciiTheme="minorHAnsi" w:hAnsiTheme="minorHAnsi" w:cstheme="minorHAnsi"/>
          <w:sz w:val="20"/>
          <w:szCs w:val="20"/>
        </w:rPr>
      </w:pPr>
    </w:p>
    <w:tbl>
      <w:tblPr>
        <w:tblW w:w="51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2"/>
        <w:gridCol w:w="1467"/>
        <w:gridCol w:w="1135"/>
        <w:gridCol w:w="207"/>
        <w:gridCol w:w="928"/>
        <w:gridCol w:w="1135"/>
        <w:gridCol w:w="1135"/>
      </w:tblGrid>
      <w:tr w:rsidR="0075171D" w:rsidRPr="003A10EA" w14:paraId="3401F89F" w14:textId="77777777" w:rsidTr="008C238D">
        <w:trPr>
          <w:trHeight w:val="296"/>
          <w:jc w:val="center"/>
        </w:trPr>
        <w:tc>
          <w:tcPr>
            <w:tcW w:w="5000" w:type="pct"/>
            <w:gridSpan w:val="7"/>
            <w:shd w:val="clear" w:color="auto" w:fill="FDE9D9"/>
            <w:vAlign w:val="center"/>
          </w:tcPr>
          <w:p w14:paraId="39906FF9" w14:textId="77777777" w:rsidR="0075171D" w:rsidRDefault="00D64A91" w:rsidP="008C238D">
            <w:pPr>
              <w:pStyle w:val="Prrafodelista"/>
              <w:numPr>
                <w:ilvl w:val="0"/>
                <w:numId w:val="1"/>
              </w:numPr>
              <w:spacing w:before="120" w:after="120"/>
              <w:ind w:left="306" w:hanging="306"/>
              <w:outlineLvl w:val="0"/>
              <w:rPr>
                <w:rFonts w:asciiTheme="minorHAnsi" w:hAnsiTheme="minorHAnsi" w:cstheme="minorHAnsi"/>
                <w:b/>
                <w:sz w:val="20"/>
                <w:szCs w:val="20"/>
              </w:rPr>
            </w:pPr>
            <w:bookmarkStart w:id="12" w:name="_Toc327202918"/>
            <w:bookmarkStart w:id="13" w:name="acceso"/>
            <w:r w:rsidRPr="003A10EA">
              <w:rPr>
                <w:rFonts w:asciiTheme="minorHAnsi" w:hAnsiTheme="minorHAnsi" w:cstheme="minorHAnsi"/>
                <w:b/>
                <w:sz w:val="20"/>
                <w:szCs w:val="20"/>
              </w:rPr>
              <w:t>ACCESO Y ADMISIÓN DE ESTUDIANTES</w:t>
            </w:r>
            <w:bookmarkEnd w:id="12"/>
            <w:bookmarkEnd w:id="13"/>
          </w:p>
          <w:p w14:paraId="75247EDE" w14:textId="77777777" w:rsidR="005452EA" w:rsidRPr="00295B39" w:rsidRDefault="005452EA" w:rsidP="005452EA">
            <w:pPr>
              <w:rPr>
                <w:rFonts w:asciiTheme="minorHAnsi" w:hAnsiTheme="minorHAnsi" w:cstheme="minorHAnsi"/>
                <w:color w:val="FF0000"/>
                <w:sz w:val="20"/>
                <w:szCs w:val="20"/>
              </w:rPr>
            </w:pPr>
            <w:r w:rsidRPr="00295B39">
              <w:rPr>
                <w:rFonts w:asciiTheme="minorHAnsi" w:hAnsiTheme="minorHAnsi" w:cstheme="minorHAnsi"/>
                <w:color w:val="FF0000"/>
                <w:sz w:val="20"/>
                <w:szCs w:val="20"/>
              </w:rPr>
              <w:t>Se valorará:</w:t>
            </w:r>
          </w:p>
          <w:p w14:paraId="1423FB92" w14:textId="77777777" w:rsidR="005452EA" w:rsidRPr="00295B39" w:rsidRDefault="005452EA" w:rsidP="00182518">
            <w:pPr>
              <w:ind w:left="306"/>
              <w:jc w:val="both"/>
              <w:rPr>
                <w:rFonts w:asciiTheme="minorHAnsi" w:hAnsiTheme="minorHAnsi" w:cstheme="minorHAnsi"/>
                <w:color w:val="FF0000"/>
                <w:sz w:val="20"/>
                <w:szCs w:val="20"/>
              </w:rPr>
            </w:pPr>
            <w:r w:rsidRPr="00295B39">
              <w:rPr>
                <w:rFonts w:asciiTheme="minorHAnsi" w:hAnsiTheme="minorHAnsi" w:cstheme="minorHAnsi"/>
                <w:color w:val="FF0000"/>
                <w:sz w:val="20"/>
                <w:szCs w:val="20"/>
              </w:rPr>
              <w:t>La claridad y adecuación de los procedimientos de admisión y selección de los estudiantes.</w:t>
            </w:r>
          </w:p>
          <w:p w14:paraId="4376B953" w14:textId="77777777" w:rsidR="005452EA" w:rsidRPr="00295B39" w:rsidRDefault="005452EA" w:rsidP="00182518">
            <w:pPr>
              <w:ind w:left="306"/>
              <w:jc w:val="both"/>
              <w:rPr>
                <w:rFonts w:asciiTheme="minorHAnsi" w:hAnsiTheme="minorHAnsi" w:cstheme="minorHAnsi"/>
                <w:color w:val="FF0000"/>
                <w:sz w:val="20"/>
                <w:szCs w:val="20"/>
              </w:rPr>
            </w:pPr>
            <w:r w:rsidRPr="00295B39">
              <w:rPr>
                <w:rFonts w:asciiTheme="minorHAnsi" w:hAnsiTheme="minorHAnsi" w:cstheme="minorHAnsi"/>
                <w:color w:val="FF0000"/>
                <w:sz w:val="20"/>
                <w:szCs w:val="20"/>
              </w:rPr>
              <w:t>Adaptación de los complementos de formación específicos a los diversos perfiles de ingreso, en el caso de que existan.</w:t>
            </w:r>
          </w:p>
          <w:p w14:paraId="5CB5581B" w14:textId="143FE5CF" w:rsidR="005452EA" w:rsidRPr="005452EA" w:rsidRDefault="005452EA" w:rsidP="00182518">
            <w:pPr>
              <w:ind w:left="306"/>
              <w:jc w:val="both"/>
              <w:rPr>
                <w:rFonts w:asciiTheme="minorHAnsi" w:hAnsiTheme="minorHAnsi" w:cstheme="minorHAnsi"/>
                <w:color w:val="FF0000"/>
                <w:sz w:val="20"/>
                <w:szCs w:val="20"/>
              </w:rPr>
            </w:pPr>
            <w:r w:rsidRPr="00295B39">
              <w:rPr>
                <w:rFonts w:asciiTheme="minorHAnsi" w:hAnsiTheme="minorHAnsi" w:cstheme="minorHAnsi"/>
                <w:color w:val="FF0000"/>
                <w:sz w:val="20"/>
                <w:szCs w:val="20"/>
              </w:rPr>
              <w:t>El número de estudiantes (nacionales y extranjeros) matriculados en el programa de doctorado en los últimos 5 años o valoración de la estimación prevista.</w:t>
            </w:r>
          </w:p>
        </w:tc>
      </w:tr>
      <w:tr w:rsidR="0075171D" w:rsidRPr="003A10EA" w14:paraId="3BCE0AD9" w14:textId="77777777" w:rsidTr="008C238D">
        <w:trPr>
          <w:trHeight w:val="296"/>
          <w:jc w:val="center"/>
        </w:trPr>
        <w:tc>
          <w:tcPr>
            <w:tcW w:w="5000" w:type="pct"/>
            <w:gridSpan w:val="7"/>
            <w:shd w:val="clear" w:color="auto" w:fill="E0E0E0"/>
            <w:vAlign w:val="center"/>
          </w:tcPr>
          <w:p w14:paraId="4AABCC6B" w14:textId="07EEBB01" w:rsidR="0075171D" w:rsidRPr="00D64A91" w:rsidRDefault="00D64A91" w:rsidP="00DA5A4F">
            <w:pPr>
              <w:pStyle w:val="Prrafodelista"/>
              <w:numPr>
                <w:ilvl w:val="1"/>
                <w:numId w:val="3"/>
              </w:numPr>
              <w:spacing w:before="120" w:after="120"/>
              <w:ind w:left="306" w:hanging="284"/>
              <w:outlineLvl w:val="0"/>
              <w:rPr>
                <w:rFonts w:asciiTheme="minorHAnsi" w:hAnsiTheme="minorHAnsi" w:cstheme="minorHAnsi"/>
                <w:b/>
                <w:color w:val="C00000"/>
                <w:sz w:val="20"/>
                <w:szCs w:val="20"/>
              </w:rPr>
            </w:pPr>
            <w:bookmarkStart w:id="14" w:name="_Toc327202919"/>
            <w:r w:rsidRPr="00D64A91">
              <w:rPr>
                <w:rFonts w:asciiTheme="minorHAnsi" w:hAnsiTheme="minorHAnsi" w:cstheme="minorHAnsi"/>
                <w:b/>
                <w:color w:val="C00000"/>
                <w:sz w:val="20"/>
                <w:szCs w:val="20"/>
              </w:rPr>
              <w:t>SISTEMAS DE INFORMACIÓN PREVIO</w:t>
            </w:r>
            <w:bookmarkEnd w:id="14"/>
          </w:p>
        </w:tc>
      </w:tr>
      <w:tr w:rsidR="0075171D" w:rsidRPr="003A10EA" w14:paraId="134EB66C" w14:textId="77777777" w:rsidTr="008C238D">
        <w:trPr>
          <w:trHeight w:val="2957"/>
          <w:jc w:val="center"/>
        </w:trPr>
        <w:tc>
          <w:tcPr>
            <w:tcW w:w="5000" w:type="pct"/>
            <w:gridSpan w:val="7"/>
            <w:shd w:val="clear" w:color="auto" w:fill="FFFFFF"/>
            <w:vAlign w:val="center"/>
          </w:tcPr>
          <w:p w14:paraId="6A8308D6" w14:textId="42F17689" w:rsidR="0075171D" w:rsidRDefault="0075171D" w:rsidP="00DA5A4F">
            <w:pPr>
              <w:pStyle w:val="Prrafodelista"/>
              <w:numPr>
                <w:ilvl w:val="2"/>
                <w:numId w:val="3"/>
              </w:numPr>
              <w:spacing w:after="0" w:line="240" w:lineRule="auto"/>
              <w:ind w:left="0" w:firstLine="0"/>
              <w:contextualSpacing w:val="0"/>
              <w:jc w:val="both"/>
              <w:outlineLvl w:val="0"/>
              <w:rPr>
                <w:rFonts w:asciiTheme="minorHAnsi" w:hAnsiTheme="minorHAnsi" w:cstheme="minorHAnsi"/>
                <w:b/>
                <w:sz w:val="20"/>
                <w:szCs w:val="20"/>
                <w:lang w:eastAsia="es-ES"/>
              </w:rPr>
            </w:pPr>
            <w:r w:rsidRPr="003A10EA">
              <w:rPr>
                <w:rFonts w:asciiTheme="minorHAnsi" w:hAnsiTheme="minorHAnsi" w:cstheme="minorHAnsi"/>
                <w:b/>
                <w:sz w:val="20"/>
                <w:szCs w:val="20"/>
                <w:lang w:eastAsia="es-ES"/>
              </w:rPr>
              <w:t xml:space="preserve">MECANISMOS DE INFORMACIÓN PREVIA </w:t>
            </w:r>
          </w:p>
          <w:p w14:paraId="445D49CD" w14:textId="77777777" w:rsidR="00E130FB" w:rsidRPr="00E130FB" w:rsidRDefault="00E130FB" w:rsidP="00E130FB">
            <w:pPr>
              <w:pStyle w:val="Prrafodelista"/>
              <w:spacing w:after="120" w:line="240" w:lineRule="auto"/>
              <w:ind w:left="0"/>
              <w:contextualSpacing w:val="0"/>
              <w:jc w:val="both"/>
              <w:outlineLvl w:val="0"/>
              <w:rPr>
                <w:rFonts w:asciiTheme="minorHAnsi" w:hAnsiTheme="minorHAnsi" w:cstheme="minorHAnsi"/>
                <w:b/>
                <w:color w:val="FF0000"/>
                <w:sz w:val="20"/>
                <w:szCs w:val="20"/>
                <w:lang w:eastAsia="es-ES"/>
              </w:rPr>
            </w:pPr>
          </w:p>
          <w:p w14:paraId="5BACD9B5" w14:textId="7EEC91BD" w:rsidR="00E130FB" w:rsidRPr="00E130FB" w:rsidRDefault="00E130FB" w:rsidP="00E130FB">
            <w:pPr>
              <w:widowControl w:val="0"/>
              <w:suppressAutoHyphens/>
              <w:spacing w:after="120"/>
              <w:jc w:val="both"/>
              <w:rPr>
                <w:rFonts w:asciiTheme="minorHAnsi" w:hAnsiTheme="minorHAnsi" w:cstheme="minorHAnsi"/>
                <w:color w:val="FF0000"/>
                <w:sz w:val="20"/>
                <w:szCs w:val="20"/>
              </w:rPr>
            </w:pPr>
            <w:r w:rsidRPr="00E130FB">
              <w:rPr>
                <w:rFonts w:asciiTheme="minorHAnsi" w:hAnsiTheme="minorHAnsi" w:cstheme="minorHAnsi"/>
                <w:color w:val="FF0000"/>
                <w:sz w:val="20"/>
                <w:szCs w:val="20"/>
              </w:rPr>
              <w:t xml:space="preserve">La finalidad que se persigue es hacer pública y de manera actual toda la información concerniente al desarrollo y resultados del programa de doctorado, para que pueda ser conocido por quienes constituyen sus grupos de interés: doctorandos, estudiantes potenciales, PDI, PTGAS, u otros. A tal fin, se debe tener en cuenta lo prescrito en </w:t>
            </w:r>
            <w:r w:rsidRPr="0060697B">
              <w:rPr>
                <w:rFonts w:asciiTheme="minorHAnsi" w:hAnsiTheme="minorHAnsi" w:cstheme="minorHAnsi"/>
                <w:color w:val="FF0000"/>
                <w:sz w:val="20"/>
                <w:szCs w:val="20"/>
              </w:rPr>
              <w:t xml:space="preserve">el </w:t>
            </w:r>
            <w:r w:rsidR="0060697B" w:rsidRPr="0060697B">
              <w:rPr>
                <w:rFonts w:ascii="Calibri" w:hAnsi="Calibri" w:cs="Calibri"/>
                <w:bCs/>
                <w:color w:val="FF0000"/>
                <w:sz w:val="20"/>
                <w:szCs w:val="20"/>
              </w:rPr>
              <w:t xml:space="preserve">Reglamento </w:t>
            </w:r>
            <w:r w:rsidR="0060697B">
              <w:rPr>
                <w:rFonts w:ascii="Calibri" w:hAnsi="Calibri" w:cs="Calibri"/>
                <w:bCs/>
                <w:color w:val="FF0000"/>
                <w:sz w:val="20"/>
                <w:szCs w:val="20"/>
              </w:rPr>
              <w:t xml:space="preserve">de Doctorado </w:t>
            </w:r>
            <w:r w:rsidR="0060697B" w:rsidRPr="0060697B">
              <w:rPr>
                <w:rFonts w:ascii="Calibri" w:hAnsi="Calibri" w:cs="Calibri"/>
                <w:bCs/>
                <w:color w:val="FF0000"/>
                <w:sz w:val="20"/>
                <w:szCs w:val="20"/>
              </w:rPr>
              <w:t>UCA</w:t>
            </w:r>
            <w:r w:rsidR="0060697B" w:rsidRPr="00E130FB">
              <w:rPr>
                <w:rFonts w:asciiTheme="minorHAnsi" w:hAnsiTheme="minorHAnsi" w:cstheme="minorHAnsi"/>
                <w:color w:val="FF0000"/>
                <w:sz w:val="20"/>
                <w:szCs w:val="20"/>
              </w:rPr>
              <w:t xml:space="preserve"> </w:t>
            </w:r>
            <w:r w:rsidRPr="00E130FB">
              <w:rPr>
                <w:rFonts w:asciiTheme="minorHAnsi" w:hAnsiTheme="minorHAnsi" w:cstheme="minorHAnsi"/>
                <w:color w:val="FF0000"/>
                <w:sz w:val="20"/>
                <w:szCs w:val="20"/>
              </w:rPr>
              <w:t xml:space="preserve">(art. 9) y en el Procedimiento P01 para la Difusión de la Información, aprobado y vigente en el ámbito del </w:t>
            </w:r>
            <w:r w:rsidRPr="00E130FB">
              <w:rPr>
                <w:rFonts w:asciiTheme="minorHAnsi" w:hAnsiTheme="minorHAnsi" w:cstheme="minorHAnsi"/>
                <w:i/>
                <w:iCs/>
                <w:color w:val="FF0000"/>
                <w:sz w:val="20"/>
                <w:szCs w:val="20"/>
              </w:rPr>
              <w:t xml:space="preserve">Sistema de Garantía de la Calidad </w:t>
            </w:r>
            <w:r w:rsidRPr="00E130FB">
              <w:rPr>
                <w:rFonts w:asciiTheme="minorHAnsi" w:hAnsiTheme="minorHAnsi" w:cstheme="minorHAnsi"/>
                <w:color w:val="FF0000"/>
                <w:sz w:val="20"/>
                <w:szCs w:val="20"/>
              </w:rPr>
              <w:t xml:space="preserve">de los programas de doctorado de la Universidad de Cádiz (SGCPD). </w:t>
            </w:r>
          </w:p>
          <w:p w14:paraId="7A51D658" w14:textId="6FBF62C1" w:rsidR="00E130FB" w:rsidRPr="00E130FB" w:rsidRDefault="00E130FB" w:rsidP="00E130FB">
            <w:pPr>
              <w:widowControl w:val="0"/>
              <w:suppressAutoHyphens/>
              <w:spacing w:after="120"/>
              <w:jc w:val="both"/>
              <w:rPr>
                <w:rFonts w:asciiTheme="minorHAnsi" w:hAnsiTheme="minorHAnsi" w:cstheme="minorHAnsi"/>
                <w:color w:val="FF0000"/>
                <w:sz w:val="20"/>
                <w:szCs w:val="20"/>
              </w:rPr>
            </w:pPr>
            <w:r w:rsidRPr="00E130FB">
              <w:rPr>
                <w:rFonts w:asciiTheme="minorHAnsi" w:hAnsiTheme="minorHAnsi" w:cstheme="minorHAnsi"/>
                <w:color w:val="FF0000"/>
                <w:sz w:val="20"/>
                <w:szCs w:val="20"/>
              </w:rPr>
              <w:t>En su virtud:</w:t>
            </w:r>
          </w:p>
          <w:p w14:paraId="3098EEFF" w14:textId="59E8AF65" w:rsidR="00E130FB" w:rsidRPr="00E130FB" w:rsidRDefault="00E130FB" w:rsidP="00E130FB">
            <w:pPr>
              <w:autoSpaceDE w:val="0"/>
              <w:autoSpaceDN w:val="0"/>
              <w:adjustRightInd w:val="0"/>
              <w:spacing w:after="120"/>
              <w:jc w:val="both"/>
              <w:rPr>
                <w:rFonts w:asciiTheme="minorHAnsi" w:hAnsiTheme="minorHAnsi" w:cstheme="minorHAnsi"/>
                <w:color w:val="FF0000"/>
                <w:sz w:val="20"/>
                <w:szCs w:val="20"/>
              </w:rPr>
            </w:pPr>
            <w:r w:rsidRPr="00E130FB">
              <w:rPr>
                <w:rFonts w:asciiTheme="minorHAnsi" w:hAnsiTheme="minorHAnsi" w:cstheme="minorHAnsi"/>
                <w:b/>
                <w:bCs/>
                <w:color w:val="FF0000"/>
                <w:sz w:val="20"/>
                <w:szCs w:val="20"/>
              </w:rPr>
              <w:t xml:space="preserve">a. </w:t>
            </w:r>
            <w:r w:rsidRPr="00E130FB">
              <w:rPr>
                <w:rFonts w:asciiTheme="minorHAnsi" w:hAnsiTheme="minorHAnsi" w:cstheme="minorHAnsi"/>
                <w:color w:val="FF0000"/>
                <w:sz w:val="20"/>
                <w:szCs w:val="20"/>
              </w:rPr>
              <w:t>El órgano competente para llevar a cabo la información del programa de doctorado es la Comisión Académica del mismo, al tener atribuida reglamentariamente la función de "mantener actualizadas las páginas web de los programas de doctorado con la información que sea requerida por las normativas nacionales y autonómicas y por la Comisión de Doctorado de la Universidad de Cádiz y, en todo caso, con todos los datos relevantes del programa".</w:t>
            </w:r>
          </w:p>
          <w:p w14:paraId="319E55F6" w14:textId="77777777" w:rsidR="00E130FB" w:rsidRPr="00E130FB" w:rsidRDefault="00E130FB" w:rsidP="00E130FB">
            <w:pPr>
              <w:autoSpaceDE w:val="0"/>
              <w:autoSpaceDN w:val="0"/>
              <w:adjustRightInd w:val="0"/>
              <w:spacing w:after="120"/>
              <w:jc w:val="both"/>
              <w:rPr>
                <w:rFonts w:asciiTheme="minorHAnsi" w:hAnsiTheme="minorHAnsi" w:cstheme="minorHAnsi"/>
                <w:color w:val="FF0000"/>
                <w:sz w:val="20"/>
                <w:szCs w:val="20"/>
              </w:rPr>
            </w:pPr>
            <w:r w:rsidRPr="00E130FB">
              <w:rPr>
                <w:rFonts w:asciiTheme="minorHAnsi" w:hAnsiTheme="minorHAnsi" w:cstheme="minorHAnsi"/>
                <w:b/>
                <w:bCs/>
                <w:color w:val="FF0000"/>
                <w:sz w:val="20"/>
                <w:szCs w:val="20"/>
              </w:rPr>
              <w:t xml:space="preserve">b. </w:t>
            </w:r>
            <w:r w:rsidRPr="00E130FB">
              <w:rPr>
                <w:rFonts w:asciiTheme="minorHAnsi" w:hAnsiTheme="minorHAnsi" w:cstheme="minorHAnsi"/>
                <w:color w:val="FF0000"/>
                <w:sz w:val="20"/>
                <w:szCs w:val="20"/>
              </w:rPr>
              <w:t>La Comisión Académica del programa mantendrá informados a los grupos de interés en relación con la estructura organizativa, el plan de investigación, el plan de formación y los resultados del programa, manteniendo actualizada la información, sirviendo así a unos objetivos de transparencia y, a la vez, de rendición de cuentas. A tal fin el uso de las nuevas tecnologías y de la página web institucional, constituirán una importante herramienta.</w:t>
            </w:r>
          </w:p>
          <w:p w14:paraId="200A15D4" w14:textId="78EAD920" w:rsidR="00E130FB" w:rsidRPr="00E130FB" w:rsidRDefault="00E130FB" w:rsidP="00E130FB">
            <w:pPr>
              <w:spacing w:after="120"/>
              <w:jc w:val="both"/>
              <w:rPr>
                <w:rFonts w:asciiTheme="minorHAnsi" w:hAnsiTheme="minorHAnsi" w:cstheme="minorHAnsi"/>
                <w:color w:val="FF0000"/>
                <w:sz w:val="20"/>
                <w:szCs w:val="20"/>
              </w:rPr>
            </w:pPr>
            <w:r w:rsidRPr="00E130FB">
              <w:rPr>
                <w:rFonts w:asciiTheme="minorHAnsi" w:hAnsiTheme="minorHAnsi" w:cstheme="minorHAnsi"/>
                <w:b/>
                <w:color w:val="FF0000"/>
                <w:sz w:val="20"/>
                <w:szCs w:val="20"/>
              </w:rPr>
              <w:t xml:space="preserve">c. </w:t>
            </w:r>
            <w:r w:rsidRPr="00E130FB">
              <w:rPr>
                <w:rFonts w:asciiTheme="minorHAnsi" w:hAnsiTheme="minorHAnsi" w:cstheme="minorHAnsi"/>
                <w:color w:val="FF0000"/>
                <w:sz w:val="20"/>
                <w:szCs w:val="20"/>
              </w:rPr>
              <w:t xml:space="preserve">El medio de difusión preferente es la </w:t>
            </w:r>
            <w:commentRangeStart w:id="15"/>
            <w:r w:rsidRPr="00811EFF">
              <w:rPr>
                <w:rFonts w:asciiTheme="minorHAnsi" w:hAnsiTheme="minorHAnsi" w:cstheme="minorHAnsi"/>
                <w:bCs/>
                <w:color w:val="FF0000"/>
                <w:sz w:val="20"/>
                <w:szCs w:val="20"/>
              </w:rPr>
              <w:t xml:space="preserve">página </w:t>
            </w:r>
            <w:commentRangeStart w:id="16"/>
            <w:r w:rsidRPr="00811EFF">
              <w:rPr>
                <w:rFonts w:asciiTheme="minorHAnsi" w:hAnsiTheme="minorHAnsi" w:cstheme="minorHAnsi"/>
                <w:bCs/>
                <w:color w:val="FF0000"/>
                <w:sz w:val="20"/>
                <w:szCs w:val="20"/>
              </w:rPr>
              <w:t>web</w:t>
            </w:r>
            <w:r w:rsidRPr="00E130FB">
              <w:rPr>
                <w:rFonts w:asciiTheme="minorHAnsi" w:hAnsiTheme="minorHAnsi" w:cstheme="minorHAnsi"/>
                <w:color w:val="FF0000"/>
                <w:sz w:val="20"/>
                <w:szCs w:val="20"/>
              </w:rPr>
              <w:t xml:space="preserve"> </w:t>
            </w:r>
            <w:commentRangeEnd w:id="15"/>
            <w:r w:rsidR="00811EFF">
              <w:rPr>
                <w:rStyle w:val="Refdecomentario"/>
                <w:rFonts w:ascii="Calibri" w:eastAsia="Calibri" w:hAnsi="Calibri"/>
                <w:lang w:eastAsia="en-US"/>
              </w:rPr>
              <w:commentReference w:id="15"/>
            </w:r>
            <w:r w:rsidRPr="00E130FB">
              <w:rPr>
                <w:rFonts w:asciiTheme="minorHAnsi" w:hAnsiTheme="minorHAnsi" w:cstheme="minorHAnsi"/>
                <w:color w:val="FF0000"/>
                <w:sz w:val="20"/>
                <w:szCs w:val="20"/>
              </w:rPr>
              <w:t>del Programa de Doctorado</w:t>
            </w:r>
            <w:commentRangeEnd w:id="16"/>
            <w:r w:rsidR="00C70DE1">
              <w:rPr>
                <w:rStyle w:val="Refdecomentario"/>
                <w:rFonts w:ascii="Calibri" w:eastAsia="Calibri" w:hAnsi="Calibri"/>
                <w:lang w:eastAsia="en-US"/>
              </w:rPr>
              <w:commentReference w:id="16"/>
            </w:r>
            <w:r w:rsidRPr="00E130FB">
              <w:rPr>
                <w:rFonts w:asciiTheme="minorHAnsi" w:hAnsiTheme="minorHAnsi" w:cstheme="minorHAnsi"/>
                <w:color w:val="FF0000"/>
                <w:sz w:val="20"/>
                <w:szCs w:val="20"/>
              </w:rPr>
              <w:t>. Esta página es única, y se enmarca en el ámbito de la Escuela de Doctorado de la Universidad de Cádiz (</w:t>
            </w:r>
            <w:hyperlink r:id="rId16" w:history="1">
              <w:r w:rsidRPr="00E130FB">
                <w:rPr>
                  <w:rStyle w:val="Hipervnculo"/>
                  <w:rFonts w:asciiTheme="minorHAnsi" w:hAnsiTheme="minorHAnsi" w:cstheme="minorHAnsi"/>
                  <w:bCs/>
                  <w:color w:val="FF0000"/>
                  <w:sz w:val="20"/>
                  <w:szCs w:val="20"/>
                </w:rPr>
                <w:t>EDUCA</w:t>
              </w:r>
            </w:hyperlink>
            <w:r w:rsidRPr="00E130FB">
              <w:rPr>
                <w:rFonts w:asciiTheme="minorHAnsi" w:hAnsiTheme="minorHAnsi" w:cstheme="minorHAnsi"/>
                <w:color w:val="FF0000"/>
                <w:sz w:val="20"/>
                <w:szCs w:val="20"/>
              </w:rPr>
              <w:t xml:space="preserve">). Con ello, la web del Programa se ajusta a la estructura general diseñada por EDUCA para uniformar las de todos los programas, y, al mismo tiempo, se beneficia de la información general que en esta página se contiene, común para todos los Programas: normativa reguladora, noticias de interés, convocatorias de diferente índole, etc. </w:t>
            </w:r>
          </w:p>
          <w:p w14:paraId="3DF4263B" w14:textId="77777777" w:rsidR="00E130FB" w:rsidRPr="00E130FB" w:rsidRDefault="00E130FB" w:rsidP="00E130FB">
            <w:pPr>
              <w:pStyle w:val="AGAETexto"/>
              <w:spacing w:before="0" w:line="240" w:lineRule="auto"/>
              <w:rPr>
                <w:rFonts w:asciiTheme="minorHAnsi" w:hAnsiTheme="minorHAnsi" w:cstheme="minorHAnsi"/>
                <w:bCs/>
                <w:color w:val="FF0000"/>
                <w:szCs w:val="20"/>
              </w:rPr>
            </w:pPr>
            <w:r w:rsidRPr="00C743B7">
              <w:rPr>
                <w:rFonts w:asciiTheme="minorHAnsi" w:hAnsiTheme="minorHAnsi" w:cstheme="minorHAnsi"/>
                <w:bCs/>
                <w:color w:val="FF0000"/>
                <w:szCs w:val="20"/>
              </w:rPr>
              <w:t xml:space="preserve">La página web se encuentra traducida a una </w:t>
            </w:r>
            <w:r w:rsidRPr="00C743B7">
              <w:rPr>
                <w:rFonts w:asciiTheme="minorHAnsi" w:hAnsiTheme="minorHAnsi" w:cstheme="minorHAnsi"/>
                <w:b/>
                <w:color w:val="FF0000"/>
                <w:szCs w:val="20"/>
              </w:rPr>
              <w:t>versión inglesa</w:t>
            </w:r>
            <w:r w:rsidRPr="00C743B7">
              <w:rPr>
                <w:rFonts w:asciiTheme="minorHAnsi" w:hAnsiTheme="minorHAnsi" w:cstheme="minorHAnsi"/>
                <w:bCs/>
                <w:color w:val="FF0000"/>
                <w:szCs w:val="20"/>
              </w:rPr>
              <w:t>, a la que se accede pulsando sobre un desplegable que existe en el margen superior derecho, y escogiendo la indicación (EN), frente a la opción en castellano o español (ES).</w:t>
            </w:r>
            <w:r w:rsidRPr="00E130FB">
              <w:rPr>
                <w:rFonts w:asciiTheme="minorHAnsi" w:hAnsiTheme="minorHAnsi" w:cstheme="minorHAnsi"/>
                <w:bCs/>
                <w:color w:val="FF0000"/>
                <w:szCs w:val="20"/>
              </w:rPr>
              <w:t xml:space="preserve"> </w:t>
            </w:r>
          </w:p>
          <w:p w14:paraId="5A6B7275" w14:textId="77777777" w:rsidR="00E130FB" w:rsidRPr="00E130FB" w:rsidRDefault="00E130FB" w:rsidP="00E130FB">
            <w:pPr>
              <w:pStyle w:val="AGAETexto"/>
              <w:spacing w:before="0" w:line="240" w:lineRule="auto"/>
              <w:rPr>
                <w:rFonts w:asciiTheme="minorHAnsi" w:hAnsiTheme="minorHAnsi" w:cstheme="minorHAnsi"/>
                <w:bCs/>
                <w:color w:val="FF0000"/>
                <w:szCs w:val="20"/>
              </w:rPr>
            </w:pPr>
            <w:r w:rsidRPr="00E130FB">
              <w:rPr>
                <w:rFonts w:asciiTheme="minorHAnsi" w:hAnsiTheme="minorHAnsi" w:cstheme="minorHAnsi"/>
                <w:bCs/>
                <w:color w:val="FF0000"/>
                <w:szCs w:val="20"/>
              </w:rPr>
              <w:t xml:space="preserve">Además, en la confección de la web se asume la perspectiva de atender las necesidades informativas de los diferentes grupos de interés que puedan acudir a consultarla. Por eso se procura que la información sea </w:t>
            </w:r>
            <w:r w:rsidRPr="00E130FB">
              <w:rPr>
                <w:rFonts w:asciiTheme="minorHAnsi" w:hAnsiTheme="minorHAnsi" w:cstheme="minorHAnsi"/>
                <w:b/>
                <w:bCs/>
                <w:color w:val="FF0000"/>
                <w:szCs w:val="20"/>
              </w:rPr>
              <w:t>clara y fácilmente accesible</w:t>
            </w:r>
            <w:r w:rsidRPr="00E130FB">
              <w:rPr>
                <w:rFonts w:asciiTheme="minorHAnsi" w:hAnsiTheme="minorHAnsi" w:cstheme="minorHAnsi"/>
                <w:bCs/>
                <w:color w:val="FF0000"/>
                <w:szCs w:val="20"/>
              </w:rPr>
              <w:t>, tanto por su lenguaje como por el orden en que se expone. En este sentido, los contenidos de información pública se organizan en varios apartados del modo que se estima más adecuado para hacer accesible la información al público en general y para los propios miembros del Programa (profesorado y doctorandos).</w:t>
            </w:r>
          </w:p>
          <w:p w14:paraId="5B636D88" w14:textId="77777777" w:rsidR="00E130FB" w:rsidRPr="00E130FB" w:rsidRDefault="00E130FB" w:rsidP="00E130FB">
            <w:pPr>
              <w:pStyle w:val="AGAETexto"/>
              <w:spacing w:before="0" w:line="240" w:lineRule="auto"/>
              <w:rPr>
                <w:rFonts w:asciiTheme="minorHAnsi" w:hAnsiTheme="minorHAnsi" w:cstheme="minorHAnsi"/>
                <w:bCs/>
                <w:color w:val="FF0000"/>
                <w:szCs w:val="20"/>
              </w:rPr>
            </w:pPr>
            <w:r w:rsidRPr="00E130FB">
              <w:rPr>
                <w:rFonts w:asciiTheme="minorHAnsi" w:hAnsiTheme="minorHAnsi" w:cstheme="minorHAnsi"/>
                <w:b/>
                <w:color w:val="FF0000"/>
                <w:szCs w:val="20"/>
              </w:rPr>
              <w:t xml:space="preserve">d. </w:t>
            </w:r>
            <w:r w:rsidRPr="00E130FB">
              <w:rPr>
                <w:rFonts w:asciiTheme="minorHAnsi" w:hAnsiTheme="minorHAnsi" w:cstheme="minorHAnsi"/>
                <w:bCs/>
                <w:color w:val="FF0000"/>
                <w:szCs w:val="20"/>
              </w:rPr>
              <w:t xml:space="preserve">La difusión en papel, dado que desde una perspectiva medioambiental no es aconsejable, debe reducirse a las ocasiones en las que sea estrictamente conveniente y con carácter excepcional. </w:t>
            </w:r>
          </w:p>
          <w:p w14:paraId="106DD54C" w14:textId="77777777" w:rsidR="00E130FB" w:rsidRPr="00E130FB" w:rsidRDefault="00E130FB" w:rsidP="00E130FB">
            <w:pPr>
              <w:pStyle w:val="AGAETexto"/>
              <w:spacing w:before="0" w:line="240" w:lineRule="auto"/>
              <w:rPr>
                <w:rFonts w:asciiTheme="minorHAnsi" w:hAnsiTheme="minorHAnsi" w:cstheme="minorHAnsi"/>
                <w:bCs/>
                <w:color w:val="FF0000"/>
                <w:szCs w:val="20"/>
              </w:rPr>
            </w:pPr>
            <w:r w:rsidRPr="00E130FB">
              <w:rPr>
                <w:rFonts w:asciiTheme="minorHAnsi" w:hAnsiTheme="minorHAnsi" w:cstheme="minorHAnsi"/>
                <w:bCs/>
                <w:color w:val="FF0000"/>
                <w:szCs w:val="20"/>
              </w:rPr>
              <w:t xml:space="preserve">Por el contrario, se promoverá la difusión por </w:t>
            </w:r>
            <w:r w:rsidRPr="00E130FB">
              <w:rPr>
                <w:rFonts w:asciiTheme="minorHAnsi" w:hAnsiTheme="minorHAnsi" w:cstheme="minorHAnsi"/>
                <w:b/>
                <w:bCs/>
                <w:color w:val="FF0000"/>
                <w:szCs w:val="20"/>
              </w:rPr>
              <w:t>redes sociales</w:t>
            </w:r>
            <w:r w:rsidRPr="00E130FB">
              <w:rPr>
                <w:rFonts w:asciiTheme="minorHAnsi" w:hAnsiTheme="minorHAnsi" w:cstheme="minorHAnsi"/>
                <w:bCs/>
                <w:color w:val="FF0000"/>
                <w:szCs w:val="20"/>
              </w:rPr>
              <w:t xml:space="preserve"> en internet. </w:t>
            </w:r>
          </w:p>
          <w:p w14:paraId="6F9D7FCE" w14:textId="77777777" w:rsidR="00E130FB" w:rsidRPr="00E130FB" w:rsidRDefault="00E130FB" w:rsidP="00E130FB">
            <w:pPr>
              <w:pStyle w:val="AGAETexto"/>
              <w:spacing w:before="0" w:line="240" w:lineRule="auto"/>
              <w:rPr>
                <w:rFonts w:asciiTheme="minorHAnsi" w:hAnsiTheme="minorHAnsi" w:cstheme="minorHAnsi"/>
                <w:bCs/>
                <w:color w:val="FF0000"/>
                <w:szCs w:val="20"/>
              </w:rPr>
            </w:pPr>
            <w:r w:rsidRPr="00E130FB">
              <w:rPr>
                <w:rFonts w:asciiTheme="minorHAnsi" w:hAnsiTheme="minorHAnsi" w:cstheme="minorHAnsi"/>
                <w:b/>
                <w:color w:val="FF0000"/>
                <w:szCs w:val="20"/>
              </w:rPr>
              <w:lastRenderedPageBreak/>
              <w:t xml:space="preserve">e. </w:t>
            </w:r>
            <w:r w:rsidRPr="00E130FB">
              <w:rPr>
                <w:rFonts w:asciiTheme="minorHAnsi" w:hAnsiTheme="minorHAnsi" w:cstheme="minorHAnsi"/>
                <w:bCs/>
                <w:color w:val="FF0000"/>
                <w:szCs w:val="20"/>
              </w:rPr>
              <w:t xml:space="preserve"> Para la comunicación interna con los doctorandos y con los profesores del Programa, se usará el </w:t>
            </w:r>
            <w:r w:rsidRPr="00E130FB">
              <w:rPr>
                <w:rFonts w:asciiTheme="minorHAnsi" w:hAnsiTheme="minorHAnsi" w:cstheme="minorHAnsi"/>
                <w:b/>
                <w:bCs/>
                <w:color w:val="FF0000"/>
                <w:szCs w:val="20"/>
              </w:rPr>
              <w:t>aula virtual</w:t>
            </w:r>
            <w:r w:rsidRPr="00E130FB">
              <w:rPr>
                <w:rFonts w:asciiTheme="minorHAnsi" w:hAnsiTheme="minorHAnsi" w:cstheme="minorHAnsi"/>
                <w:bCs/>
                <w:color w:val="FF0000"/>
                <w:szCs w:val="20"/>
              </w:rPr>
              <w:t xml:space="preserve"> creada dentro del campus virtual de la UCA, con la información que pueda ser necesaria, incluso material para las actividades formativas del Programa. </w:t>
            </w:r>
          </w:p>
          <w:p w14:paraId="268FB673" w14:textId="2684F53B" w:rsidR="00E130FB" w:rsidRPr="00E130FB" w:rsidRDefault="00E130FB" w:rsidP="00E130FB">
            <w:pPr>
              <w:autoSpaceDE w:val="0"/>
              <w:autoSpaceDN w:val="0"/>
              <w:adjustRightInd w:val="0"/>
              <w:spacing w:after="120"/>
              <w:jc w:val="both"/>
              <w:rPr>
                <w:rFonts w:asciiTheme="minorHAnsi" w:hAnsiTheme="minorHAnsi" w:cstheme="minorHAnsi"/>
                <w:color w:val="FF0000"/>
                <w:sz w:val="20"/>
                <w:szCs w:val="20"/>
              </w:rPr>
            </w:pPr>
            <w:r w:rsidRPr="00E130FB">
              <w:rPr>
                <w:rFonts w:asciiTheme="minorHAnsi" w:hAnsiTheme="minorHAnsi" w:cstheme="minorHAnsi"/>
                <w:b/>
                <w:bCs/>
                <w:color w:val="FF0000"/>
                <w:sz w:val="20"/>
                <w:szCs w:val="20"/>
              </w:rPr>
              <w:t xml:space="preserve">f. </w:t>
            </w:r>
            <w:r w:rsidRPr="00E130FB">
              <w:rPr>
                <w:rFonts w:asciiTheme="minorHAnsi" w:hAnsiTheme="minorHAnsi" w:cstheme="minorHAnsi"/>
                <w:color w:val="FF0000"/>
                <w:sz w:val="20"/>
                <w:szCs w:val="20"/>
              </w:rPr>
              <w:t>La Oficina de Coordinación de Posgrado de la Universidad de Cádiz, que tiene como misión asesorar técnicamente y gestionar los procesos administrativos y académicos relacionados con los estudios de posgrado, asume las siguientes funciones:</w:t>
            </w:r>
          </w:p>
          <w:p w14:paraId="72571FC2" w14:textId="64DF646B" w:rsidR="00E130FB" w:rsidRPr="00E130FB" w:rsidRDefault="00E130FB" w:rsidP="00DA5A4F">
            <w:pPr>
              <w:pStyle w:val="Prrafodelista"/>
              <w:numPr>
                <w:ilvl w:val="0"/>
                <w:numId w:val="8"/>
              </w:numPr>
              <w:autoSpaceDE w:val="0"/>
              <w:autoSpaceDN w:val="0"/>
              <w:adjustRightInd w:val="0"/>
              <w:spacing w:after="120"/>
              <w:jc w:val="both"/>
              <w:rPr>
                <w:rFonts w:asciiTheme="minorHAnsi" w:hAnsiTheme="minorHAnsi" w:cstheme="minorHAnsi"/>
                <w:color w:val="FF0000"/>
                <w:sz w:val="20"/>
                <w:szCs w:val="20"/>
              </w:rPr>
            </w:pPr>
            <w:r w:rsidRPr="00E130FB">
              <w:rPr>
                <w:rFonts w:asciiTheme="minorHAnsi" w:hAnsiTheme="minorHAnsi" w:cstheme="minorHAnsi"/>
                <w:color w:val="FF0000"/>
                <w:sz w:val="20"/>
                <w:szCs w:val="20"/>
              </w:rPr>
              <w:t>Difusión nacional e internacional de la oferta académica de Posgrado.</w:t>
            </w:r>
          </w:p>
          <w:p w14:paraId="136A4858" w14:textId="69DD0BBF" w:rsidR="00E130FB" w:rsidRPr="00E130FB" w:rsidRDefault="00E130FB" w:rsidP="00DA5A4F">
            <w:pPr>
              <w:pStyle w:val="Prrafodelista"/>
              <w:numPr>
                <w:ilvl w:val="0"/>
                <w:numId w:val="8"/>
              </w:numPr>
              <w:autoSpaceDE w:val="0"/>
              <w:autoSpaceDN w:val="0"/>
              <w:adjustRightInd w:val="0"/>
              <w:spacing w:after="120"/>
              <w:jc w:val="both"/>
              <w:rPr>
                <w:rFonts w:asciiTheme="minorHAnsi" w:hAnsiTheme="minorHAnsi" w:cstheme="minorHAnsi"/>
                <w:color w:val="FF0000"/>
                <w:sz w:val="20"/>
                <w:szCs w:val="20"/>
              </w:rPr>
            </w:pPr>
            <w:r w:rsidRPr="00E130FB">
              <w:rPr>
                <w:rFonts w:asciiTheme="minorHAnsi" w:hAnsiTheme="minorHAnsi" w:cstheme="minorHAnsi"/>
                <w:color w:val="FF0000"/>
                <w:sz w:val="20"/>
                <w:szCs w:val="20"/>
              </w:rPr>
              <w:t>Gestión y divulgación de los procesos administrativos relacionados con los estudios de Posgrado.</w:t>
            </w:r>
          </w:p>
          <w:p w14:paraId="6F661CFA" w14:textId="02AE5952" w:rsidR="00E130FB" w:rsidRPr="00E130FB" w:rsidRDefault="00E130FB" w:rsidP="00DA5A4F">
            <w:pPr>
              <w:pStyle w:val="Prrafodelista"/>
              <w:numPr>
                <w:ilvl w:val="0"/>
                <w:numId w:val="8"/>
              </w:numPr>
              <w:autoSpaceDE w:val="0"/>
              <w:autoSpaceDN w:val="0"/>
              <w:adjustRightInd w:val="0"/>
              <w:spacing w:after="120"/>
              <w:jc w:val="both"/>
              <w:rPr>
                <w:rFonts w:asciiTheme="minorHAnsi" w:hAnsiTheme="minorHAnsi" w:cstheme="minorHAnsi"/>
                <w:color w:val="FF0000"/>
                <w:sz w:val="20"/>
                <w:szCs w:val="20"/>
              </w:rPr>
            </w:pPr>
            <w:r w:rsidRPr="00E130FB">
              <w:rPr>
                <w:rFonts w:asciiTheme="minorHAnsi" w:hAnsiTheme="minorHAnsi" w:cstheme="minorHAnsi"/>
                <w:color w:val="FF0000"/>
                <w:sz w:val="20"/>
                <w:szCs w:val="20"/>
              </w:rPr>
              <w:t>Tramitación del Acceso y Preinscripción a Másteres Oficiales y Programas de Doctorado, tanto de alumnos nacionales como extranjeros.</w:t>
            </w:r>
          </w:p>
          <w:p w14:paraId="3B7287D3" w14:textId="077C83D9" w:rsidR="00E130FB" w:rsidRPr="00E130FB" w:rsidRDefault="00E130FB" w:rsidP="00DA5A4F">
            <w:pPr>
              <w:pStyle w:val="Prrafodelista"/>
              <w:numPr>
                <w:ilvl w:val="0"/>
                <w:numId w:val="8"/>
              </w:numPr>
              <w:autoSpaceDE w:val="0"/>
              <w:autoSpaceDN w:val="0"/>
              <w:adjustRightInd w:val="0"/>
              <w:spacing w:after="120"/>
              <w:jc w:val="both"/>
              <w:rPr>
                <w:rFonts w:asciiTheme="minorHAnsi" w:hAnsiTheme="minorHAnsi" w:cstheme="minorHAnsi"/>
                <w:color w:val="FF0000"/>
                <w:sz w:val="20"/>
                <w:szCs w:val="20"/>
              </w:rPr>
            </w:pPr>
            <w:r w:rsidRPr="00E130FB">
              <w:rPr>
                <w:rFonts w:asciiTheme="minorHAnsi" w:hAnsiTheme="minorHAnsi" w:cstheme="minorHAnsi"/>
                <w:color w:val="FF0000"/>
                <w:sz w:val="20"/>
                <w:szCs w:val="20"/>
              </w:rPr>
              <w:t>Tramitación de la Matrícula de Programas de Doctorado (</w:t>
            </w:r>
            <w:hyperlink r:id="rId17" w:history="1">
              <w:r w:rsidR="00C70DE1" w:rsidRPr="00C70DE1">
                <w:rPr>
                  <w:rStyle w:val="Hipervnculo"/>
                  <w:rFonts w:asciiTheme="minorHAnsi" w:hAnsiTheme="minorHAnsi" w:cstheme="minorHAnsi"/>
                  <w:sz w:val="20"/>
                  <w:szCs w:val="20"/>
                </w:rPr>
                <w:t>https://escuelasdoctorales.uca.es/doctorado/admision-y-matricula/</w:t>
              </w:r>
            </w:hyperlink>
            <w:r w:rsidRPr="00E130FB">
              <w:rPr>
                <w:rFonts w:asciiTheme="minorHAnsi" w:hAnsiTheme="minorHAnsi" w:cstheme="minorHAnsi"/>
                <w:color w:val="FF0000"/>
                <w:sz w:val="20"/>
                <w:szCs w:val="20"/>
              </w:rPr>
              <w:t>)</w:t>
            </w:r>
          </w:p>
          <w:p w14:paraId="224B11F5" w14:textId="77777777" w:rsidR="009B05D6" w:rsidRDefault="00E130FB" w:rsidP="00E130FB">
            <w:pPr>
              <w:autoSpaceDE w:val="0"/>
              <w:autoSpaceDN w:val="0"/>
              <w:adjustRightInd w:val="0"/>
              <w:spacing w:after="120"/>
              <w:jc w:val="both"/>
              <w:rPr>
                <w:rFonts w:asciiTheme="minorHAnsi" w:hAnsiTheme="minorHAnsi" w:cstheme="minorHAnsi"/>
                <w:color w:val="FF0000"/>
                <w:sz w:val="20"/>
                <w:szCs w:val="20"/>
              </w:rPr>
            </w:pPr>
            <w:r w:rsidRPr="00E130FB">
              <w:rPr>
                <w:rFonts w:asciiTheme="minorHAnsi" w:hAnsiTheme="minorHAnsi" w:cstheme="minorHAnsi"/>
                <w:b/>
                <w:bCs/>
                <w:color w:val="FF0000"/>
                <w:sz w:val="20"/>
                <w:szCs w:val="20"/>
              </w:rPr>
              <w:t xml:space="preserve">g. </w:t>
            </w:r>
            <w:r w:rsidRPr="00E130FB">
              <w:rPr>
                <w:rFonts w:asciiTheme="minorHAnsi" w:hAnsiTheme="minorHAnsi" w:cstheme="minorHAnsi"/>
                <w:color w:val="FF0000"/>
                <w:sz w:val="20"/>
                <w:szCs w:val="20"/>
              </w:rPr>
              <w:t>La Oficina de Coordinación de Posgrado desempeña una función individualizada de asesoramiento a toda persona que, de modo presencial o por correo electrónico, se dirige a ella planteando cualquier duda sobre los trámites administrativos relativo</w:t>
            </w:r>
            <w:r>
              <w:rPr>
                <w:rFonts w:asciiTheme="minorHAnsi" w:hAnsiTheme="minorHAnsi" w:cstheme="minorHAnsi"/>
                <w:color w:val="FF0000"/>
                <w:sz w:val="20"/>
                <w:szCs w:val="20"/>
              </w:rPr>
              <w:t>s a todo programa de doctorado.</w:t>
            </w:r>
          </w:p>
          <w:p w14:paraId="1D19F175" w14:textId="77777777" w:rsidR="00E130FB" w:rsidRPr="00E130FB" w:rsidRDefault="00E130FB" w:rsidP="00E130FB">
            <w:pPr>
              <w:autoSpaceDE w:val="0"/>
              <w:autoSpaceDN w:val="0"/>
              <w:adjustRightInd w:val="0"/>
              <w:spacing w:after="120"/>
              <w:jc w:val="both"/>
              <w:rPr>
                <w:rFonts w:asciiTheme="minorHAnsi" w:hAnsiTheme="minorHAnsi" w:cstheme="minorHAnsi"/>
                <w:color w:val="FF0000"/>
                <w:sz w:val="20"/>
                <w:szCs w:val="20"/>
              </w:rPr>
            </w:pPr>
          </w:p>
          <w:p w14:paraId="0750D20D" w14:textId="3F471C04" w:rsidR="00E130FB" w:rsidRPr="00E130FB" w:rsidRDefault="00E130FB" w:rsidP="00E130FB">
            <w:pPr>
              <w:autoSpaceDE w:val="0"/>
              <w:autoSpaceDN w:val="0"/>
              <w:adjustRightInd w:val="0"/>
              <w:spacing w:after="120"/>
              <w:jc w:val="both"/>
              <w:rPr>
                <w:rFonts w:asciiTheme="minorHAnsi" w:hAnsiTheme="minorHAnsi" w:cstheme="minorHAnsi"/>
                <w:b/>
                <w:color w:val="FF0000"/>
                <w:sz w:val="20"/>
                <w:szCs w:val="20"/>
              </w:rPr>
            </w:pPr>
            <w:bookmarkStart w:id="17" w:name="_Toc178578937"/>
            <w:r>
              <w:rPr>
                <w:rFonts w:asciiTheme="minorHAnsi" w:hAnsiTheme="minorHAnsi" w:cstheme="minorHAnsi"/>
                <w:b/>
                <w:color w:val="FF0000"/>
                <w:sz w:val="20"/>
                <w:szCs w:val="20"/>
              </w:rPr>
              <w:t>3.1</w:t>
            </w:r>
            <w:r w:rsidRPr="00E31DDB">
              <w:rPr>
                <w:rFonts w:asciiTheme="minorHAnsi" w:hAnsiTheme="minorHAnsi" w:cstheme="minorHAnsi"/>
                <w:b/>
                <w:color w:val="FF0000"/>
                <w:sz w:val="20"/>
                <w:szCs w:val="20"/>
              </w:rPr>
              <w:t>.2. PROCEDIMIENTOS DE ORIENTACION Y</w:t>
            </w:r>
            <w:r w:rsidRPr="00E130FB">
              <w:rPr>
                <w:rFonts w:asciiTheme="minorHAnsi" w:hAnsiTheme="minorHAnsi" w:cstheme="minorHAnsi"/>
                <w:b/>
                <w:color w:val="FF0000"/>
                <w:sz w:val="20"/>
                <w:szCs w:val="20"/>
              </w:rPr>
              <w:t xml:space="preserve"> ACOGIDA DE DOCTORANDOS</w:t>
            </w:r>
            <w:bookmarkEnd w:id="17"/>
            <w:r w:rsidRPr="00E130FB">
              <w:rPr>
                <w:rFonts w:asciiTheme="minorHAnsi" w:hAnsiTheme="minorHAnsi" w:cstheme="minorHAnsi"/>
                <w:b/>
                <w:color w:val="FF0000"/>
                <w:sz w:val="20"/>
                <w:szCs w:val="20"/>
              </w:rPr>
              <w:t xml:space="preserve"> </w:t>
            </w:r>
          </w:p>
          <w:p w14:paraId="3230B5B8" w14:textId="77777777" w:rsidR="00E130FB" w:rsidRPr="00E130FB" w:rsidRDefault="00E130FB" w:rsidP="00E130FB">
            <w:pPr>
              <w:autoSpaceDE w:val="0"/>
              <w:autoSpaceDN w:val="0"/>
              <w:adjustRightInd w:val="0"/>
              <w:spacing w:after="120"/>
              <w:jc w:val="both"/>
              <w:rPr>
                <w:rFonts w:asciiTheme="minorHAnsi" w:hAnsiTheme="minorHAnsi" w:cstheme="minorHAnsi"/>
                <w:bCs/>
                <w:color w:val="FF0000"/>
                <w:sz w:val="20"/>
                <w:szCs w:val="20"/>
              </w:rPr>
            </w:pPr>
            <w:r w:rsidRPr="00E130FB">
              <w:rPr>
                <w:rFonts w:asciiTheme="minorHAnsi" w:hAnsiTheme="minorHAnsi" w:cstheme="minorHAnsi"/>
                <w:bCs/>
                <w:color w:val="FF0000"/>
                <w:sz w:val="20"/>
                <w:szCs w:val="20"/>
              </w:rPr>
              <w:t xml:space="preserve">Existe un sistema de </w:t>
            </w:r>
            <w:r w:rsidRPr="00E130FB">
              <w:rPr>
                <w:rFonts w:asciiTheme="minorHAnsi" w:hAnsiTheme="minorHAnsi" w:cstheme="minorHAnsi"/>
                <w:bCs/>
                <w:i/>
                <w:iCs/>
                <w:color w:val="FF0000"/>
                <w:sz w:val="20"/>
                <w:szCs w:val="20"/>
              </w:rPr>
              <w:t>orientación académica</w:t>
            </w:r>
            <w:r w:rsidRPr="00E130FB">
              <w:rPr>
                <w:rFonts w:asciiTheme="minorHAnsi" w:hAnsiTheme="minorHAnsi" w:cstheme="minorHAnsi"/>
                <w:bCs/>
                <w:color w:val="FF0000"/>
                <w:sz w:val="20"/>
                <w:szCs w:val="20"/>
              </w:rPr>
              <w:t xml:space="preserve"> que comprende información sobre becas, funcionamiento del Programa, centros de investigación, movilidad, etc.</w:t>
            </w:r>
          </w:p>
          <w:p w14:paraId="11B8290A" w14:textId="490BD87B" w:rsidR="00E130FB" w:rsidRPr="00E130FB" w:rsidRDefault="00E130FB" w:rsidP="00E130FB">
            <w:pPr>
              <w:autoSpaceDE w:val="0"/>
              <w:autoSpaceDN w:val="0"/>
              <w:adjustRightInd w:val="0"/>
              <w:spacing w:after="120"/>
              <w:jc w:val="both"/>
              <w:rPr>
                <w:rFonts w:asciiTheme="minorHAnsi" w:hAnsiTheme="minorHAnsi" w:cstheme="minorHAnsi"/>
                <w:color w:val="FF0000"/>
                <w:sz w:val="20"/>
                <w:szCs w:val="20"/>
              </w:rPr>
            </w:pPr>
            <w:r w:rsidRPr="00E130FB">
              <w:rPr>
                <w:rFonts w:asciiTheme="minorHAnsi" w:hAnsiTheme="minorHAnsi" w:cstheme="minorHAnsi"/>
                <w:color w:val="FF0000"/>
                <w:sz w:val="20"/>
                <w:szCs w:val="20"/>
              </w:rPr>
              <w:t>E</w:t>
            </w:r>
            <w:r>
              <w:rPr>
                <w:rFonts w:asciiTheme="minorHAnsi" w:hAnsiTheme="minorHAnsi" w:cstheme="minorHAnsi"/>
                <w:color w:val="FF0000"/>
                <w:sz w:val="20"/>
                <w:szCs w:val="20"/>
              </w:rPr>
              <w:t>ste</w:t>
            </w:r>
            <w:r w:rsidRPr="00E130FB">
              <w:rPr>
                <w:rFonts w:asciiTheme="minorHAnsi" w:hAnsiTheme="minorHAnsi" w:cstheme="minorHAnsi"/>
                <w:color w:val="FF0000"/>
                <w:sz w:val="20"/>
                <w:szCs w:val="20"/>
              </w:rPr>
              <w:t xml:space="preserve"> sistema se estructura a través del funcionamiento del propio Programa y de </w:t>
            </w:r>
            <w:commentRangeStart w:id="18"/>
            <w:r w:rsidRPr="007B0293">
              <w:rPr>
                <w:rFonts w:asciiTheme="minorHAnsi" w:hAnsiTheme="minorHAnsi" w:cstheme="minorHAnsi"/>
                <w:color w:val="FF0000"/>
                <w:sz w:val="20"/>
                <w:szCs w:val="20"/>
                <w:highlight w:val="yellow"/>
              </w:rPr>
              <w:t>EDUCA</w:t>
            </w:r>
            <w:commentRangeEnd w:id="18"/>
            <w:r w:rsidR="00E31DDB">
              <w:rPr>
                <w:rStyle w:val="Refdecomentario"/>
                <w:rFonts w:ascii="Calibri" w:eastAsia="Calibri" w:hAnsi="Calibri"/>
                <w:lang w:eastAsia="en-US"/>
              </w:rPr>
              <w:commentReference w:id="18"/>
            </w:r>
            <w:r w:rsidRPr="00E130FB">
              <w:rPr>
                <w:rFonts w:asciiTheme="minorHAnsi" w:hAnsiTheme="minorHAnsi" w:cstheme="minorHAnsi"/>
                <w:color w:val="FF0000"/>
                <w:sz w:val="20"/>
                <w:szCs w:val="20"/>
              </w:rPr>
              <w:t xml:space="preserve">. </w:t>
            </w:r>
          </w:p>
          <w:p w14:paraId="610B2C43" w14:textId="77777777" w:rsidR="00E130FB" w:rsidRPr="00E130FB" w:rsidRDefault="00E130FB" w:rsidP="00DA5A4F">
            <w:pPr>
              <w:numPr>
                <w:ilvl w:val="0"/>
                <w:numId w:val="10"/>
              </w:numPr>
              <w:autoSpaceDE w:val="0"/>
              <w:autoSpaceDN w:val="0"/>
              <w:adjustRightInd w:val="0"/>
              <w:spacing w:after="120"/>
              <w:jc w:val="both"/>
              <w:rPr>
                <w:rFonts w:asciiTheme="minorHAnsi" w:hAnsiTheme="minorHAnsi" w:cstheme="minorHAnsi"/>
                <w:color w:val="FF0000"/>
                <w:sz w:val="20"/>
                <w:szCs w:val="20"/>
              </w:rPr>
            </w:pPr>
            <w:r w:rsidRPr="00E130FB">
              <w:rPr>
                <w:rFonts w:asciiTheme="minorHAnsi" w:hAnsiTheme="minorHAnsi" w:cstheme="minorHAnsi"/>
                <w:color w:val="FF0000"/>
                <w:sz w:val="20"/>
                <w:szCs w:val="20"/>
              </w:rPr>
              <w:t xml:space="preserve">El Programa lo hace en primer término a través de los cursos de metodología y otros de internacionalización de los estudios. Los nuevos doctorandos son invitados a participar en un curso inicial, en el que la primera sesión se dedica a explicar la estructura y funcionamiento del programa, y demás información necesaria para su orientación académica. Se les muestra cómo conseguir cualquier información complementaria. </w:t>
            </w:r>
          </w:p>
          <w:p w14:paraId="04ADF90F" w14:textId="77777777" w:rsidR="00E130FB" w:rsidRPr="00E130FB" w:rsidRDefault="00E130FB" w:rsidP="00DA5A4F">
            <w:pPr>
              <w:numPr>
                <w:ilvl w:val="0"/>
                <w:numId w:val="10"/>
              </w:numPr>
              <w:autoSpaceDE w:val="0"/>
              <w:autoSpaceDN w:val="0"/>
              <w:adjustRightInd w:val="0"/>
              <w:spacing w:after="120"/>
              <w:jc w:val="both"/>
              <w:rPr>
                <w:rFonts w:asciiTheme="minorHAnsi" w:hAnsiTheme="minorHAnsi" w:cstheme="minorHAnsi"/>
                <w:color w:val="FF0000"/>
                <w:sz w:val="20"/>
                <w:szCs w:val="20"/>
              </w:rPr>
            </w:pPr>
            <w:r w:rsidRPr="00E130FB">
              <w:rPr>
                <w:rFonts w:asciiTheme="minorHAnsi" w:hAnsiTheme="minorHAnsi" w:cstheme="minorHAnsi"/>
                <w:color w:val="FF0000"/>
                <w:sz w:val="20"/>
                <w:szCs w:val="20"/>
              </w:rPr>
              <w:t xml:space="preserve">En segundo lugar, los tutores, directores de tesis y la coordinación del Programa, durante todo el transcurso de los estudios doctorales facilitan la información que le pueda ser demandada por los doctorandos o se les remite cualquiera que se pueda estimar de su interés, tales como convocatorias, anuncios, etc. </w:t>
            </w:r>
          </w:p>
          <w:p w14:paraId="21386B73" w14:textId="77777777" w:rsidR="00E130FB" w:rsidRPr="00E130FB" w:rsidRDefault="00E130FB" w:rsidP="00DA5A4F">
            <w:pPr>
              <w:numPr>
                <w:ilvl w:val="0"/>
                <w:numId w:val="10"/>
              </w:numPr>
              <w:autoSpaceDE w:val="0"/>
              <w:autoSpaceDN w:val="0"/>
              <w:adjustRightInd w:val="0"/>
              <w:spacing w:after="120"/>
              <w:jc w:val="both"/>
              <w:rPr>
                <w:rFonts w:asciiTheme="minorHAnsi" w:hAnsiTheme="minorHAnsi" w:cstheme="minorHAnsi"/>
                <w:color w:val="FF0000"/>
                <w:sz w:val="20"/>
                <w:szCs w:val="20"/>
              </w:rPr>
            </w:pPr>
            <w:r w:rsidRPr="00E130FB">
              <w:rPr>
                <w:rFonts w:asciiTheme="minorHAnsi" w:hAnsiTheme="minorHAnsi" w:cstheme="minorHAnsi"/>
                <w:color w:val="FF0000"/>
                <w:sz w:val="20"/>
                <w:szCs w:val="20"/>
              </w:rPr>
              <w:t>Por último, la página web del Programa contiene la información necesaria y relevante a estos efectos, remitiéndose a otras páginas donde se pueda completar.</w:t>
            </w:r>
          </w:p>
          <w:p w14:paraId="0C7EDAB2" w14:textId="77777777" w:rsidR="00E130FB" w:rsidRPr="00E130FB" w:rsidRDefault="00E130FB" w:rsidP="00DA5A4F">
            <w:pPr>
              <w:numPr>
                <w:ilvl w:val="0"/>
                <w:numId w:val="10"/>
              </w:numPr>
              <w:autoSpaceDE w:val="0"/>
              <w:autoSpaceDN w:val="0"/>
              <w:adjustRightInd w:val="0"/>
              <w:spacing w:after="120"/>
              <w:jc w:val="both"/>
              <w:rPr>
                <w:rFonts w:asciiTheme="minorHAnsi" w:hAnsiTheme="minorHAnsi" w:cstheme="minorHAnsi"/>
                <w:color w:val="FF0000"/>
                <w:sz w:val="20"/>
                <w:szCs w:val="20"/>
              </w:rPr>
            </w:pPr>
            <w:r w:rsidRPr="00E130FB">
              <w:rPr>
                <w:rFonts w:asciiTheme="minorHAnsi" w:hAnsiTheme="minorHAnsi" w:cstheme="minorHAnsi"/>
                <w:color w:val="FF0000"/>
                <w:sz w:val="20"/>
                <w:szCs w:val="20"/>
              </w:rPr>
              <w:t>EDUCA facilita la información de modo estable, a través de su página web, pero también por medio de las consultas que se le hacen directamente por los estudiantes. Igualmente promueve actividades formativas anuales que contribuyen a esta orientación.</w:t>
            </w:r>
          </w:p>
          <w:p w14:paraId="6CD224C2" w14:textId="77777777" w:rsidR="00E130FB" w:rsidRPr="00E130FB" w:rsidRDefault="00E130FB" w:rsidP="00E130FB">
            <w:pPr>
              <w:autoSpaceDE w:val="0"/>
              <w:autoSpaceDN w:val="0"/>
              <w:adjustRightInd w:val="0"/>
              <w:spacing w:after="120"/>
              <w:jc w:val="both"/>
              <w:rPr>
                <w:rFonts w:asciiTheme="minorHAnsi" w:hAnsiTheme="minorHAnsi" w:cstheme="minorHAnsi"/>
                <w:color w:val="FF0000"/>
                <w:sz w:val="20"/>
                <w:szCs w:val="20"/>
              </w:rPr>
            </w:pPr>
            <w:r w:rsidRPr="00E130FB">
              <w:rPr>
                <w:rFonts w:asciiTheme="minorHAnsi" w:hAnsiTheme="minorHAnsi" w:cstheme="minorHAnsi"/>
                <w:color w:val="FF0000"/>
                <w:sz w:val="20"/>
                <w:szCs w:val="20"/>
              </w:rPr>
              <w:t xml:space="preserve">Pero el papel fundamental para la orientación del doctorando corresponde a los tutores y directores de tesis. </w:t>
            </w:r>
          </w:p>
          <w:p w14:paraId="54D90C9A" w14:textId="77777777" w:rsidR="00E130FB" w:rsidRPr="00E130FB" w:rsidRDefault="00E130FB" w:rsidP="00DA5A4F">
            <w:pPr>
              <w:numPr>
                <w:ilvl w:val="0"/>
                <w:numId w:val="10"/>
              </w:numPr>
              <w:autoSpaceDE w:val="0"/>
              <w:autoSpaceDN w:val="0"/>
              <w:adjustRightInd w:val="0"/>
              <w:spacing w:after="120"/>
              <w:jc w:val="both"/>
              <w:rPr>
                <w:rFonts w:asciiTheme="minorHAnsi" w:hAnsiTheme="minorHAnsi" w:cstheme="minorHAnsi"/>
                <w:color w:val="FF0000"/>
                <w:sz w:val="20"/>
                <w:szCs w:val="20"/>
              </w:rPr>
            </w:pPr>
            <w:r w:rsidRPr="00E130FB">
              <w:rPr>
                <w:rFonts w:asciiTheme="minorHAnsi" w:hAnsiTheme="minorHAnsi" w:cstheme="minorHAnsi"/>
                <w:color w:val="FF0000"/>
                <w:sz w:val="20"/>
                <w:szCs w:val="20"/>
              </w:rPr>
              <w:t>La asignación de tutor se hace atendiendo a la línea de investigación solicitada por el doctorando y procurando que todos los investigadores asuman alguna tarea en el programa. Por ello puede apreciarse que casi todos los investigadores figuran como “activos” en el programa.</w:t>
            </w:r>
          </w:p>
          <w:p w14:paraId="25C55FF7" w14:textId="77777777" w:rsidR="00E130FB" w:rsidRPr="00E130FB" w:rsidRDefault="00E130FB" w:rsidP="00DA5A4F">
            <w:pPr>
              <w:numPr>
                <w:ilvl w:val="0"/>
                <w:numId w:val="10"/>
              </w:numPr>
              <w:autoSpaceDE w:val="0"/>
              <w:autoSpaceDN w:val="0"/>
              <w:adjustRightInd w:val="0"/>
              <w:spacing w:after="120"/>
              <w:jc w:val="both"/>
              <w:rPr>
                <w:rFonts w:asciiTheme="minorHAnsi" w:hAnsiTheme="minorHAnsi" w:cstheme="minorHAnsi"/>
                <w:color w:val="FF0000"/>
                <w:sz w:val="20"/>
                <w:szCs w:val="20"/>
              </w:rPr>
            </w:pPr>
            <w:r w:rsidRPr="00E130FB">
              <w:rPr>
                <w:rFonts w:asciiTheme="minorHAnsi" w:hAnsiTheme="minorHAnsi" w:cstheme="minorHAnsi"/>
                <w:color w:val="FF0000"/>
                <w:sz w:val="20"/>
                <w:szCs w:val="20"/>
              </w:rPr>
              <w:t>Así pues, en primer lugar, se está a la solicitud del propio doctorando y previa aceptación del investigador propuesto. En otro caso, el tutor asesora al doctorando para determinar el eventual trabajo de doctorado y conforme a ello se hace la propuesta a la comisión académica. No obstante, casi todos los doctorandos ya tienen hecha su elección al ingresar en el programa, junto con la aceptación del director.</w:t>
            </w:r>
          </w:p>
          <w:p w14:paraId="1FFF4F6A" w14:textId="77777777" w:rsidR="00E130FB" w:rsidRPr="00E130FB" w:rsidRDefault="00E130FB" w:rsidP="00DA5A4F">
            <w:pPr>
              <w:numPr>
                <w:ilvl w:val="0"/>
                <w:numId w:val="10"/>
              </w:numPr>
              <w:autoSpaceDE w:val="0"/>
              <w:autoSpaceDN w:val="0"/>
              <w:adjustRightInd w:val="0"/>
              <w:spacing w:after="120"/>
              <w:jc w:val="both"/>
              <w:rPr>
                <w:rFonts w:asciiTheme="minorHAnsi" w:hAnsiTheme="minorHAnsi" w:cstheme="minorHAnsi"/>
                <w:color w:val="FF0000"/>
                <w:sz w:val="20"/>
                <w:szCs w:val="20"/>
              </w:rPr>
            </w:pPr>
            <w:r w:rsidRPr="00E130FB">
              <w:rPr>
                <w:rFonts w:asciiTheme="minorHAnsi" w:hAnsiTheme="minorHAnsi" w:cstheme="minorHAnsi"/>
                <w:color w:val="FF0000"/>
                <w:sz w:val="20"/>
                <w:szCs w:val="20"/>
              </w:rPr>
              <w:t xml:space="preserve">La comisión académica vela porque la designación de tutor y director se efectúe adecuadamente, comprueba que los doctorandos avanzan en el desarrollo de sus actividades formativas, </w:t>
            </w:r>
            <w:r w:rsidRPr="00E130FB">
              <w:rPr>
                <w:rFonts w:asciiTheme="minorHAnsi" w:hAnsiTheme="minorHAnsi" w:cstheme="minorHAnsi"/>
                <w:color w:val="FF0000"/>
                <w:sz w:val="20"/>
                <w:szCs w:val="20"/>
              </w:rPr>
              <w:lastRenderedPageBreak/>
              <w:t>contactando -a través del coordinador del programa- personalmente con ellos o con sus directores para hacerles ver el retraso cuando éste se produce. Con una periodicidad media mensual, la comisión académica se reúne para reconocer las actividades formativas presentadas por los doctorandos, revisa que sean adecuadas y oportunamente visadas por el tutor y, en su caso, por el director, se rechazan las que no proceden y se propone al doctorando la reubicación de la que ha sido inadecuadamente aportada, se aprueban las pertinentes. Se atienden también las consultas previas sobre las actividades que pretende realizar el doctorando, cuando tiene dudas sobre su eventual reconocimiento.</w:t>
            </w:r>
          </w:p>
          <w:p w14:paraId="20965054" w14:textId="77777777" w:rsidR="00E130FB" w:rsidRPr="00E130FB" w:rsidRDefault="00E130FB" w:rsidP="00DA5A4F">
            <w:pPr>
              <w:numPr>
                <w:ilvl w:val="0"/>
                <w:numId w:val="10"/>
              </w:numPr>
              <w:autoSpaceDE w:val="0"/>
              <w:autoSpaceDN w:val="0"/>
              <w:adjustRightInd w:val="0"/>
              <w:spacing w:after="120"/>
              <w:jc w:val="both"/>
              <w:rPr>
                <w:rFonts w:asciiTheme="minorHAnsi" w:hAnsiTheme="minorHAnsi" w:cstheme="minorHAnsi"/>
                <w:color w:val="FF0000"/>
                <w:sz w:val="20"/>
                <w:szCs w:val="20"/>
              </w:rPr>
            </w:pPr>
            <w:r w:rsidRPr="00E130FB">
              <w:rPr>
                <w:rFonts w:asciiTheme="minorHAnsi" w:hAnsiTheme="minorHAnsi" w:cstheme="minorHAnsi"/>
                <w:color w:val="FF0000"/>
                <w:sz w:val="20"/>
                <w:szCs w:val="20"/>
              </w:rPr>
              <w:t>Los planes de investigación son aprobados por la comisión académica, puntualmente al cumplir el año de matrícula del doctorando. La plataforma de gestión del programa avisa al doctorando, al tutor, al director y a los miembros de la comisión académica cuando algún doctorando incurre en demora. En estas ocasiones el coordinador se dirige al doctorando, al tutor y al director de la tesis para hacerles la advertencia de la necesidad de que urgentemente cumplan el requisito.</w:t>
            </w:r>
          </w:p>
          <w:p w14:paraId="1B432BDF" w14:textId="77777777" w:rsidR="00E130FB" w:rsidRDefault="00E130FB" w:rsidP="00E130FB">
            <w:pPr>
              <w:autoSpaceDE w:val="0"/>
              <w:autoSpaceDN w:val="0"/>
              <w:adjustRightInd w:val="0"/>
              <w:spacing w:after="120"/>
              <w:jc w:val="both"/>
              <w:rPr>
                <w:rFonts w:asciiTheme="minorHAnsi" w:hAnsiTheme="minorHAnsi" w:cstheme="minorHAnsi"/>
                <w:b/>
                <w:bCs/>
                <w:color w:val="FF0000"/>
                <w:sz w:val="20"/>
                <w:szCs w:val="20"/>
              </w:rPr>
            </w:pPr>
          </w:p>
          <w:p w14:paraId="2B374BED" w14:textId="3BD2A650" w:rsidR="00E130FB" w:rsidRPr="00E130FB" w:rsidRDefault="00E130FB" w:rsidP="00E130FB">
            <w:pPr>
              <w:autoSpaceDE w:val="0"/>
              <w:autoSpaceDN w:val="0"/>
              <w:adjustRightInd w:val="0"/>
              <w:spacing w:after="120"/>
              <w:jc w:val="both"/>
              <w:rPr>
                <w:rFonts w:asciiTheme="minorHAnsi" w:hAnsiTheme="minorHAnsi" w:cstheme="minorHAnsi"/>
                <w:b/>
                <w:bCs/>
                <w:color w:val="FF0000"/>
                <w:sz w:val="20"/>
                <w:szCs w:val="20"/>
              </w:rPr>
            </w:pPr>
            <w:r w:rsidRPr="00E130FB">
              <w:rPr>
                <w:rFonts w:asciiTheme="minorHAnsi" w:hAnsiTheme="minorHAnsi" w:cstheme="minorHAnsi"/>
                <w:b/>
                <w:bCs/>
                <w:color w:val="FF0000"/>
                <w:sz w:val="20"/>
                <w:szCs w:val="20"/>
              </w:rPr>
              <w:t>SERVICIOS Y PROGRAMAS DE APOYO AL ALUMNADO</w:t>
            </w:r>
          </w:p>
          <w:p w14:paraId="036880B1" w14:textId="45C1E440" w:rsidR="00E130FB" w:rsidRPr="00E130FB" w:rsidRDefault="00E130FB" w:rsidP="00E130FB">
            <w:pPr>
              <w:autoSpaceDE w:val="0"/>
              <w:autoSpaceDN w:val="0"/>
              <w:adjustRightInd w:val="0"/>
              <w:spacing w:after="120"/>
              <w:jc w:val="both"/>
              <w:rPr>
                <w:rFonts w:asciiTheme="minorHAnsi" w:hAnsiTheme="minorHAnsi" w:cstheme="minorHAnsi"/>
                <w:color w:val="FF0000"/>
                <w:sz w:val="20"/>
                <w:szCs w:val="20"/>
              </w:rPr>
            </w:pPr>
            <w:r w:rsidRPr="00E130FB">
              <w:rPr>
                <w:rFonts w:asciiTheme="minorHAnsi" w:hAnsiTheme="minorHAnsi" w:cstheme="minorHAnsi"/>
                <w:color w:val="FF0000"/>
                <w:sz w:val="20"/>
                <w:szCs w:val="20"/>
              </w:rPr>
              <w:t>La Universidad de Cádiz cuenta con servicios y programas de apoyo a todos los alumnos de la comunidad universitaria, entre los que se encuentran, naturalmente, los de doctorado. En estos instantes se pueden señalar los siguientes</w:t>
            </w:r>
          </w:p>
          <w:p w14:paraId="5B1DC59D" w14:textId="487EF4D5" w:rsidR="00E130FB" w:rsidRPr="00E130FB" w:rsidRDefault="00E130FB" w:rsidP="00DA5A4F">
            <w:pPr>
              <w:numPr>
                <w:ilvl w:val="0"/>
                <w:numId w:val="9"/>
              </w:numPr>
              <w:autoSpaceDE w:val="0"/>
              <w:autoSpaceDN w:val="0"/>
              <w:adjustRightInd w:val="0"/>
              <w:spacing w:after="120"/>
              <w:jc w:val="both"/>
              <w:rPr>
                <w:rFonts w:asciiTheme="minorHAnsi" w:hAnsiTheme="minorHAnsi" w:cstheme="minorHAnsi"/>
                <w:color w:val="FF0000"/>
                <w:sz w:val="20"/>
                <w:szCs w:val="20"/>
              </w:rPr>
            </w:pPr>
            <w:r w:rsidRPr="00F30664">
              <w:rPr>
                <w:rFonts w:asciiTheme="minorHAnsi" w:hAnsiTheme="minorHAnsi" w:cstheme="minorHAnsi"/>
                <w:b/>
                <w:bCs/>
                <w:color w:val="FF0000"/>
                <w:sz w:val="20"/>
                <w:szCs w:val="20"/>
              </w:rPr>
              <w:t>Servicio de apoyo a la inserción laboral</w:t>
            </w:r>
            <w:r w:rsidRPr="00E130FB">
              <w:rPr>
                <w:rFonts w:asciiTheme="minorHAnsi" w:hAnsiTheme="minorHAnsi" w:cstheme="minorHAnsi"/>
                <w:color w:val="FF0000"/>
                <w:sz w:val="20"/>
                <w:szCs w:val="20"/>
              </w:rPr>
              <w:t xml:space="preserve">: a través de las Unidades dependientes del Vicerrectorado de Emprendimiento y Empleabilidad: </w:t>
            </w:r>
            <w:hyperlink r:id="rId18" w:history="1">
              <w:r w:rsidRPr="00E130FB">
                <w:rPr>
                  <w:rStyle w:val="Hipervnculo"/>
                  <w:rFonts w:asciiTheme="minorHAnsi" w:hAnsiTheme="minorHAnsi" w:cstheme="minorHAnsi"/>
                  <w:sz w:val="20"/>
                  <w:szCs w:val="20"/>
                </w:rPr>
                <w:t>https://emprendimientoyempleabilidad.uca.es/</w:t>
              </w:r>
            </w:hyperlink>
          </w:p>
          <w:p w14:paraId="20330489" w14:textId="77777777" w:rsidR="00E130FB" w:rsidRPr="00E130FB" w:rsidRDefault="00E130FB" w:rsidP="00DA5A4F">
            <w:pPr>
              <w:numPr>
                <w:ilvl w:val="0"/>
                <w:numId w:val="9"/>
              </w:numPr>
              <w:autoSpaceDE w:val="0"/>
              <w:autoSpaceDN w:val="0"/>
              <w:adjustRightInd w:val="0"/>
              <w:spacing w:after="120"/>
              <w:jc w:val="both"/>
              <w:rPr>
                <w:rFonts w:asciiTheme="minorHAnsi" w:hAnsiTheme="minorHAnsi" w:cstheme="minorHAnsi"/>
                <w:color w:val="FF0000"/>
                <w:sz w:val="20"/>
                <w:szCs w:val="20"/>
              </w:rPr>
            </w:pPr>
            <w:r w:rsidRPr="00F30664">
              <w:rPr>
                <w:rFonts w:asciiTheme="minorHAnsi" w:hAnsiTheme="minorHAnsi" w:cstheme="minorHAnsi"/>
                <w:b/>
                <w:bCs/>
                <w:color w:val="FF0000"/>
                <w:sz w:val="20"/>
                <w:szCs w:val="20"/>
              </w:rPr>
              <w:t>Servicio de Atención Psicológica y Psicopedagógica (SAP)</w:t>
            </w:r>
            <w:r w:rsidRPr="00E130FB">
              <w:rPr>
                <w:rFonts w:asciiTheme="minorHAnsi" w:hAnsiTheme="minorHAnsi" w:cstheme="minorHAnsi"/>
                <w:color w:val="FF0000"/>
                <w:sz w:val="20"/>
                <w:szCs w:val="20"/>
              </w:rPr>
              <w:t xml:space="preserve">: su objetivo es atender las necesidades personales y académicas del alumnado asesorándoles en cuestiones que puedan mejorar la calidad de su estancia y el aprendizaje: </w:t>
            </w:r>
            <w:hyperlink r:id="rId19" w:history="1">
              <w:r w:rsidRPr="00E130FB">
                <w:rPr>
                  <w:rStyle w:val="Hipervnculo"/>
                  <w:rFonts w:asciiTheme="minorHAnsi" w:hAnsiTheme="minorHAnsi" w:cstheme="minorHAnsi"/>
                  <w:sz w:val="20"/>
                  <w:szCs w:val="20"/>
                </w:rPr>
                <w:t>https://sap.uca.es/</w:t>
              </w:r>
            </w:hyperlink>
          </w:p>
          <w:p w14:paraId="6041AFD8" w14:textId="77777777" w:rsidR="00E130FB" w:rsidRPr="00E130FB" w:rsidRDefault="00E130FB" w:rsidP="00DA5A4F">
            <w:pPr>
              <w:numPr>
                <w:ilvl w:val="0"/>
                <w:numId w:val="9"/>
              </w:numPr>
              <w:autoSpaceDE w:val="0"/>
              <w:autoSpaceDN w:val="0"/>
              <w:adjustRightInd w:val="0"/>
              <w:spacing w:after="120"/>
              <w:jc w:val="both"/>
              <w:rPr>
                <w:rFonts w:asciiTheme="minorHAnsi" w:hAnsiTheme="minorHAnsi" w:cstheme="minorHAnsi"/>
                <w:color w:val="FF0000"/>
                <w:sz w:val="20"/>
                <w:szCs w:val="20"/>
              </w:rPr>
            </w:pPr>
            <w:r w:rsidRPr="00F30664">
              <w:rPr>
                <w:rFonts w:asciiTheme="minorHAnsi" w:hAnsiTheme="minorHAnsi" w:cstheme="minorHAnsi"/>
                <w:b/>
                <w:bCs/>
                <w:color w:val="FF0000"/>
                <w:sz w:val="20"/>
                <w:szCs w:val="20"/>
              </w:rPr>
              <w:t>Servicio de Atención a la Discapacidad</w:t>
            </w:r>
            <w:r w:rsidRPr="00E130FB">
              <w:rPr>
                <w:rFonts w:asciiTheme="minorHAnsi" w:hAnsiTheme="minorHAnsi" w:cstheme="minorHAnsi"/>
                <w:color w:val="FF0000"/>
                <w:sz w:val="20"/>
                <w:szCs w:val="20"/>
              </w:rPr>
              <w:t xml:space="preserve">: su objetivo es garantizar un tratamiento equitativo y una efectiva igualdad de oportunidades para cualquier miembro de la comunidad universitaria que presente algún tipo de discapacidad y tratar de que estos principios también se hagan realidad en la sociedad en general: </w:t>
            </w:r>
            <w:hyperlink r:id="rId20" w:history="1">
              <w:r w:rsidRPr="00E130FB">
                <w:rPr>
                  <w:rStyle w:val="Hipervnculo"/>
                  <w:rFonts w:asciiTheme="minorHAnsi" w:hAnsiTheme="minorHAnsi" w:cstheme="minorHAnsi"/>
                  <w:sz w:val="20"/>
                  <w:szCs w:val="20"/>
                </w:rPr>
                <w:t>https://inclusion.uca.es/</w:t>
              </w:r>
            </w:hyperlink>
          </w:p>
          <w:p w14:paraId="5303D486" w14:textId="77777777" w:rsidR="00E130FB" w:rsidRPr="00E130FB" w:rsidRDefault="00E130FB" w:rsidP="00DA5A4F">
            <w:pPr>
              <w:numPr>
                <w:ilvl w:val="0"/>
                <w:numId w:val="9"/>
              </w:numPr>
              <w:autoSpaceDE w:val="0"/>
              <w:autoSpaceDN w:val="0"/>
              <w:adjustRightInd w:val="0"/>
              <w:spacing w:after="120"/>
              <w:jc w:val="both"/>
              <w:rPr>
                <w:rFonts w:asciiTheme="minorHAnsi" w:hAnsiTheme="minorHAnsi" w:cstheme="minorHAnsi"/>
                <w:color w:val="FF0000"/>
                <w:sz w:val="20"/>
                <w:szCs w:val="20"/>
              </w:rPr>
            </w:pPr>
            <w:r w:rsidRPr="00F30664">
              <w:rPr>
                <w:rFonts w:asciiTheme="minorHAnsi" w:hAnsiTheme="minorHAnsi" w:cstheme="minorHAnsi"/>
                <w:b/>
                <w:bCs/>
                <w:color w:val="FF0000"/>
                <w:sz w:val="20"/>
                <w:szCs w:val="20"/>
              </w:rPr>
              <w:t>Servicios de asesoramiento y apoyo ofrecidos por los órganos centrales</w:t>
            </w:r>
            <w:r w:rsidRPr="00E130FB">
              <w:rPr>
                <w:rFonts w:asciiTheme="minorHAnsi" w:hAnsiTheme="minorHAnsi" w:cstheme="minorHAnsi"/>
                <w:color w:val="FF0000"/>
                <w:sz w:val="20"/>
                <w:szCs w:val="20"/>
              </w:rPr>
              <w:t xml:space="preserve"> (vicerrectorados, direcciones generales, etc.). Lo más específicos son los del Vicerrectorado de Alumnos, concretamente el Área de Atención al Alumnado, que tiene como objetivo organizar y coordinar en general los procesos de gestión relacionados con los alumnos y los egresados. Entre sus funciones se encuentran: la gestión de becas y ayudas al estudio; tramitación de títulos universitarios; difusión y promoción de la oferta de titulaciones y servicios de la UCA; Información general sobre la Universidad de Cádiz mediante atención personalizada; etc.: </w:t>
            </w:r>
            <w:hyperlink r:id="rId21" w:history="1">
              <w:r w:rsidRPr="00E130FB">
                <w:rPr>
                  <w:rStyle w:val="Hipervnculo"/>
                  <w:rFonts w:asciiTheme="minorHAnsi" w:hAnsiTheme="minorHAnsi" w:cstheme="minorHAnsi"/>
                  <w:sz w:val="20"/>
                  <w:szCs w:val="20"/>
                </w:rPr>
                <w:t>https://vrestudiantes.uca.es/</w:t>
              </w:r>
            </w:hyperlink>
          </w:p>
          <w:p w14:paraId="54FCF777" w14:textId="77777777" w:rsidR="00E130FB" w:rsidRPr="00E130FB" w:rsidRDefault="00E130FB" w:rsidP="00DA5A4F">
            <w:pPr>
              <w:numPr>
                <w:ilvl w:val="0"/>
                <w:numId w:val="9"/>
              </w:numPr>
              <w:autoSpaceDE w:val="0"/>
              <w:autoSpaceDN w:val="0"/>
              <w:adjustRightInd w:val="0"/>
              <w:spacing w:after="120"/>
              <w:jc w:val="both"/>
              <w:rPr>
                <w:rFonts w:asciiTheme="minorHAnsi" w:hAnsiTheme="minorHAnsi" w:cstheme="minorHAnsi"/>
                <w:color w:val="FF0000"/>
                <w:sz w:val="20"/>
                <w:szCs w:val="20"/>
              </w:rPr>
            </w:pPr>
            <w:r w:rsidRPr="00F30664">
              <w:rPr>
                <w:rFonts w:asciiTheme="minorHAnsi" w:hAnsiTheme="minorHAnsi" w:cstheme="minorHAnsi"/>
                <w:b/>
                <w:bCs/>
                <w:color w:val="FF0000"/>
                <w:sz w:val="20"/>
                <w:szCs w:val="20"/>
              </w:rPr>
              <w:t>Unidad de igualdad entre mujeres y hombres</w:t>
            </w:r>
            <w:r w:rsidRPr="00E130FB">
              <w:rPr>
                <w:rFonts w:asciiTheme="minorHAnsi" w:hAnsiTheme="minorHAnsi" w:cstheme="minorHAnsi"/>
                <w:color w:val="FF0000"/>
                <w:sz w:val="20"/>
                <w:szCs w:val="20"/>
              </w:rPr>
              <w:t xml:space="preserve">: su objetivo es tratar de eliminar las dificultades y barreras que impiden una participación igualitaria y el desarrollo personal, académico y profesional de todos los miembros de la comunidad universitaria y de que los principios de inclusión, pluralidad, diversidad, igualdad de oportunidades y equidad se hagan realidad tanto dentro como fuera de ella: </w:t>
            </w:r>
            <w:hyperlink r:id="rId22" w:history="1">
              <w:r w:rsidRPr="00E130FB">
                <w:rPr>
                  <w:rStyle w:val="Hipervnculo"/>
                  <w:rFonts w:asciiTheme="minorHAnsi" w:hAnsiTheme="minorHAnsi" w:cstheme="minorHAnsi"/>
                  <w:sz w:val="20"/>
                  <w:szCs w:val="20"/>
                </w:rPr>
                <w:t>https://igualdad.uca.es/</w:t>
              </w:r>
            </w:hyperlink>
          </w:p>
          <w:p w14:paraId="07AE6175" w14:textId="77777777" w:rsidR="00E130FB" w:rsidRPr="00E130FB" w:rsidRDefault="00E130FB" w:rsidP="00E130FB">
            <w:pPr>
              <w:autoSpaceDE w:val="0"/>
              <w:autoSpaceDN w:val="0"/>
              <w:adjustRightInd w:val="0"/>
              <w:spacing w:after="120"/>
              <w:jc w:val="both"/>
              <w:rPr>
                <w:rFonts w:asciiTheme="minorHAnsi" w:hAnsiTheme="minorHAnsi" w:cstheme="minorHAnsi"/>
                <w:b/>
                <w:bCs/>
                <w:color w:val="FF0000"/>
                <w:sz w:val="20"/>
                <w:szCs w:val="20"/>
              </w:rPr>
            </w:pPr>
          </w:p>
          <w:p w14:paraId="47DD7515" w14:textId="4ACCC32D" w:rsidR="00E130FB" w:rsidRPr="00E130FB" w:rsidRDefault="00E130FB" w:rsidP="00E130FB">
            <w:pPr>
              <w:autoSpaceDE w:val="0"/>
              <w:autoSpaceDN w:val="0"/>
              <w:adjustRightInd w:val="0"/>
              <w:spacing w:after="120"/>
              <w:jc w:val="both"/>
              <w:rPr>
                <w:rFonts w:asciiTheme="minorHAnsi" w:hAnsiTheme="minorHAnsi" w:cstheme="minorHAnsi"/>
                <w:b/>
                <w:color w:val="FF0000"/>
                <w:sz w:val="20"/>
                <w:szCs w:val="20"/>
              </w:rPr>
            </w:pPr>
            <w:bookmarkStart w:id="19" w:name="_Toc178578938"/>
            <w:r>
              <w:rPr>
                <w:rFonts w:asciiTheme="minorHAnsi" w:hAnsiTheme="minorHAnsi" w:cstheme="minorHAnsi"/>
                <w:b/>
                <w:color w:val="FF0000"/>
                <w:sz w:val="20"/>
                <w:szCs w:val="20"/>
              </w:rPr>
              <w:t xml:space="preserve">3.1.3. </w:t>
            </w:r>
            <w:r w:rsidRPr="00E130FB">
              <w:rPr>
                <w:rFonts w:asciiTheme="minorHAnsi" w:hAnsiTheme="minorHAnsi" w:cstheme="minorHAnsi"/>
                <w:b/>
                <w:color w:val="FF0000"/>
                <w:sz w:val="20"/>
                <w:szCs w:val="20"/>
              </w:rPr>
              <w:t>PERFIL DE INGRESO RECOMENDADO</w:t>
            </w:r>
            <w:bookmarkEnd w:id="19"/>
            <w:r w:rsidRPr="00E130FB">
              <w:rPr>
                <w:rFonts w:asciiTheme="minorHAnsi" w:hAnsiTheme="minorHAnsi" w:cstheme="minorHAnsi"/>
                <w:b/>
                <w:color w:val="FF0000"/>
                <w:sz w:val="20"/>
                <w:szCs w:val="20"/>
              </w:rPr>
              <w:t xml:space="preserve"> </w:t>
            </w:r>
          </w:p>
          <w:p w14:paraId="7AA93FA3" w14:textId="77777777" w:rsidR="00E130FB" w:rsidRDefault="00E130FB" w:rsidP="00E130FB">
            <w:pPr>
              <w:autoSpaceDE w:val="0"/>
              <w:autoSpaceDN w:val="0"/>
              <w:adjustRightInd w:val="0"/>
              <w:spacing w:after="120"/>
              <w:jc w:val="both"/>
              <w:rPr>
                <w:rFonts w:asciiTheme="minorHAnsi" w:hAnsiTheme="minorHAnsi" w:cstheme="minorHAnsi"/>
                <w:color w:val="FF0000"/>
                <w:sz w:val="20"/>
                <w:szCs w:val="20"/>
              </w:rPr>
            </w:pPr>
          </w:p>
          <w:p w14:paraId="4682F8DF" w14:textId="626443D5" w:rsidR="00E130FB" w:rsidRPr="001F50A5" w:rsidRDefault="001F50A5" w:rsidP="00E130FB">
            <w:pPr>
              <w:autoSpaceDE w:val="0"/>
              <w:autoSpaceDN w:val="0"/>
              <w:adjustRightInd w:val="0"/>
              <w:spacing w:after="120"/>
              <w:jc w:val="both"/>
              <w:rPr>
                <w:rFonts w:asciiTheme="minorHAnsi" w:hAnsiTheme="minorHAnsi" w:cstheme="minorHAnsi"/>
                <w:color w:val="0000FF"/>
                <w:sz w:val="20"/>
                <w:szCs w:val="20"/>
              </w:rPr>
            </w:pPr>
            <w:r w:rsidRPr="00F44870">
              <w:rPr>
                <w:rFonts w:asciiTheme="minorHAnsi" w:hAnsiTheme="minorHAnsi" w:cstheme="minorHAnsi"/>
                <w:color w:val="0000FF"/>
                <w:sz w:val="20"/>
                <w:szCs w:val="20"/>
              </w:rPr>
              <w:t>A completar por cada Programa</w:t>
            </w:r>
          </w:p>
          <w:p w14:paraId="45637365" w14:textId="49FB3DE9" w:rsidR="00E130FB" w:rsidRPr="00E130FB" w:rsidRDefault="00E130FB" w:rsidP="00E130FB">
            <w:pPr>
              <w:autoSpaceDE w:val="0"/>
              <w:autoSpaceDN w:val="0"/>
              <w:adjustRightInd w:val="0"/>
              <w:spacing w:after="120"/>
              <w:jc w:val="both"/>
              <w:rPr>
                <w:rFonts w:asciiTheme="minorHAnsi" w:hAnsiTheme="minorHAnsi" w:cstheme="minorHAnsi"/>
                <w:color w:val="FF0000"/>
                <w:sz w:val="20"/>
                <w:szCs w:val="20"/>
              </w:rPr>
            </w:pPr>
          </w:p>
        </w:tc>
      </w:tr>
      <w:tr w:rsidR="0075171D" w:rsidRPr="003A10EA" w14:paraId="4D5D17CA" w14:textId="77777777" w:rsidTr="008C238D">
        <w:trPr>
          <w:trHeight w:val="519"/>
          <w:jc w:val="center"/>
        </w:trPr>
        <w:tc>
          <w:tcPr>
            <w:tcW w:w="5000" w:type="pct"/>
            <w:gridSpan w:val="7"/>
            <w:shd w:val="clear" w:color="auto" w:fill="E0E0E0"/>
            <w:vAlign w:val="center"/>
          </w:tcPr>
          <w:p w14:paraId="4DB900B6" w14:textId="71CCC80B" w:rsidR="0075171D" w:rsidRPr="007516A6" w:rsidRDefault="007516A6" w:rsidP="00DA5A4F">
            <w:pPr>
              <w:pStyle w:val="Prrafodelista"/>
              <w:numPr>
                <w:ilvl w:val="1"/>
                <w:numId w:val="3"/>
              </w:numPr>
              <w:spacing w:before="120" w:after="120"/>
              <w:ind w:left="447" w:hanging="431"/>
              <w:outlineLvl w:val="0"/>
              <w:rPr>
                <w:rFonts w:asciiTheme="minorHAnsi" w:hAnsiTheme="minorHAnsi" w:cstheme="minorHAnsi"/>
                <w:b/>
                <w:color w:val="C00000"/>
                <w:sz w:val="20"/>
                <w:szCs w:val="20"/>
              </w:rPr>
            </w:pPr>
            <w:bookmarkStart w:id="20" w:name="_Toc327202920"/>
            <w:r w:rsidRPr="007516A6">
              <w:rPr>
                <w:rFonts w:asciiTheme="minorHAnsi" w:hAnsiTheme="minorHAnsi" w:cstheme="minorHAnsi"/>
                <w:b/>
                <w:color w:val="C00000"/>
                <w:sz w:val="20"/>
                <w:szCs w:val="20"/>
              </w:rPr>
              <w:lastRenderedPageBreak/>
              <w:t>REQUISITOS DE ACCESO Y CRITERIOS DE ADMISIÓN</w:t>
            </w:r>
            <w:bookmarkEnd w:id="20"/>
          </w:p>
        </w:tc>
      </w:tr>
      <w:tr w:rsidR="0075171D" w:rsidRPr="003A10EA" w14:paraId="3DAA6B4D" w14:textId="77777777" w:rsidTr="0095167D">
        <w:trPr>
          <w:trHeight w:val="682"/>
          <w:jc w:val="center"/>
        </w:trPr>
        <w:tc>
          <w:tcPr>
            <w:tcW w:w="5000" w:type="pct"/>
            <w:gridSpan w:val="7"/>
            <w:shd w:val="clear" w:color="auto" w:fill="FFFFFF"/>
            <w:vAlign w:val="center"/>
          </w:tcPr>
          <w:p w14:paraId="69AE9487" w14:textId="207EAABF" w:rsidR="00A24B3D" w:rsidRPr="00A24B3D" w:rsidRDefault="00B70A58" w:rsidP="00A24B3D">
            <w:pPr>
              <w:spacing w:before="120" w:after="120"/>
              <w:jc w:val="both"/>
              <w:rPr>
                <w:rFonts w:asciiTheme="minorHAnsi" w:hAnsiTheme="minorHAnsi" w:cstheme="minorHAnsi"/>
                <w:b/>
                <w:color w:val="FF0000"/>
                <w:sz w:val="20"/>
                <w:szCs w:val="20"/>
              </w:rPr>
            </w:pPr>
            <w:bookmarkStart w:id="21" w:name="_Toc178578940"/>
            <w:r>
              <w:rPr>
                <w:rFonts w:asciiTheme="minorHAnsi" w:hAnsiTheme="minorHAnsi" w:cstheme="minorHAnsi"/>
                <w:b/>
                <w:color w:val="FF0000"/>
                <w:sz w:val="20"/>
                <w:szCs w:val="20"/>
              </w:rPr>
              <w:lastRenderedPageBreak/>
              <w:t xml:space="preserve">3.2.1 </w:t>
            </w:r>
            <w:r w:rsidR="00A24B3D" w:rsidRPr="00A24B3D">
              <w:rPr>
                <w:rFonts w:asciiTheme="minorHAnsi" w:hAnsiTheme="minorHAnsi" w:cstheme="minorHAnsi"/>
                <w:b/>
                <w:color w:val="FF0000"/>
                <w:sz w:val="20"/>
                <w:szCs w:val="20"/>
              </w:rPr>
              <w:t>REQUISITOS DE ACCESO</w:t>
            </w:r>
            <w:bookmarkEnd w:id="21"/>
          </w:p>
          <w:p w14:paraId="6984E9AA" w14:textId="77777777" w:rsidR="00A24B3D" w:rsidRPr="00A24B3D" w:rsidRDefault="00A24B3D" w:rsidP="00DA5A4F">
            <w:pPr>
              <w:numPr>
                <w:ilvl w:val="0"/>
                <w:numId w:val="11"/>
              </w:numPr>
              <w:spacing w:before="120" w:after="120"/>
              <w:ind w:left="306"/>
              <w:jc w:val="both"/>
              <w:rPr>
                <w:rFonts w:asciiTheme="minorHAnsi" w:hAnsiTheme="minorHAnsi" w:cstheme="minorHAnsi"/>
                <w:b/>
                <w:bCs/>
                <w:color w:val="FF0000"/>
                <w:sz w:val="20"/>
                <w:szCs w:val="20"/>
              </w:rPr>
            </w:pPr>
            <w:r w:rsidRPr="00A24B3D">
              <w:rPr>
                <w:rFonts w:asciiTheme="minorHAnsi" w:hAnsiTheme="minorHAnsi" w:cstheme="minorHAnsi"/>
                <w:b/>
                <w:bCs/>
                <w:color w:val="FF0000"/>
                <w:sz w:val="20"/>
                <w:szCs w:val="20"/>
              </w:rPr>
              <w:t>REQUISITOS GENERALES</w:t>
            </w:r>
          </w:p>
          <w:p w14:paraId="2B050ACE" w14:textId="518B97A6" w:rsidR="00A24B3D" w:rsidRPr="00A24B3D" w:rsidRDefault="00A24B3D" w:rsidP="00A24B3D">
            <w:pPr>
              <w:spacing w:before="120" w:after="120"/>
              <w:jc w:val="both"/>
              <w:rPr>
                <w:rFonts w:asciiTheme="minorHAnsi" w:hAnsiTheme="minorHAnsi" w:cstheme="minorHAnsi"/>
                <w:color w:val="FF0000"/>
                <w:sz w:val="20"/>
                <w:szCs w:val="20"/>
              </w:rPr>
            </w:pPr>
            <w:r w:rsidRPr="00A24B3D">
              <w:rPr>
                <w:rFonts w:asciiTheme="minorHAnsi" w:hAnsiTheme="minorHAnsi" w:cstheme="minorHAnsi"/>
                <w:color w:val="FF0000"/>
                <w:sz w:val="20"/>
                <w:szCs w:val="20"/>
              </w:rPr>
              <w:t xml:space="preserve">Con carácter general, para el acceso y admisión a las enseñanzas de doctorado se aplicará lo dispuesto en los artículos 6 y 7 del </w:t>
            </w:r>
            <w:hyperlink r:id="rId23" w:history="1">
              <w:r w:rsidRPr="00580347">
                <w:rPr>
                  <w:rStyle w:val="Hipervnculo"/>
                  <w:rFonts w:asciiTheme="minorHAnsi" w:hAnsiTheme="minorHAnsi" w:cstheme="minorHAnsi"/>
                  <w:sz w:val="20"/>
                  <w:szCs w:val="20"/>
                </w:rPr>
                <w:t>RD 99/2011</w:t>
              </w:r>
            </w:hyperlink>
            <w:r w:rsidRPr="00A24B3D">
              <w:rPr>
                <w:rFonts w:asciiTheme="minorHAnsi" w:hAnsiTheme="minorHAnsi" w:cstheme="minorHAnsi"/>
                <w:color w:val="FF0000"/>
                <w:sz w:val="20"/>
                <w:szCs w:val="20"/>
              </w:rPr>
              <w:t xml:space="preserve"> de 28 de enero, por el que se regulan las enseñanzas oficiales de doctorado, en la redacción otorgada por el </w:t>
            </w:r>
            <w:hyperlink r:id="rId24" w:history="1">
              <w:r w:rsidRPr="00641568">
                <w:rPr>
                  <w:rStyle w:val="Hipervnculo"/>
                  <w:rFonts w:asciiTheme="minorHAnsi" w:hAnsiTheme="minorHAnsi" w:cstheme="minorHAnsi"/>
                  <w:sz w:val="20"/>
                  <w:szCs w:val="20"/>
                </w:rPr>
                <w:t>Real Decreto 576/2023</w:t>
              </w:r>
            </w:hyperlink>
            <w:r w:rsidRPr="00A24B3D">
              <w:rPr>
                <w:rFonts w:asciiTheme="minorHAnsi" w:hAnsiTheme="minorHAnsi" w:cstheme="minorHAnsi"/>
                <w:color w:val="FF0000"/>
                <w:sz w:val="20"/>
                <w:szCs w:val="20"/>
              </w:rPr>
              <w:t>, de 4 de julio</w:t>
            </w:r>
            <w:r w:rsidR="00641568">
              <w:rPr>
                <w:rFonts w:asciiTheme="minorHAnsi" w:hAnsiTheme="minorHAnsi" w:cstheme="minorHAnsi"/>
                <w:color w:val="FF0000"/>
                <w:sz w:val="20"/>
                <w:szCs w:val="20"/>
              </w:rPr>
              <w:t xml:space="preserve"> (en adelante, RD que regula los estudios de doctorado)</w:t>
            </w:r>
            <w:r w:rsidRPr="00A24B3D">
              <w:rPr>
                <w:rFonts w:asciiTheme="minorHAnsi" w:hAnsiTheme="minorHAnsi" w:cstheme="minorHAnsi"/>
                <w:color w:val="FF0000"/>
                <w:sz w:val="20"/>
                <w:szCs w:val="20"/>
              </w:rPr>
              <w:t xml:space="preserve">, así como en el artículo 11 </w:t>
            </w:r>
            <w:r w:rsidRPr="0060697B">
              <w:rPr>
                <w:rFonts w:asciiTheme="minorHAnsi" w:hAnsiTheme="minorHAnsi" w:cstheme="minorHAnsi"/>
                <w:color w:val="FF0000"/>
                <w:sz w:val="20"/>
                <w:szCs w:val="20"/>
              </w:rPr>
              <w:t xml:space="preserve">del </w:t>
            </w:r>
            <w:hyperlink r:id="rId25" w:history="1">
              <w:r w:rsidR="0060697B" w:rsidRPr="001F50A5">
                <w:rPr>
                  <w:rStyle w:val="Hipervnculo"/>
                  <w:rFonts w:ascii="Calibri" w:hAnsi="Calibri" w:cs="Calibri"/>
                  <w:bCs/>
                  <w:sz w:val="20"/>
                  <w:szCs w:val="20"/>
                </w:rPr>
                <w:t>Reglamento de Doctorado UCA</w:t>
              </w:r>
            </w:hyperlink>
            <w:r w:rsidR="0060697B">
              <w:rPr>
                <w:rFonts w:ascii="Calibri" w:hAnsi="Calibri" w:cs="Calibri"/>
                <w:bCs/>
                <w:color w:val="FF0000"/>
                <w:sz w:val="20"/>
                <w:szCs w:val="20"/>
              </w:rPr>
              <w:t>.</w:t>
            </w:r>
            <w:r w:rsidRPr="00A24B3D">
              <w:rPr>
                <w:rFonts w:asciiTheme="minorHAnsi" w:hAnsiTheme="minorHAnsi" w:cstheme="minorHAnsi"/>
                <w:color w:val="FF0000"/>
                <w:sz w:val="20"/>
                <w:szCs w:val="20"/>
              </w:rPr>
              <w:t xml:space="preserve"> </w:t>
            </w:r>
          </w:p>
          <w:p w14:paraId="6C42356E" w14:textId="77777777" w:rsidR="00A24B3D" w:rsidRPr="00A24B3D" w:rsidRDefault="00A24B3D" w:rsidP="00DA5A4F">
            <w:pPr>
              <w:numPr>
                <w:ilvl w:val="0"/>
                <w:numId w:val="11"/>
              </w:numPr>
              <w:spacing w:before="120" w:after="120"/>
              <w:ind w:left="306"/>
              <w:jc w:val="both"/>
              <w:rPr>
                <w:rFonts w:asciiTheme="minorHAnsi" w:hAnsiTheme="minorHAnsi" w:cstheme="minorHAnsi"/>
                <w:b/>
                <w:bCs/>
                <w:color w:val="FF0000"/>
                <w:sz w:val="20"/>
                <w:szCs w:val="20"/>
              </w:rPr>
            </w:pPr>
            <w:r w:rsidRPr="00A24B3D">
              <w:rPr>
                <w:rFonts w:asciiTheme="minorHAnsi" w:hAnsiTheme="minorHAnsi" w:cstheme="minorHAnsi"/>
                <w:b/>
                <w:bCs/>
                <w:color w:val="FF0000"/>
                <w:sz w:val="20"/>
                <w:szCs w:val="20"/>
              </w:rPr>
              <w:t>REQUISITOS ESPECÍFICOS</w:t>
            </w:r>
          </w:p>
          <w:p w14:paraId="4844E8AF" w14:textId="73812772" w:rsidR="00094D23" w:rsidRPr="00F44870" w:rsidRDefault="00094D23" w:rsidP="00A24B3D">
            <w:pPr>
              <w:spacing w:before="120" w:after="120"/>
              <w:jc w:val="both"/>
              <w:rPr>
                <w:rFonts w:asciiTheme="minorHAnsi" w:hAnsiTheme="minorHAnsi" w:cstheme="minorHAnsi"/>
                <w:color w:val="FF0000"/>
                <w:sz w:val="20"/>
                <w:szCs w:val="20"/>
              </w:rPr>
            </w:pPr>
            <w:r w:rsidRPr="00F44870">
              <w:rPr>
                <w:rFonts w:asciiTheme="minorHAnsi" w:hAnsiTheme="minorHAnsi" w:cstheme="minorHAnsi"/>
                <w:color w:val="FF0000"/>
                <w:sz w:val="20"/>
                <w:szCs w:val="20"/>
              </w:rPr>
              <w:t xml:space="preserve">Según el artículo 12.1 del Reglamento de Doctorado UCA, las </w:t>
            </w:r>
            <w:r w:rsidR="00AA319B" w:rsidRPr="00F44870">
              <w:rPr>
                <w:rFonts w:asciiTheme="minorHAnsi" w:hAnsiTheme="minorHAnsi" w:cstheme="minorHAnsi"/>
                <w:color w:val="FF0000"/>
                <w:sz w:val="20"/>
                <w:szCs w:val="20"/>
              </w:rPr>
              <w:t>C</w:t>
            </w:r>
            <w:r w:rsidRPr="00F44870">
              <w:rPr>
                <w:rFonts w:asciiTheme="minorHAnsi" w:hAnsiTheme="minorHAnsi" w:cstheme="minorHAnsi"/>
                <w:color w:val="FF0000"/>
                <w:sz w:val="20"/>
                <w:szCs w:val="20"/>
              </w:rPr>
              <w:t xml:space="preserve">omisiones </w:t>
            </w:r>
            <w:r w:rsidR="00AA319B" w:rsidRPr="00F44870">
              <w:rPr>
                <w:rFonts w:asciiTheme="minorHAnsi" w:hAnsiTheme="minorHAnsi" w:cstheme="minorHAnsi"/>
                <w:color w:val="FF0000"/>
                <w:sz w:val="20"/>
                <w:szCs w:val="20"/>
              </w:rPr>
              <w:t>A</w:t>
            </w:r>
            <w:r w:rsidRPr="00F44870">
              <w:rPr>
                <w:rFonts w:asciiTheme="minorHAnsi" w:hAnsiTheme="minorHAnsi" w:cstheme="minorHAnsi"/>
                <w:color w:val="FF0000"/>
                <w:sz w:val="20"/>
                <w:szCs w:val="20"/>
              </w:rPr>
              <w:t xml:space="preserve">cadémicas de los </w:t>
            </w:r>
            <w:r w:rsidR="00AA319B" w:rsidRPr="00F44870">
              <w:rPr>
                <w:rFonts w:asciiTheme="minorHAnsi" w:hAnsiTheme="minorHAnsi" w:cstheme="minorHAnsi"/>
                <w:color w:val="FF0000"/>
                <w:sz w:val="20"/>
                <w:szCs w:val="20"/>
              </w:rPr>
              <w:t>P</w:t>
            </w:r>
            <w:r w:rsidRPr="00F44870">
              <w:rPr>
                <w:rFonts w:asciiTheme="minorHAnsi" w:hAnsiTheme="minorHAnsi" w:cstheme="minorHAnsi"/>
                <w:color w:val="FF0000"/>
                <w:sz w:val="20"/>
                <w:szCs w:val="20"/>
              </w:rPr>
              <w:t xml:space="preserve">rogramas de </w:t>
            </w:r>
            <w:r w:rsidR="00AA319B" w:rsidRPr="00F44870">
              <w:rPr>
                <w:rFonts w:asciiTheme="minorHAnsi" w:hAnsiTheme="minorHAnsi" w:cstheme="minorHAnsi"/>
                <w:color w:val="FF0000"/>
                <w:sz w:val="20"/>
                <w:szCs w:val="20"/>
              </w:rPr>
              <w:t>D</w:t>
            </w:r>
            <w:r w:rsidRPr="00F44870">
              <w:rPr>
                <w:rFonts w:asciiTheme="minorHAnsi" w:hAnsiTheme="minorHAnsi" w:cstheme="minorHAnsi"/>
                <w:color w:val="FF0000"/>
                <w:sz w:val="20"/>
                <w:szCs w:val="20"/>
              </w:rPr>
              <w:t>octorado podrán establecer requisitos y criterios adicionales para la selección y admisión de los estudiantes</w:t>
            </w:r>
            <w:r w:rsidR="00AA319B" w:rsidRPr="00F44870">
              <w:rPr>
                <w:rFonts w:asciiTheme="minorHAnsi" w:hAnsiTheme="minorHAnsi" w:cstheme="minorHAnsi"/>
                <w:color w:val="FF0000"/>
                <w:sz w:val="20"/>
                <w:szCs w:val="20"/>
              </w:rPr>
              <w:t>,</w:t>
            </w:r>
            <w:r w:rsidRPr="00F44870">
              <w:rPr>
                <w:rFonts w:asciiTheme="minorHAnsi" w:hAnsiTheme="minorHAnsi" w:cstheme="minorHAnsi"/>
                <w:color w:val="FF0000"/>
                <w:sz w:val="20"/>
                <w:szCs w:val="20"/>
              </w:rPr>
              <w:t xml:space="preserve"> en el caso de que existan diversos perfiles de ingreso, pudiendo exigir la superación de complementos de formación específica</w:t>
            </w:r>
            <w:r w:rsidR="00AA319B" w:rsidRPr="00F44870">
              <w:rPr>
                <w:rFonts w:asciiTheme="minorHAnsi" w:hAnsiTheme="minorHAnsi" w:cstheme="minorHAnsi"/>
                <w:color w:val="FF0000"/>
                <w:sz w:val="20"/>
                <w:szCs w:val="20"/>
              </w:rPr>
              <w:t>,</w:t>
            </w:r>
            <w:r w:rsidRPr="00F44870">
              <w:rPr>
                <w:rFonts w:asciiTheme="minorHAnsi" w:hAnsiTheme="minorHAnsi" w:cstheme="minorHAnsi"/>
                <w:color w:val="FF0000"/>
                <w:sz w:val="20"/>
                <w:szCs w:val="20"/>
              </w:rPr>
              <w:t xml:space="preserve"> que deberán ser aprobados por la Comisión de Doctorado de la Universidad de Cádiz.</w:t>
            </w:r>
          </w:p>
          <w:p w14:paraId="5F20482E" w14:textId="1D4DF3D9" w:rsidR="00094D23" w:rsidRPr="00A24B3D" w:rsidRDefault="00094D23" w:rsidP="00A24B3D">
            <w:pPr>
              <w:spacing w:before="120" w:after="120"/>
              <w:jc w:val="both"/>
              <w:rPr>
                <w:rFonts w:asciiTheme="minorHAnsi" w:hAnsiTheme="minorHAnsi" w:cstheme="minorHAnsi"/>
                <w:color w:val="FF0000"/>
                <w:sz w:val="20"/>
                <w:szCs w:val="20"/>
              </w:rPr>
            </w:pPr>
            <w:commentRangeStart w:id="22"/>
            <w:r w:rsidRPr="00094D23">
              <w:rPr>
                <w:rFonts w:asciiTheme="minorHAnsi" w:hAnsiTheme="minorHAnsi" w:cstheme="minorHAnsi"/>
                <w:color w:val="FF0000"/>
                <w:sz w:val="20"/>
                <w:szCs w:val="20"/>
                <w:highlight w:val="green"/>
              </w:rPr>
              <w:t>En el presente programa, se establecen como requisitos específicos ……</w:t>
            </w:r>
            <w:commentRangeEnd w:id="22"/>
            <w:r w:rsidRPr="00094D23">
              <w:rPr>
                <w:rStyle w:val="Refdecomentario"/>
                <w:rFonts w:ascii="Calibri" w:eastAsia="Calibri" w:hAnsi="Calibri"/>
                <w:highlight w:val="green"/>
                <w:lang w:eastAsia="en-US"/>
              </w:rPr>
              <w:commentReference w:id="22"/>
            </w:r>
          </w:p>
          <w:p w14:paraId="3FC16E9C" w14:textId="77777777" w:rsidR="00A24B3D" w:rsidRPr="00A24B3D" w:rsidRDefault="00A24B3D" w:rsidP="00DA5A4F">
            <w:pPr>
              <w:numPr>
                <w:ilvl w:val="0"/>
                <w:numId w:val="11"/>
              </w:numPr>
              <w:spacing w:before="120" w:after="120"/>
              <w:ind w:left="306"/>
              <w:jc w:val="both"/>
              <w:rPr>
                <w:rFonts w:asciiTheme="minorHAnsi" w:hAnsiTheme="minorHAnsi" w:cstheme="minorHAnsi"/>
                <w:b/>
                <w:bCs/>
                <w:color w:val="FF0000"/>
                <w:sz w:val="20"/>
                <w:szCs w:val="20"/>
              </w:rPr>
            </w:pPr>
            <w:commentRangeStart w:id="23"/>
            <w:r w:rsidRPr="00A24B3D">
              <w:rPr>
                <w:rFonts w:asciiTheme="minorHAnsi" w:hAnsiTheme="minorHAnsi" w:cstheme="minorHAnsi"/>
                <w:b/>
                <w:bCs/>
                <w:color w:val="FF0000"/>
                <w:sz w:val="20"/>
                <w:szCs w:val="20"/>
              </w:rPr>
              <w:t>SELECCIÓN DE LOS ESTUDIANTES</w:t>
            </w:r>
            <w:commentRangeEnd w:id="23"/>
            <w:r w:rsidR="00AA319B">
              <w:rPr>
                <w:rStyle w:val="Refdecomentario"/>
                <w:rFonts w:ascii="Calibri" w:eastAsia="Calibri" w:hAnsi="Calibri"/>
                <w:lang w:eastAsia="en-US"/>
              </w:rPr>
              <w:commentReference w:id="23"/>
            </w:r>
          </w:p>
          <w:p w14:paraId="48EC2CE3" w14:textId="77777777" w:rsidR="00A24B3D" w:rsidRPr="00A24B3D" w:rsidRDefault="00A24B3D" w:rsidP="00A24B3D">
            <w:pPr>
              <w:spacing w:before="120" w:after="120"/>
              <w:jc w:val="both"/>
              <w:rPr>
                <w:rFonts w:asciiTheme="minorHAnsi" w:hAnsiTheme="minorHAnsi" w:cstheme="minorHAnsi"/>
                <w:color w:val="FF0000"/>
                <w:sz w:val="20"/>
                <w:szCs w:val="20"/>
              </w:rPr>
            </w:pPr>
            <w:r w:rsidRPr="00A24B3D">
              <w:rPr>
                <w:rFonts w:asciiTheme="minorHAnsi" w:hAnsiTheme="minorHAnsi" w:cstheme="minorHAnsi"/>
                <w:b/>
                <w:bCs/>
                <w:color w:val="FF0000"/>
                <w:sz w:val="20"/>
                <w:szCs w:val="20"/>
              </w:rPr>
              <w:t xml:space="preserve">A) </w:t>
            </w:r>
            <w:r w:rsidRPr="00A24B3D">
              <w:rPr>
                <w:rFonts w:asciiTheme="minorHAnsi" w:hAnsiTheme="minorHAnsi" w:cstheme="minorHAnsi"/>
                <w:color w:val="FF0000"/>
                <w:sz w:val="20"/>
                <w:szCs w:val="20"/>
              </w:rPr>
              <w:t xml:space="preserve">La Comisión Académica es el órgano responsable de la selección y admisión de los doctorandos y doctorandas de acuerdo con los </w:t>
            </w:r>
            <w:r w:rsidRPr="00A24B3D">
              <w:rPr>
                <w:rFonts w:asciiTheme="minorHAnsi" w:hAnsiTheme="minorHAnsi" w:cstheme="minorHAnsi"/>
                <w:b/>
                <w:bCs/>
                <w:color w:val="FF0000"/>
                <w:sz w:val="20"/>
                <w:szCs w:val="20"/>
              </w:rPr>
              <w:t xml:space="preserve">principios </w:t>
            </w:r>
            <w:r w:rsidRPr="00A24B3D">
              <w:rPr>
                <w:rFonts w:asciiTheme="minorHAnsi" w:hAnsiTheme="minorHAnsi" w:cstheme="minorHAnsi"/>
                <w:color w:val="FF0000"/>
                <w:sz w:val="20"/>
                <w:szCs w:val="20"/>
              </w:rPr>
              <w:t xml:space="preserve">de objetividad, imparcialidad, mérito y capacidad, debiéndose tener en cuenta los siguientes </w:t>
            </w:r>
            <w:r w:rsidRPr="00A24B3D">
              <w:rPr>
                <w:rFonts w:asciiTheme="minorHAnsi" w:hAnsiTheme="minorHAnsi" w:cstheme="minorHAnsi"/>
                <w:b/>
                <w:bCs/>
                <w:color w:val="FF0000"/>
                <w:sz w:val="20"/>
                <w:szCs w:val="20"/>
              </w:rPr>
              <w:t>méritos</w:t>
            </w:r>
            <w:r w:rsidRPr="00A24B3D">
              <w:rPr>
                <w:rFonts w:asciiTheme="minorHAnsi" w:hAnsiTheme="minorHAnsi" w:cstheme="minorHAnsi"/>
                <w:color w:val="FF0000"/>
                <w:sz w:val="20"/>
                <w:szCs w:val="20"/>
              </w:rPr>
              <w:t>:</w:t>
            </w:r>
          </w:p>
          <w:p w14:paraId="6453991B" w14:textId="69FB573B" w:rsidR="00A24B3D" w:rsidRPr="00A24B3D" w:rsidRDefault="00A24B3D" w:rsidP="00A24B3D">
            <w:pPr>
              <w:spacing w:before="120" w:after="120"/>
              <w:jc w:val="both"/>
              <w:rPr>
                <w:rFonts w:asciiTheme="minorHAnsi" w:hAnsiTheme="minorHAnsi" w:cstheme="minorHAnsi"/>
                <w:color w:val="FF0000"/>
                <w:sz w:val="20"/>
                <w:szCs w:val="20"/>
              </w:rPr>
            </w:pPr>
            <w:r w:rsidRPr="00A24B3D">
              <w:rPr>
                <w:rFonts w:asciiTheme="minorHAnsi" w:hAnsiTheme="minorHAnsi" w:cstheme="minorHAnsi"/>
                <w:b/>
                <w:bCs/>
                <w:color w:val="FF0000"/>
                <w:sz w:val="20"/>
                <w:szCs w:val="20"/>
              </w:rPr>
              <w:t xml:space="preserve">1. Expediente académico </w:t>
            </w:r>
            <w:commentRangeStart w:id="24"/>
            <w:r w:rsidRPr="00A24B3D">
              <w:rPr>
                <w:rFonts w:asciiTheme="minorHAnsi" w:hAnsiTheme="minorHAnsi" w:cstheme="minorHAnsi"/>
                <w:color w:val="FF0000"/>
                <w:sz w:val="20"/>
                <w:szCs w:val="20"/>
              </w:rPr>
              <w:t xml:space="preserve">(Valor máximo: </w:t>
            </w:r>
            <w:r w:rsidR="00AA319B">
              <w:rPr>
                <w:rFonts w:asciiTheme="minorHAnsi" w:hAnsiTheme="minorHAnsi" w:cstheme="minorHAnsi"/>
                <w:color w:val="FF0000"/>
                <w:sz w:val="20"/>
                <w:szCs w:val="20"/>
              </w:rPr>
              <w:t>X</w:t>
            </w:r>
            <w:r w:rsidRPr="00A24B3D">
              <w:rPr>
                <w:rFonts w:asciiTheme="minorHAnsi" w:hAnsiTheme="minorHAnsi" w:cstheme="minorHAnsi"/>
                <w:color w:val="FF0000"/>
                <w:sz w:val="20"/>
                <w:szCs w:val="20"/>
              </w:rPr>
              <w:t xml:space="preserve"> puntos): </w:t>
            </w:r>
            <w:commentRangeEnd w:id="24"/>
            <w:r w:rsidR="00732EBA">
              <w:rPr>
                <w:rStyle w:val="Refdecomentario"/>
                <w:rFonts w:ascii="Calibri" w:eastAsia="Calibri" w:hAnsi="Calibri"/>
                <w:lang w:eastAsia="en-US"/>
              </w:rPr>
              <w:commentReference w:id="24"/>
            </w:r>
            <w:r w:rsidRPr="00A24B3D">
              <w:rPr>
                <w:rFonts w:asciiTheme="minorHAnsi" w:hAnsiTheme="minorHAnsi" w:cstheme="minorHAnsi"/>
                <w:color w:val="FF0000"/>
                <w:sz w:val="20"/>
                <w:szCs w:val="20"/>
              </w:rPr>
              <w:t>Nota media de los siguientes méritos:</w:t>
            </w:r>
          </w:p>
          <w:p w14:paraId="7625935F" w14:textId="0CB503EB" w:rsidR="00A24B3D" w:rsidRPr="00A24B3D" w:rsidRDefault="00A24B3D" w:rsidP="00DA5A4F">
            <w:pPr>
              <w:pStyle w:val="Prrafodelista"/>
              <w:numPr>
                <w:ilvl w:val="0"/>
                <w:numId w:val="12"/>
              </w:numPr>
              <w:spacing w:before="120" w:after="120"/>
              <w:jc w:val="both"/>
              <w:rPr>
                <w:rFonts w:asciiTheme="minorHAnsi" w:hAnsiTheme="minorHAnsi" w:cstheme="minorHAnsi"/>
                <w:color w:val="FF0000"/>
                <w:sz w:val="20"/>
                <w:szCs w:val="20"/>
              </w:rPr>
            </w:pPr>
            <w:r w:rsidRPr="00A24B3D">
              <w:rPr>
                <w:rFonts w:asciiTheme="minorHAnsi" w:hAnsiTheme="minorHAnsi" w:cstheme="minorHAnsi"/>
                <w:color w:val="FF0000"/>
                <w:sz w:val="20"/>
                <w:szCs w:val="20"/>
              </w:rPr>
              <w:t>Nota media del título de licenciatura o grado con el que se accede al programa.</w:t>
            </w:r>
          </w:p>
          <w:p w14:paraId="2B6CE721" w14:textId="3C021847" w:rsidR="00A24B3D" w:rsidRPr="00A24B3D" w:rsidRDefault="00A24B3D" w:rsidP="00DA5A4F">
            <w:pPr>
              <w:pStyle w:val="Prrafodelista"/>
              <w:numPr>
                <w:ilvl w:val="0"/>
                <w:numId w:val="12"/>
              </w:numPr>
              <w:spacing w:before="120" w:after="120"/>
              <w:jc w:val="both"/>
              <w:rPr>
                <w:rFonts w:asciiTheme="minorHAnsi" w:hAnsiTheme="minorHAnsi" w:cstheme="minorHAnsi"/>
                <w:color w:val="FF0000"/>
                <w:sz w:val="20"/>
                <w:szCs w:val="20"/>
              </w:rPr>
            </w:pPr>
            <w:r w:rsidRPr="00A24B3D">
              <w:rPr>
                <w:rFonts w:asciiTheme="minorHAnsi" w:hAnsiTheme="minorHAnsi" w:cstheme="minorHAnsi"/>
                <w:color w:val="FF0000"/>
                <w:sz w:val="20"/>
                <w:szCs w:val="20"/>
              </w:rPr>
              <w:t xml:space="preserve">Nota media del máster con el que se accede al programa. La comisión académica establecerá la nota en proporción al número de créditos que correspondan a las asignaturas de carácter </w:t>
            </w:r>
            <w:commentRangeStart w:id="25"/>
            <w:r w:rsidR="00093C16" w:rsidRPr="00093C16">
              <w:rPr>
                <w:rFonts w:asciiTheme="minorHAnsi" w:hAnsiTheme="minorHAnsi" w:cstheme="minorHAnsi"/>
                <w:color w:val="FF0000"/>
                <w:sz w:val="20"/>
                <w:szCs w:val="20"/>
                <w:highlight w:val="yellow"/>
              </w:rPr>
              <w:t>XXXXXX</w:t>
            </w:r>
            <w:commentRangeEnd w:id="25"/>
            <w:r w:rsidR="00732EBA">
              <w:rPr>
                <w:rStyle w:val="Refdecomentario"/>
              </w:rPr>
              <w:commentReference w:id="25"/>
            </w:r>
            <w:r w:rsidRPr="00A24B3D">
              <w:rPr>
                <w:rFonts w:asciiTheme="minorHAnsi" w:hAnsiTheme="minorHAnsi" w:cstheme="minorHAnsi"/>
                <w:color w:val="FF0000"/>
                <w:sz w:val="20"/>
                <w:szCs w:val="20"/>
              </w:rPr>
              <w:t xml:space="preserve"> del máster.</w:t>
            </w:r>
          </w:p>
          <w:p w14:paraId="0BEBB3C2" w14:textId="79918999" w:rsidR="00A24B3D" w:rsidRPr="00A24B3D" w:rsidRDefault="00A24B3D" w:rsidP="00A24B3D">
            <w:pPr>
              <w:spacing w:before="120" w:after="120"/>
              <w:jc w:val="both"/>
              <w:rPr>
                <w:rFonts w:asciiTheme="minorHAnsi" w:hAnsiTheme="minorHAnsi" w:cstheme="minorHAnsi"/>
                <w:color w:val="FF0000"/>
                <w:sz w:val="20"/>
                <w:szCs w:val="20"/>
              </w:rPr>
            </w:pPr>
            <w:r w:rsidRPr="00A24B3D">
              <w:rPr>
                <w:rFonts w:asciiTheme="minorHAnsi" w:hAnsiTheme="minorHAnsi" w:cstheme="minorHAnsi"/>
                <w:b/>
                <w:bCs/>
                <w:color w:val="FF0000"/>
                <w:sz w:val="20"/>
                <w:szCs w:val="20"/>
              </w:rPr>
              <w:t xml:space="preserve">2. Curriculum vitae </w:t>
            </w:r>
            <w:r w:rsidRPr="00A24B3D">
              <w:rPr>
                <w:rFonts w:asciiTheme="minorHAnsi" w:hAnsiTheme="minorHAnsi" w:cstheme="minorHAnsi"/>
                <w:color w:val="FF0000"/>
                <w:sz w:val="20"/>
                <w:szCs w:val="20"/>
              </w:rPr>
              <w:t>(</w:t>
            </w:r>
            <w:commentRangeStart w:id="26"/>
            <w:r w:rsidRPr="00A24B3D">
              <w:rPr>
                <w:rFonts w:asciiTheme="minorHAnsi" w:hAnsiTheme="minorHAnsi" w:cstheme="minorHAnsi"/>
                <w:color w:val="FF0000"/>
                <w:sz w:val="20"/>
                <w:szCs w:val="20"/>
              </w:rPr>
              <w:t xml:space="preserve">Valor máximo: </w:t>
            </w:r>
            <w:r w:rsidR="00AA319B">
              <w:rPr>
                <w:rFonts w:asciiTheme="minorHAnsi" w:hAnsiTheme="minorHAnsi" w:cstheme="minorHAnsi"/>
                <w:color w:val="FF0000"/>
                <w:sz w:val="20"/>
                <w:szCs w:val="20"/>
              </w:rPr>
              <w:t>X</w:t>
            </w:r>
            <w:r w:rsidRPr="00A24B3D">
              <w:rPr>
                <w:rFonts w:asciiTheme="minorHAnsi" w:hAnsiTheme="minorHAnsi" w:cstheme="minorHAnsi"/>
                <w:color w:val="FF0000"/>
                <w:sz w:val="20"/>
                <w:szCs w:val="20"/>
              </w:rPr>
              <w:t xml:space="preserve"> puntos</w:t>
            </w:r>
            <w:commentRangeEnd w:id="26"/>
            <w:r w:rsidR="00732EBA">
              <w:rPr>
                <w:rStyle w:val="Refdecomentario"/>
                <w:rFonts w:ascii="Calibri" w:eastAsia="Calibri" w:hAnsi="Calibri"/>
                <w:lang w:eastAsia="en-US"/>
              </w:rPr>
              <w:commentReference w:id="26"/>
            </w:r>
            <w:r w:rsidRPr="00A24B3D">
              <w:rPr>
                <w:rFonts w:asciiTheme="minorHAnsi" w:hAnsiTheme="minorHAnsi" w:cstheme="minorHAnsi"/>
                <w:color w:val="FF0000"/>
                <w:sz w:val="20"/>
                <w:szCs w:val="20"/>
              </w:rPr>
              <w:t>): Se considerarán también los siguientes méritos, todos los cuales deben ser acreditados por el solicitante de modo indubitado, de modo que no se requiera ningún posterior trámite para su constatación.</w:t>
            </w:r>
          </w:p>
          <w:p w14:paraId="6C5BD9FD" w14:textId="5ECD062B" w:rsidR="00A24B3D" w:rsidRPr="00A24B3D" w:rsidRDefault="00A24B3D" w:rsidP="00DA5A4F">
            <w:pPr>
              <w:pStyle w:val="Prrafodelista"/>
              <w:numPr>
                <w:ilvl w:val="0"/>
                <w:numId w:val="13"/>
              </w:numPr>
              <w:spacing w:before="120" w:after="120"/>
              <w:jc w:val="both"/>
              <w:rPr>
                <w:rFonts w:asciiTheme="minorHAnsi" w:hAnsiTheme="minorHAnsi" w:cstheme="minorHAnsi"/>
                <w:color w:val="FF0000"/>
                <w:sz w:val="20"/>
                <w:szCs w:val="20"/>
              </w:rPr>
            </w:pPr>
            <w:r w:rsidRPr="00A24B3D">
              <w:rPr>
                <w:rFonts w:asciiTheme="minorHAnsi" w:hAnsiTheme="minorHAnsi" w:cstheme="minorHAnsi"/>
                <w:color w:val="FF0000"/>
                <w:sz w:val="20"/>
                <w:szCs w:val="20"/>
                <w:u w:val="single"/>
              </w:rPr>
              <w:t>Experiencia profesional</w:t>
            </w:r>
            <w:r w:rsidRPr="00A24B3D">
              <w:rPr>
                <w:rFonts w:asciiTheme="minorHAnsi" w:hAnsiTheme="minorHAnsi" w:cstheme="minorHAnsi"/>
                <w:color w:val="FF0000"/>
                <w:sz w:val="20"/>
                <w:szCs w:val="20"/>
              </w:rPr>
              <w:t xml:space="preserve">: Dedicación laboral para la que se requiera tener licenciatura o grado en </w:t>
            </w:r>
            <w:commentRangeStart w:id="27"/>
            <w:r w:rsidR="00093C16" w:rsidRPr="00093C16">
              <w:rPr>
                <w:rFonts w:asciiTheme="minorHAnsi" w:hAnsiTheme="minorHAnsi" w:cstheme="minorHAnsi"/>
                <w:color w:val="FF0000"/>
                <w:sz w:val="20"/>
                <w:szCs w:val="20"/>
                <w:highlight w:val="yellow"/>
              </w:rPr>
              <w:t>XXXX</w:t>
            </w:r>
            <w:commentRangeEnd w:id="27"/>
            <w:r w:rsidR="00732EBA">
              <w:rPr>
                <w:rStyle w:val="Refdecomentario"/>
              </w:rPr>
              <w:commentReference w:id="27"/>
            </w:r>
            <w:r w:rsidRPr="00A24B3D">
              <w:rPr>
                <w:rFonts w:asciiTheme="minorHAnsi" w:hAnsiTheme="minorHAnsi" w:cstheme="minorHAnsi"/>
                <w:color w:val="FF0000"/>
                <w:sz w:val="20"/>
                <w:szCs w:val="20"/>
              </w:rPr>
              <w:t xml:space="preserve"> (Máximo: </w:t>
            </w:r>
            <w:r w:rsidR="00AA319B">
              <w:rPr>
                <w:rFonts w:asciiTheme="minorHAnsi" w:hAnsiTheme="minorHAnsi" w:cstheme="minorHAnsi"/>
                <w:color w:val="FF0000"/>
                <w:sz w:val="20"/>
                <w:szCs w:val="20"/>
              </w:rPr>
              <w:t>X</w:t>
            </w:r>
            <w:r w:rsidRPr="00A24B3D">
              <w:rPr>
                <w:rFonts w:asciiTheme="minorHAnsi" w:hAnsiTheme="minorHAnsi" w:cstheme="minorHAnsi"/>
                <w:color w:val="FF0000"/>
                <w:sz w:val="20"/>
                <w:szCs w:val="20"/>
              </w:rPr>
              <w:t xml:space="preserve"> puntos)</w:t>
            </w:r>
          </w:p>
          <w:p w14:paraId="1AC6A7D0" w14:textId="6682555A" w:rsidR="00A24B3D" w:rsidRPr="00A24B3D" w:rsidRDefault="00A24B3D" w:rsidP="00DA5A4F">
            <w:pPr>
              <w:pStyle w:val="Prrafodelista"/>
              <w:numPr>
                <w:ilvl w:val="0"/>
                <w:numId w:val="13"/>
              </w:numPr>
              <w:spacing w:before="120" w:after="120"/>
              <w:jc w:val="both"/>
              <w:rPr>
                <w:rFonts w:asciiTheme="minorHAnsi" w:hAnsiTheme="minorHAnsi" w:cstheme="minorHAnsi"/>
                <w:color w:val="FF0000"/>
                <w:sz w:val="20"/>
                <w:szCs w:val="20"/>
              </w:rPr>
            </w:pPr>
            <w:r w:rsidRPr="00A24B3D">
              <w:rPr>
                <w:rFonts w:asciiTheme="minorHAnsi" w:hAnsiTheme="minorHAnsi" w:cstheme="minorHAnsi"/>
                <w:color w:val="FF0000"/>
                <w:sz w:val="20"/>
                <w:szCs w:val="20"/>
                <w:u w:val="single"/>
              </w:rPr>
              <w:t>Formación académica</w:t>
            </w:r>
            <w:r w:rsidRPr="00A24B3D">
              <w:rPr>
                <w:rFonts w:asciiTheme="minorHAnsi" w:hAnsiTheme="minorHAnsi" w:cstheme="minorHAnsi"/>
                <w:color w:val="FF0000"/>
                <w:sz w:val="20"/>
                <w:szCs w:val="20"/>
              </w:rPr>
              <w:t xml:space="preserve">: Otros másteres, títulos de experto, etc., </w:t>
            </w:r>
            <w:commentRangeStart w:id="28"/>
            <w:r w:rsidR="00093C16" w:rsidRPr="00093C16">
              <w:rPr>
                <w:rFonts w:asciiTheme="minorHAnsi" w:hAnsiTheme="minorHAnsi" w:cstheme="minorHAnsi"/>
                <w:color w:val="FF0000"/>
                <w:sz w:val="20"/>
                <w:szCs w:val="20"/>
                <w:highlight w:val="yellow"/>
              </w:rPr>
              <w:t>XXXX</w:t>
            </w:r>
            <w:r w:rsidRPr="00A24B3D">
              <w:rPr>
                <w:rFonts w:asciiTheme="minorHAnsi" w:hAnsiTheme="minorHAnsi" w:cstheme="minorHAnsi"/>
                <w:color w:val="FF0000"/>
                <w:sz w:val="20"/>
                <w:szCs w:val="20"/>
              </w:rPr>
              <w:t xml:space="preserve"> (Máximo: </w:t>
            </w:r>
            <w:r w:rsidR="00AA319B">
              <w:rPr>
                <w:rFonts w:asciiTheme="minorHAnsi" w:hAnsiTheme="minorHAnsi" w:cstheme="minorHAnsi"/>
                <w:color w:val="FF0000"/>
                <w:sz w:val="20"/>
                <w:szCs w:val="20"/>
              </w:rPr>
              <w:t>X</w:t>
            </w:r>
            <w:r w:rsidRPr="00A24B3D">
              <w:rPr>
                <w:rFonts w:asciiTheme="minorHAnsi" w:hAnsiTheme="minorHAnsi" w:cstheme="minorHAnsi"/>
                <w:color w:val="FF0000"/>
                <w:sz w:val="20"/>
                <w:szCs w:val="20"/>
              </w:rPr>
              <w:t xml:space="preserve"> puntos)</w:t>
            </w:r>
            <w:commentRangeEnd w:id="28"/>
            <w:r w:rsidR="00732EBA">
              <w:rPr>
                <w:rStyle w:val="Refdecomentario"/>
              </w:rPr>
              <w:commentReference w:id="28"/>
            </w:r>
          </w:p>
          <w:p w14:paraId="5220956D" w14:textId="7EB15BBD" w:rsidR="00A24B3D" w:rsidRPr="00A24B3D" w:rsidRDefault="00A24B3D" w:rsidP="00DA5A4F">
            <w:pPr>
              <w:pStyle w:val="Prrafodelista"/>
              <w:numPr>
                <w:ilvl w:val="0"/>
                <w:numId w:val="13"/>
              </w:numPr>
              <w:spacing w:before="120" w:after="120"/>
              <w:jc w:val="both"/>
              <w:rPr>
                <w:rFonts w:asciiTheme="minorHAnsi" w:hAnsiTheme="minorHAnsi" w:cstheme="minorHAnsi"/>
                <w:color w:val="FF0000"/>
                <w:sz w:val="20"/>
                <w:szCs w:val="20"/>
              </w:rPr>
            </w:pPr>
            <w:r w:rsidRPr="00A24B3D">
              <w:rPr>
                <w:rFonts w:asciiTheme="minorHAnsi" w:hAnsiTheme="minorHAnsi" w:cstheme="minorHAnsi"/>
                <w:color w:val="FF0000"/>
                <w:sz w:val="20"/>
                <w:szCs w:val="20"/>
                <w:u w:val="single"/>
              </w:rPr>
              <w:t>Formación investigadora</w:t>
            </w:r>
            <w:r w:rsidRPr="00A24B3D">
              <w:rPr>
                <w:rFonts w:asciiTheme="minorHAnsi" w:hAnsiTheme="minorHAnsi" w:cstheme="minorHAnsi"/>
                <w:color w:val="FF0000"/>
                <w:sz w:val="20"/>
                <w:szCs w:val="20"/>
              </w:rPr>
              <w:t xml:space="preserve">: </w:t>
            </w:r>
            <w:commentRangeStart w:id="29"/>
            <w:r w:rsidRPr="00A24B3D">
              <w:rPr>
                <w:rFonts w:asciiTheme="minorHAnsi" w:hAnsiTheme="minorHAnsi" w:cstheme="minorHAnsi"/>
                <w:color w:val="FF0000"/>
                <w:sz w:val="20"/>
                <w:szCs w:val="20"/>
              </w:rPr>
              <w:t xml:space="preserve">Publicaciones de contenido </w:t>
            </w:r>
            <w:r w:rsidR="00093C16" w:rsidRPr="00093C16">
              <w:rPr>
                <w:rFonts w:asciiTheme="minorHAnsi" w:hAnsiTheme="minorHAnsi" w:cstheme="minorHAnsi"/>
                <w:color w:val="FF0000"/>
                <w:sz w:val="20"/>
                <w:szCs w:val="20"/>
                <w:highlight w:val="yellow"/>
              </w:rPr>
              <w:t>XXXXX</w:t>
            </w:r>
            <w:r w:rsidRPr="00A24B3D">
              <w:rPr>
                <w:rFonts w:asciiTheme="minorHAnsi" w:hAnsiTheme="minorHAnsi" w:cstheme="minorHAnsi"/>
                <w:color w:val="FF0000"/>
                <w:sz w:val="20"/>
                <w:szCs w:val="20"/>
              </w:rPr>
              <w:t xml:space="preserve"> en medios de difusión especializados (Máximo: </w:t>
            </w:r>
            <w:r w:rsidR="00AA319B">
              <w:rPr>
                <w:rFonts w:asciiTheme="minorHAnsi" w:hAnsiTheme="minorHAnsi" w:cstheme="minorHAnsi"/>
                <w:color w:val="FF0000"/>
                <w:sz w:val="20"/>
                <w:szCs w:val="20"/>
              </w:rPr>
              <w:t>X</w:t>
            </w:r>
            <w:r w:rsidRPr="00A24B3D">
              <w:rPr>
                <w:rFonts w:asciiTheme="minorHAnsi" w:hAnsiTheme="minorHAnsi" w:cstheme="minorHAnsi"/>
                <w:color w:val="FF0000"/>
                <w:sz w:val="20"/>
                <w:szCs w:val="20"/>
              </w:rPr>
              <w:t xml:space="preserve"> puntos)</w:t>
            </w:r>
            <w:commentRangeEnd w:id="29"/>
            <w:r w:rsidR="00732EBA">
              <w:rPr>
                <w:rStyle w:val="Refdecomentario"/>
              </w:rPr>
              <w:commentReference w:id="29"/>
            </w:r>
          </w:p>
          <w:p w14:paraId="47115FA6" w14:textId="66C13001" w:rsidR="00A24B3D" w:rsidRPr="00A24B3D" w:rsidRDefault="00A24B3D" w:rsidP="00DA5A4F">
            <w:pPr>
              <w:pStyle w:val="Prrafodelista"/>
              <w:numPr>
                <w:ilvl w:val="0"/>
                <w:numId w:val="13"/>
              </w:numPr>
              <w:spacing w:before="120" w:after="120"/>
              <w:jc w:val="both"/>
              <w:rPr>
                <w:rFonts w:asciiTheme="minorHAnsi" w:hAnsiTheme="minorHAnsi" w:cstheme="minorHAnsi"/>
                <w:color w:val="FF0000"/>
                <w:sz w:val="20"/>
                <w:szCs w:val="20"/>
              </w:rPr>
            </w:pPr>
            <w:commentRangeStart w:id="30"/>
            <w:r w:rsidRPr="00A24B3D">
              <w:rPr>
                <w:rFonts w:asciiTheme="minorHAnsi" w:hAnsiTheme="minorHAnsi" w:cstheme="minorHAnsi"/>
                <w:color w:val="FF0000"/>
                <w:sz w:val="20"/>
                <w:szCs w:val="20"/>
                <w:u w:val="single"/>
              </w:rPr>
              <w:t>Cooperación con la Universidad</w:t>
            </w:r>
            <w:r w:rsidRPr="00A24B3D">
              <w:rPr>
                <w:rFonts w:asciiTheme="minorHAnsi" w:hAnsiTheme="minorHAnsi" w:cstheme="minorHAnsi"/>
                <w:color w:val="FF0000"/>
                <w:sz w:val="20"/>
                <w:szCs w:val="20"/>
              </w:rPr>
              <w:t xml:space="preserve">: Docencia universitaria o colaboración con actividades organizadas por la Universidad de Cádiz (alumno colaborador, colaborador honorario, etc.) en Departamentos y materias de carácter </w:t>
            </w:r>
            <w:r w:rsidR="00093C16" w:rsidRPr="00093C16">
              <w:rPr>
                <w:rFonts w:asciiTheme="minorHAnsi" w:hAnsiTheme="minorHAnsi" w:cstheme="minorHAnsi"/>
                <w:color w:val="FF0000"/>
                <w:sz w:val="20"/>
                <w:szCs w:val="20"/>
                <w:highlight w:val="yellow"/>
              </w:rPr>
              <w:t>XXXXX</w:t>
            </w:r>
            <w:r w:rsidRPr="00A24B3D">
              <w:rPr>
                <w:rFonts w:asciiTheme="minorHAnsi" w:hAnsiTheme="minorHAnsi" w:cstheme="minorHAnsi"/>
                <w:color w:val="FF0000"/>
                <w:sz w:val="20"/>
                <w:szCs w:val="20"/>
              </w:rPr>
              <w:t xml:space="preserve"> (Máximo: </w:t>
            </w:r>
            <w:r w:rsidR="00AA319B">
              <w:rPr>
                <w:rFonts w:asciiTheme="minorHAnsi" w:hAnsiTheme="minorHAnsi" w:cstheme="minorHAnsi"/>
                <w:color w:val="FF0000"/>
                <w:sz w:val="20"/>
                <w:szCs w:val="20"/>
              </w:rPr>
              <w:t>X</w:t>
            </w:r>
            <w:r w:rsidRPr="00A24B3D">
              <w:rPr>
                <w:rFonts w:asciiTheme="minorHAnsi" w:hAnsiTheme="minorHAnsi" w:cstheme="minorHAnsi"/>
                <w:color w:val="FF0000"/>
                <w:sz w:val="20"/>
                <w:szCs w:val="20"/>
              </w:rPr>
              <w:t xml:space="preserve"> puntos)</w:t>
            </w:r>
            <w:commentRangeEnd w:id="30"/>
            <w:r w:rsidR="00732EBA">
              <w:rPr>
                <w:rStyle w:val="Refdecomentario"/>
              </w:rPr>
              <w:commentReference w:id="30"/>
            </w:r>
          </w:p>
          <w:p w14:paraId="10355C9F" w14:textId="69E115A3" w:rsidR="00A24B3D" w:rsidRPr="00A24B3D" w:rsidRDefault="00A24B3D" w:rsidP="00A24B3D">
            <w:pPr>
              <w:spacing w:before="120" w:after="120"/>
              <w:jc w:val="both"/>
              <w:rPr>
                <w:rFonts w:asciiTheme="minorHAnsi" w:hAnsiTheme="minorHAnsi" w:cstheme="minorHAnsi"/>
                <w:color w:val="FF0000"/>
                <w:sz w:val="20"/>
                <w:szCs w:val="20"/>
              </w:rPr>
            </w:pPr>
            <w:r w:rsidRPr="00A24B3D">
              <w:rPr>
                <w:rFonts w:asciiTheme="minorHAnsi" w:hAnsiTheme="minorHAnsi" w:cstheme="minorHAnsi"/>
                <w:color w:val="FF0000"/>
                <w:sz w:val="20"/>
                <w:szCs w:val="20"/>
              </w:rPr>
              <w:t>Cuando, en alguno de estos cuatro apartados uno o varios de los solicitantes superen la puntuación máxima, al que obtenga la mayor puntuación se le concederá el nivel máximo, en tanto que la valoración de los demás concursantes se hará de forma proporcional.</w:t>
            </w:r>
          </w:p>
          <w:p w14:paraId="6A2EE6F3" w14:textId="7B81C5D6" w:rsidR="00A24B3D" w:rsidRPr="00A24B3D" w:rsidRDefault="00A24B3D" w:rsidP="00A24B3D">
            <w:pPr>
              <w:spacing w:before="120" w:after="120"/>
              <w:jc w:val="both"/>
              <w:rPr>
                <w:rFonts w:asciiTheme="minorHAnsi" w:hAnsiTheme="minorHAnsi" w:cstheme="minorHAnsi"/>
                <w:color w:val="FF0000"/>
                <w:sz w:val="20"/>
                <w:szCs w:val="20"/>
              </w:rPr>
            </w:pPr>
            <w:r w:rsidRPr="00A24B3D">
              <w:rPr>
                <w:rFonts w:asciiTheme="minorHAnsi" w:hAnsiTheme="minorHAnsi" w:cstheme="minorHAnsi"/>
                <w:b/>
                <w:bCs/>
                <w:color w:val="FF0000"/>
                <w:sz w:val="20"/>
                <w:szCs w:val="20"/>
              </w:rPr>
              <w:t xml:space="preserve">3. Compromiso de dirección de tesis doctoral </w:t>
            </w:r>
            <w:commentRangeStart w:id="31"/>
            <w:r w:rsidRPr="00A24B3D">
              <w:rPr>
                <w:rFonts w:asciiTheme="minorHAnsi" w:hAnsiTheme="minorHAnsi" w:cstheme="minorHAnsi"/>
                <w:color w:val="FF0000"/>
                <w:sz w:val="20"/>
                <w:szCs w:val="20"/>
              </w:rPr>
              <w:t xml:space="preserve">(Valor </w:t>
            </w:r>
            <w:r w:rsidR="00AA319B">
              <w:rPr>
                <w:rFonts w:asciiTheme="minorHAnsi" w:hAnsiTheme="minorHAnsi" w:cstheme="minorHAnsi"/>
                <w:color w:val="FF0000"/>
                <w:sz w:val="20"/>
                <w:szCs w:val="20"/>
              </w:rPr>
              <w:t>X</w:t>
            </w:r>
            <w:r w:rsidRPr="00A24B3D">
              <w:rPr>
                <w:rFonts w:asciiTheme="minorHAnsi" w:hAnsiTheme="minorHAnsi" w:cstheme="minorHAnsi"/>
                <w:color w:val="FF0000"/>
                <w:sz w:val="20"/>
                <w:szCs w:val="20"/>
              </w:rPr>
              <w:t xml:space="preserve"> puntos)</w:t>
            </w:r>
            <w:commentRangeEnd w:id="31"/>
            <w:r w:rsidR="00732EBA">
              <w:rPr>
                <w:rStyle w:val="Refdecomentario"/>
                <w:rFonts w:ascii="Calibri" w:eastAsia="Calibri" w:hAnsi="Calibri"/>
                <w:lang w:eastAsia="en-US"/>
              </w:rPr>
              <w:commentReference w:id="31"/>
            </w:r>
            <w:r w:rsidRPr="00A24B3D">
              <w:rPr>
                <w:rFonts w:asciiTheme="minorHAnsi" w:hAnsiTheme="minorHAnsi" w:cstheme="minorHAnsi"/>
                <w:color w:val="FF0000"/>
                <w:sz w:val="20"/>
                <w:szCs w:val="20"/>
              </w:rPr>
              <w:t>: El solicitante podrá presentar un compromiso de dirección o codirección de tesis doctoral, suscrito por alguno o algunos de los profesores del programa, que será tenido en cuenta siempre que los profesores tengan capacidad disponible para llevar a cabo tal dirección y que se señale una propuesta de tema de tesis que se sitúe dentro de la línea de investigación en que se ubica el director o directores.</w:t>
            </w:r>
          </w:p>
          <w:p w14:paraId="6665F6CF" w14:textId="77777777" w:rsidR="00A24B3D" w:rsidRPr="00A24B3D" w:rsidRDefault="00A24B3D" w:rsidP="00A24B3D">
            <w:pPr>
              <w:spacing w:before="120" w:after="120"/>
              <w:jc w:val="both"/>
              <w:rPr>
                <w:rFonts w:asciiTheme="minorHAnsi" w:hAnsiTheme="minorHAnsi" w:cstheme="minorHAnsi"/>
                <w:color w:val="FF0000"/>
                <w:sz w:val="20"/>
                <w:szCs w:val="20"/>
              </w:rPr>
            </w:pPr>
            <w:r w:rsidRPr="00A24B3D">
              <w:rPr>
                <w:rFonts w:asciiTheme="minorHAnsi" w:hAnsiTheme="minorHAnsi" w:cstheme="minorHAnsi"/>
                <w:b/>
                <w:bCs/>
                <w:color w:val="FF0000"/>
                <w:sz w:val="20"/>
                <w:szCs w:val="20"/>
              </w:rPr>
              <w:t xml:space="preserve">B) </w:t>
            </w:r>
            <w:r w:rsidRPr="00A24B3D">
              <w:rPr>
                <w:rFonts w:asciiTheme="minorHAnsi" w:hAnsiTheme="minorHAnsi" w:cstheme="minorHAnsi"/>
                <w:color w:val="FF0000"/>
                <w:sz w:val="20"/>
                <w:szCs w:val="20"/>
              </w:rPr>
              <w:t xml:space="preserve">Para la valoración de los méritos antes señalados, la Comisión Académica podrá elaborar </w:t>
            </w:r>
            <w:r w:rsidRPr="00A24B3D">
              <w:rPr>
                <w:rFonts w:asciiTheme="minorHAnsi" w:hAnsiTheme="minorHAnsi" w:cstheme="minorHAnsi"/>
                <w:b/>
                <w:bCs/>
                <w:color w:val="FF0000"/>
                <w:sz w:val="20"/>
                <w:szCs w:val="20"/>
              </w:rPr>
              <w:t>criterios</w:t>
            </w:r>
            <w:r w:rsidRPr="00A24B3D">
              <w:rPr>
                <w:rFonts w:asciiTheme="minorHAnsi" w:hAnsiTheme="minorHAnsi" w:cstheme="minorHAnsi"/>
                <w:color w:val="FF0000"/>
                <w:sz w:val="20"/>
                <w:szCs w:val="20"/>
              </w:rPr>
              <w:t>, que serán publicados para conocimiento general de todos los eventuales aspirantes, y que siempre serán respetuosos con los principios antes señalados. No obstante, son criterios de selección del programa:</w:t>
            </w:r>
          </w:p>
          <w:p w14:paraId="70BA50D1" w14:textId="77777777" w:rsidR="00A24B3D" w:rsidRPr="00A24B3D" w:rsidRDefault="00A24B3D" w:rsidP="00A24B3D">
            <w:pPr>
              <w:spacing w:before="120" w:after="120"/>
              <w:jc w:val="both"/>
              <w:rPr>
                <w:rFonts w:asciiTheme="minorHAnsi" w:hAnsiTheme="minorHAnsi" w:cstheme="minorHAnsi"/>
                <w:color w:val="FF0000"/>
                <w:sz w:val="20"/>
                <w:szCs w:val="20"/>
              </w:rPr>
            </w:pPr>
            <w:r w:rsidRPr="00A24B3D">
              <w:rPr>
                <w:rFonts w:asciiTheme="minorHAnsi" w:hAnsiTheme="minorHAnsi" w:cstheme="minorHAnsi"/>
                <w:b/>
                <w:bCs/>
                <w:color w:val="FF0000"/>
                <w:sz w:val="20"/>
                <w:szCs w:val="20"/>
              </w:rPr>
              <w:lastRenderedPageBreak/>
              <w:t>1. Preferencia por la dedicación a tiempo completo</w:t>
            </w:r>
            <w:r w:rsidRPr="00A24B3D">
              <w:rPr>
                <w:rFonts w:asciiTheme="minorHAnsi" w:hAnsiTheme="minorHAnsi" w:cstheme="minorHAnsi"/>
                <w:color w:val="FF0000"/>
                <w:sz w:val="20"/>
                <w:szCs w:val="20"/>
              </w:rPr>
              <w:t>: en caso de igualdad de puntuación en la valoración de los méritos, será preferido el estudiante que solicite el acceso a tiempo completo respecto del que haya optado por el tiempo parcial.</w:t>
            </w:r>
          </w:p>
          <w:p w14:paraId="36BB582A" w14:textId="77777777" w:rsidR="00A24B3D" w:rsidRPr="00A24B3D" w:rsidRDefault="00A24B3D" w:rsidP="00A24B3D">
            <w:pPr>
              <w:spacing w:before="120" w:after="120"/>
              <w:jc w:val="both"/>
              <w:rPr>
                <w:rFonts w:asciiTheme="minorHAnsi" w:hAnsiTheme="minorHAnsi" w:cstheme="minorHAnsi"/>
                <w:color w:val="FF0000"/>
                <w:sz w:val="20"/>
                <w:szCs w:val="20"/>
              </w:rPr>
            </w:pPr>
            <w:r w:rsidRPr="00A24B3D">
              <w:rPr>
                <w:rFonts w:asciiTheme="minorHAnsi" w:hAnsiTheme="minorHAnsi" w:cstheme="minorHAnsi"/>
                <w:b/>
                <w:bCs/>
                <w:color w:val="FF0000"/>
                <w:sz w:val="20"/>
                <w:szCs w:val="20"/>
              </w:rPr>
              <w:t>2. Reserva de plazas para graduados noveles</w:t>
            </w:r>
            <w:r w:rsidRPr="00A24B3D">
              <w:rPr>
                <w:rFonts w:asciiTheme="minorHAnsi" w:hAnsiTheme="minorHAnsi" w:cstheme="minorHAnsi"/>
                <w:color w:val="FF0000"/>
                <w:sz w:val="20"/>
                <w:szCs w:val="20"/>
              </w:rPr>
              <w:t>: un tercio de las plazas se reservará a los aspirantes que reúnan todos y cada uno de los siguientes requisitos:</w:t>
            </w:r>
          </w:p>
          <w:p w14:paraId="4C320F03" w14:textId="14BC6A82" w:rsidR="00A24B3D" w:rsidRPr="00A24B3D" w:rsidRDefault="00A24B3D" w:rsidP="00DA5A4F">
            <w:pPr>
              <w:pStyle w:val="Prrafodelista"/>
              <w:numPr>
                <w:ilvl w:val="0"/>
                <w:numId w:val="14"/>
              </w:numPr>
              <w:spacing w:before="120" w:after="120"/>
              <w:jc w:val="both"/>
              <w:rPr>
                <w:rFonts w:asciiTheme="minorHAnsi" w:hAnsiTheme="minorHAnsi" w:cstheme="minorHAnsi"/>
                <w:color w:val="FF0000"/>
                <w:sz w:val="20"/>
                <w:szCs w:val="20"/>
              </w:rPr>
            </w:pPr>
            <w:r w:rsidRPr="00A24B3D">
              <w:rPr>
                <w:rFonts w:asciiTheme="minorHAnsi" w:hAnsiTheme="minorHAnsi" w:cstheme="minorHAnsi"/>
                <w:color w:val="FF0000"/>
                <w:sz w:val="20"/>
                <w:szCs w:val="20"/>
              </w:rPr>
              <w:t>Ser menor de treinta años</w:t>
            </w:r>
          </w:p>
          <w:p w14:paraId="3776B211" w14:textId="642B87AA" w:rsidR="00A24B3D" w:rsidRPr="00A24B3D" w:rsidRDefault="00A24B3D" w:rsidP="00DA5A4F">
            <w:pPr>
              <w:pStyle w:val="Prrafodelista"/>
              <w:numPr>
                <w:ilvl w:val="0"/>
                <w:numId w:val="14"/>
              </w:numPr>
              <w:spacing w:before="120" w:after="120"/>
              <w:jc w:val="both"/>
              <w:rPr>
                <w:rFonts w:asciiTheme="minorHAnsi" w:hAnsiTheme="minorHAnsi" w:cstheme="minorHAnsi"/>
                <w:color w:val="FF0000"/>
                <w:sz w:val="20"/>
                <w:szCs w:val="20"/>
              </w:rPr>
            </w:pPr>
            <w:r w:rsidRPr="00A24B3D">
              <w:rPr>
                <w:rFonts w:asciiTheme="minorHAnsi" w:hAnsiTheme="minorHAnsi" w:cstheme="minorHAnsi"/>
                <w:color w:val="FF0000"/>
                <w:sz w:val="20"/>
                <w:szCs w:val="20"/>
              </w:rPr>
              <w:t xml:space="preserve">Haber obtenido al menos 7 puntos en el apartado de </w:t>
            </w:r>
            <w:r w:rsidRPr="00A24B3D">
              <w:rPr>
                <w:rFonts w:asciiTheme="minorHAnsi" w:hAnsiTheme="minorHAnsi" w:cstheme="minorHAnsi"/>
                <w:i/>
                <w:iCs/>
                <w:color w:val="FF0000"/>
                <w:sz w:val="20"/>
                <w:szCs w:val="20"/>
              </w:rPr>
              <w:t>Expediente académico</w:t>
            </w:r>
            <w:r w:rsidRPr="00A24B3D">
              <w:rPr>
                <w:rFonts w:asciiTheme="minorHAnsi" w:hAnsiTheme="minorHAnsi" w:cstheme="minorHAnsi"/>
                <w:color w:val="FF0000"/>
                <w:sz w:val="20"/>
                <w:szCs w:val="20"/>
              </w:rPr>
              <w:t>.</w:t>
            </w:r>
          </w:p>
          <w:p w14:paraId="5F9A170E" w14:textId="634FAF0C" w:rsidR="00A24B3D" w:rsidRPr="00A24B3D" w:rsidRDefault="00A24B3D" w:rsidP="00DA5A4F">
            <w:pPr>
              <w:pStyle w:val="Prrafodelista"/>
              <w:numPr>
                <w:ilvl w:val="0"/>
                <w:numId w:val="14"/>
              </w:numPr>
              <w:spacing w:before="120" w:after="120"/>
              <w:jc w:val="both"/>
              <w:rPr>
                <w:rFonts w:asciiTheme="minorHAnsi" w:hAnsiTheme="minorHAnsi" w:cstheme="minorHAnsi"/>
                <w:color w:val="FF0000"/>
                <w:sz w:val="20"/>
                <w:szCs w:val="20"/>
              </w:rPr>
            </w:pPr>
            <w:r w:rsidRPr="00A24B3D">
              <w:rPr>
                <w:rFonts w:asciiTheme="minorHAnsi" w:hAnsiTheme="minorHAnsi" w:cstheme="minorHAnsi"/>
                <w:color w:val="FF0000"/>
                <w:sz w:val="20"/>
                <w:szCs w:val="20"/>
              </w:rPr>
              <w:t>Presentar compromiso de dirección de tesis doctoral válido, conforme a lo señalado más arriba.</w:t>
            </w:r>
          </w:p>
          <w:p w14:paraId="2874F5BD" w14:textId="57AD3E5B" w:rsidR="00A24B3D" w:rsidRPr="00A24B3D" w:rsidRDefault="00A24B3D" w:rsidP="00DA5A4F">
            <w:pPr>
              <w:pStyle w:val="Prrafodelista"/>
              <w:numPr>
                <w:ilvl w:val="0"/>
                <w:numId w:val="14"/>
              </w:numPr>
              <w:spacing w:before="120" w:after="120"/>
              <w:jc w:val="both"/>
              <w:rPr>
                <w:rFonts w:asciiTheme="minorHAnsi" w:hAnsiTheme="minorHAnsi" w:cstheme="minorHAnsi"/>
                <w:color w:val="FF0000"/>
                <w:sz w:val="20"/>
                <w:szCs w:val="20"/>
              </w:rPr>
            </w:pPr>
            <w:r w:rsidRPr="00A24B3D">
              <w:rPr>
                <w:rFonts w:asciiTheme="minorHAnsi" w:hAnsiTheme="minorHAnsi" w:cstheme="minorHAnsi"/>
                <w:color w:val="FF0000"/>
                <w:sz w:val="20"/>
                <w:szCs w:val="20"/>
              </w:rPr>
              <w:t>Si estas plazas no fueran cubiertas por aspirantes que reúnan tales condiciones, serán cubiertas por los demás.</w:t>
            </w:r>
          </w:p>
          <w:p w14:paraId="2A041EBD" w14:textId="77777777" w:rsidR="00A24B3D" w:rsidRPr="00A24B3D" w:rsidRDefault="00A24B3D" w:rsidP="00A24B3D">
            <w:pPr>
              <w:spacing w:before="120" w:after="120"/>
              <w:jc w:val="both"/>
              <w:rPr>
                <w:rFonts w:asciiTheme="minorHAnsi" w:hAnsiTheme="minorHAnsi" w:cstheme="minorHAnsi"/>
                <w:color w:val="FF0000"/>
                <w:sz w:val="20"/>
                <w:szCs w:val="20"/>
              </w:rPr>
            </w:pPr>
            <w:r w:rsidRPr="00A24B3D">
              <w:rPr>
                <w:rFonts w:asciiTheme="minorHAnsi" w:hAnsiTheme="minorHAnsi" w:cstheme="minorHAnsi"/>
                <w:b/>
                <w:bCs/>
                <w:color w:val="FF0000"/>
                <w:sz w:val="20"/>
                <w:szCs w:val="20"/>
              </w:rPr>
              <w:t>C)</w:t>
            </w:r>
            <w:r w:rsidRPr="00A24B3D">
              <w:rPr>
                <w:rFonts w:asciiTheme="minorHAnsi" w:hAnsiTheme="minorHAnsi" w:cstheme="minorHAnsi"/>
                <w:color w:val="FF0000"/>
                <w:sz w:val="20"/>
                <w:szCs w:val="20"/>
              </w:rPr>
              <w:t xml:space="preserve"> La Comisión Académica podrá fijar una puntuación mínima para el acceso, que será publicada en la web del programa, con anterioridad al cierre del plazo de presentación de solicitudes de cada convocatoria.</w:t>
            </w:r>
          </w:p>
          <w:p w14:paraId="2BCC5010" w14:textId="77777777" w:rsidR="0075171D" w:rsidRDefault="0075171D" w:rsidP="0095167D">
            <w:pPr>
              <w:spacing w:before="120" w:after="120"/>
              <w:jc w:val="both"/>
              <w:rPr>
                <w:rFonts w:asciiTheme="minorHAnsi" w:hAnsiTheme="minorHAnsi" w:cstheme="minorHAnsi"/>
                <w:color w:val="FF0000"/>
                <w:sz w:val="20"/>
                <w:szCs w:val="20"/>
              </w:rPr>
            </w:pPr>
          </w:p>
          <w:p w14:paraId="2039467E" w14:textId="69E55651" w:rsidR="00B31D92" w:rsidRPr="00B31D92" w:rsidRDefault="00B70A58" w:rsidP="00B31D92">
            <w:pPr>
              <w:spacing w:before="120" w:after="120"/>
              <w:jc w:val="both"/>
              <w:rPr>
                <w:rFonts w:asciiTheme="minorHAnsi" w:hAnsiTheme="minorHAnsi" w:cstheme="minorHAnsi"/>
                <w:b/>
                <w:color w:val="FF0000"/>
                <w:sz w:val="20"/>
                <w:szCs w:val="20"/>
              </w:rPr>
            </w:pPr>
            <w:bookmarkStart w:id="32" w:name="_Toc178578941"/>
            <w:r>
              <w:rPr>
                <w:rFonts w:asciiTheme="minorHAnsi" w:hAnsiTheme="minorHAnsi" w:cstheme="minorHAnsi"/>
                <w:b/>
                <w:color w:val="FF0000"/>
                <w:sz w:val="20"/>
                <w:szCs w:val="20"/>
              </w:rPr>
              <w:t xml:space="preserve">3.2.2. </w:t>
            </w:r>
            <w:r w:rsidR="00B31D92" w:rsidRPr="00B31D92">
              <w:rPr>
                <w:rFonts w:asciiTheme="minorHAnsi" w:hAnsiTheme="minorHAnsi" w:cstheme="minorHAnsi"/>
                <w:b/>
                <w:color w:val="FF0000"/>
                <w:sz w:val="20"/>
                <w:szCs w:val="20"/>
              </w:rPr>
              <w:t>ÓRGANO QUE LLEVARÁ A CABO EL PROCESO DE ADMISIÓN Y SU COMPOSICIÓN</w:t>
            </w:r>
            <w:bookmarkEnd w:id="32"/>
          </w:p>
          <w:p w14:paraId="7B126227" w14:textId="06755E30" w:rsidR="00B31D92" w:rsidRPr="00B31D92" w:rsidRDefault="00B31D92" w:rsidP="00B31D92">
            <w:pPr>
              <w:spacing w:before="120" w:after="120"/>
              <w:jc w:val="both"/>
              <w:rPr>
                <w:rFonts w:asciiTheme="minorHAnsi" w:hAnsiTheme="minorHAnsi" w:cstheme="minorHAnsi"/>
                <w:color w:val="FF0000"/>
                <w:sz w:val="20"/>
                <w:szCs w:val="20"/>
              </w:rPr>
            </w:pPr>
            <w:r w:rsidRPr="00B31D92">
              <w:rPr>
                <w:rFonts w:asciiTheme="minorHAnsi" w:hAnsiTheme="minorHAnsi" w:cstheme="minorHAnsi"/>
                <w:color w:val="FF0000"/>
                <w:sz w:val="20"/>
                <w:szCs w:val="20"/>
              </w:rPr>
              <w:t xml:space="preserve">El órgano responsable de la admisión de los estudiantes al programa de doctorado será la </w:t>
            </w:r>
            <w:r w:rsidRPr="00B31D92">
              <w:rPr>
                <w:rFonts w:asciiTheme="minorHAnsi" w:hAnsiTheme="minorHAnsi" w:cstheme="minorHAnsi"/>
                <w:b/>
                <w:bCs/>
                <w:color w:val="FF0000"/>
                <w:sz w:val="20"/>
                <w:szCs w:val="20"/>
              </w:rPr>
              <w:t xml:space="preserve">Comisión Académica </w:t>
            </w:r>
            <w:r w:rsidRPr="00B31D92">
              <w:rPr>
                <w:rFonts w:asciiTheme="minorHAnsi" w:hAnsiTheme="minorHAnsi" w:cstheme="minorHAnsi"/>
                <w:color w:val="FF0000"/>
                <w:sz w:val="20"/>
                <w:szCs w:val="20"/>
              </w:rPr>
              <w:t>del programa.</w:t>
            </w:r>
          </w:p>
          <w:p w14:paraId="0B4C78AB" w14:textId="77777777" w:rsidR="00B31D92" w:rsidRPr="00B31D92" w:rsidRDefault="00B31D92" w:rsidP="00B31D92">
            <w:pPr>
              <w:spacing w:before="120" w:after="120"/>
              <w:jc w:val="both"/>
              <w:rPr>
                <w:rFonts w:asciiTheme="minorHAnsi" w:hAnsiTheme="minorHAnsi" w:cstheme="minorHAnsi"/>
                <w:b/>
                <w:bCs/>
                <w:color w:val="FF0000"/>
                <w:sz w:val="20"/>
                <w:szCs w:val="20"/>
              </w:rPr>
            </w:pPr>
            <w:r w:rsidRPr="00B31D92">
              <w:rPr>
                <w:rFonts w:asciiTheme="minorHAnsi" w:hAnsiTheme="minorHAnsi" w:cstheme="minorHAnsi"/>
                <w:b/>
                <w:bCs/>
                <w:color w:val="FF0000"/>
                <w:sz w:val="20"/>
                <w:szCs w:val="20"/>
              </w:rPr>
              <w:t>COMPOSICIÓN DE LA COMISIÓN ACADÉMICA:</w:t>
            </w:r>
          </w:p>
          <w:p w14:paraId="0FBDED66" w14:textId="4B5C8497" w:rsidR="00B31D92" w:rsidRPr="00B31D92" w:rsidRDefault="00B31D92" w:rsidP="00B31D92">
            <w:pPr>
              <w:spacing w:before="120" w:after="120"/>
              <w:jc w:val="both"/>
              <w:rPr>
                <w:rFonts w:asciiTheme="minorHAnsi" w:hAnsiTheme="minorHAnsi" w:cstheme="minorHAnsi"/>
                <w:color w:val="FF0000"/>
                <w:sz w:val="20"/>
                <w:szCs w:val="20"/>
              </w:rPr>
            </w:pPr>
            <w:r w:rsidRPr="00B31D92">
              <w:rPr>
                <w:rFonts w:asciiTheme="minorHAnsi" w:hAnsiTheme="minorHAnsi" w:cstheme="minorHAnsi"/>
                <w:color w:val="FF0000"/>
                <w:sz w:val="20"/>
                <w:szCs w:val="20"/>
              </w:rPr>
              <w:t xml:space="preserve">De acuerdo con el art. 6 </w:t>
            </w:r>
            <w:r w:rsidR="0060697B">
              <w:rPr>
                <w:rFonts w:asciiTheme="minorHAnsi" w:hAnsiTheme="minorHAnsi" w:cstheme="minorHAnsi"/>
                <w:color w:val="FF0000"/>
                <w:sz w:val="20"/>
                <w:szCs w:val="20"/>
              </w:rPr>
              <w:t xml:space="preserve">del </w:t>
            </w:r>
            <w:r w:rsidR="0060697B" w:rsidRPr="0060697B">
              <w:rPr>
                <w:rFonts w:ascii="Calibri" w:hAnsi="Calibri" w:cs="Calibri"/>
                <w:bCs/>
                <w:color w:val="FF0000"/>
                <w:sz w:val="20"/>
                <w:szCs w:val="20"/>
              </w:rPr>
              <w:t xml:space="preserve">Reglamento </w:t>
            </w:r>
            <w:r w:rsidR="0060697B">
              <w:rPr>
                <w:rFonts w:ascii="Calibri" w:hAnsi="Calibri" w:cs="Calibri"/>
                <w:bCs/>
                <w:color w:val="FF0000"/>
                <w:sz w:val="20"/>
                <w:szCs w:val="20"/>
              </w:rPr>
              <w:t xml:space="preserve">de Doctorado </w:t>
            </w:r>
            <w:r w:rsidR="0060697B" w:rsidRPr="0060697B">
              <w:rPr>
                <w:rFonts w:ascii="Calibri" w:hAnsi="Calibri" w:cs="Calibri"/>
                <w:bCs/>
                <w:color w:val="FF0000"/>
                <w:sz w:val="20"/>
                <w:szCs w:val="20"/>
              </w:rPr>
              <w:t>UCA</w:t>
            </w:r>
            <w:r w:rsidRPr="00B31D92">
              <w:rPr>
                <w:rFonts w:asciiTheme="minorHAnsi" w:hAnsiTheme="minorHAnsi" w:cstheme="minorHAnsi"/>
                <w:color w:val="FF0000"/>
                <w:sz w:val="20"/>
                <w:szCs w:val="20"/>
              </w:rPr>
              <w:t>, la composición de la Comisión Académica será la siguiente:</w:t>
            </w:r>
          </w:p>
          <w:p w14:paraId="04491B27" w14:textId="586A44F2" w:rsidR="00B31D92" w:rsidRPr="00B31D92" w:rsidRDefault="00B31D92" w:rsidP="00DA5A4F">
            <w:pPr>
              <w:pStyle w:val="Prrafodelista"/>
              <w:numPr>
                <w:ilvl w:val="0"/>
                <w:numId w:val="15"/>
              </w:numPr>
              <w:spacing w:before="120" w:after="120"/>
              <w:jc w:val="both"/>
              <w:rPr>
                <w:rFonts w:asciiTheme="minorHAnsi" w:hAnsiTheme="minorHAnsi" w:cstheme="minorHAnsi"/>
                <w:color w:val="FF0000"/>
                <w:sz w:val="20"/>
                <w:szCs w:val="20"/>
              </w:rPr>
            </w:pPr>
            <w:r w:rsidRPr="00B31D92">
              <w:rPr>
                <w:rFonts w:asciiTheme="minorHAnsi" w:hAnsiTheme="minorHAnsi" w:cstheme="minorHAnsi"/>
                <w:b/>
                <w:bCs/>
                <w:color w:val="FF0000"/>
                <w:sz w:val="20"/>
                <w:szCs w:val="20"/>
              </w:rPr>
              <w:t xml:space="preserve">Presidencia: </w:t>
            </w:r>
            <w:r w:rsidRPr="00B31D92">
              <w:rPr>
                <w:rFonts w:asciiTheme="minorHAnsi" w:hAnsiTheme="minorHAnsi" w:cstheme="minorHAnsi"/>
                <w:color w:val="FF0000"/>
                <w:sz w:val="20"/>
                <w:szCs w:val="20"/>
              </w:rPr>
              <w:t>La comisión académica responsable del programa de doctorado estará presidida por el coordinador, que deberá haber dirigido al menos dos tesis doctorales y obtenido dos períodos positivos actividad investigadora reconocidos por la Comisión Nacional Evaluadora de la Actividad Investigadora. Cuando no le corresponda la aplicación de este criterio, deberá acreditar méritos equiparables al señalado, que serán valorados e informados por el vicerrector o la vicerrectora con competencia en materia de investigación.</w:t>
            </w:r>
          </w:p>
          <w:p w14:paraId="03A36A62" w14:textId="59EEAEE3" w:rsidR="00B31D92" w:rsidRPr="00B31D92" w:rsidRDefault="00B31D92" w:rsidP="00DA5A4F">
            <w:pPr>
              <w:pStyle w:val="Prrafodelista"/>
              <w:numPr>
                <w:ilvl w:val="0"/>
                <w:numId w:val="15"/>
              </w:numPr>
              <w:spacing w:before="120" w:after="120"/>
              <w:jc w:val="both"/>
              <w:rPr>
                <w:rFonts w:asciiTheme="minorHAnsi" w:hAnsiTheme="minorHAnsi" w:cstheme="minorHAnsi"/>
                <w:color w:val="FF0000"/>
                <w:sz w:val="20"/>
                <w:szCs w:val="20"/>
              </w:rPr>
            </w:pPr>
            <w:r w:rsidRPr="00B31D92">
              <w:rPr>
                <w:rFonts w:asciiTheme="minorHAnsi" w:hAnsiTheme="minorHAnsi" w:cstheme="minorHAnsi"/>
                <w:b/>
                <w:bCs/>
                <w:color w:val="FF0000"/>
                <w:sz w:val="20"/>
                <w:szCs w:val="20"/>
              </w:rPr>
              <w:t>Vocales</w:t>
            </w:r>
            <w:r w:rsidRPr="00B31D92">
              <w:rPr>
                <w:rFonts w:asciiTheme="minorHAnsi" w:hAnsiTheme="minorHAnsi" w:cstheme="minorHAnsi"/>
                <w:color w:val="FF0000"/>
                <w:sz w:val="20"/>
                <w:szCs w:val="20"/>
              </w:rPr>
              <w:t>: entre siete y quince doctores o doctoras con, al menos, una evaluación positiva de su actividad investigadora por la Comisión Nacional Evaluadora de la Actividad Investigadora. En su caso, cuando no les corresponda la aplicación de este criterio, deberán acreditar méritos equiparables al señalado, que serán valorados e informados por el vicerrector o la vicerrectora con competencia en materia de investigación. La disposición establece también que podrán participar, además, investigadores e investigadoras de organismos públicos de investigación u otras entidades e instituciones implicadas en actividades de I+D+I, ya sean nacionales o internacionales.</w:t>
            </w:r>
          </w:p>
          <w:p w14:paraId="2F34E275" w14:textId="77777777" w:rsidR="00B31D92" w:rsidRPr="00B31D92" w:rsidRDefault="00B31D92" w:rsidP="00B31D92">
            <w:pPr>
              <w:spacing w:before="120" w:after="120"/>
              <w:jc w:val="both"/>
              <w:rPr>
                <w:rFonts w:asciiTheme="minorHAnsi" w:hAnsiTheme="minorHAnsi" w:cstheme="minorHAnsi"/>
                <w:color w:val="FF0000"/>
                <w:sz w:val="20"/>
                <w:szCs w:val="20"/>
              </w:rPr>
            </w:pPr>
          </w:p>
          <w:p w14:paraId="1AE06677" w14:textId="77777777" w:rsidR="00B31D92" w:rsidRPr="00B31D92" w:rsidRDefault="00B31D92" w:rsidP="00B31D92">
            <w:pPr>
              <w:spacing w:before="120" w:after="120"/>
              <w:jc w:val="both"/>
              <w:rPr>
                <w:rFonts w:asciiTheme="minorHAnsi" w:hAnsiTheme="minorHAnsi" w:cstheme="minorHAnsi"/>
                <w:b/>
                <w:bCs/>
                <w:color w:val="FF0000"/>
                <w:sz w:val="20"/>
                <w:szCs w:val="20"/>
              </w:rPr>
            </w:pPr>
            <w:r w:rsidRPr="00B31D92">
              <w:rPr>
                <w:rFonts w:asciiTheme="minorHAnsi" w:hAnsiTheme="minorHAnsi" w:cstheme="minorHAnsi"/>
                <w:b/>
                <w:bCs/>
                <w:color w:val="FF0000"/>
                <w:sz w:val="20"/>
                <w:szCs w:val="20"/>
              </w:rPr>
              <w:t>PROPUESTA Y NOMBRAMIENTO DE LOS MIEMBROS DE LA COMISIÓN ACADÉMICA:</w:t>
            </w:r>
          </w:p>
          <w:p w14:paraId="2DC7B368" w14:textId="4FC1A804" w:rsidR="00B31D92" w:rsidRPr="00B31D92" w:rsidRDefault="00B31D92" w:rsidP="00B31D92">
            <w:pPr>
              <w:spacing w:before="120" w:after="120"/>
              <w:jc w:val="both"/>
              <w:rPr>
                <w:rFonts w:asciiTheme="minorHAnsi" w:hAnsiTheme="minorHAnsi" w:cstheme="minorHAnsi"/>
                <w:color w:val="FF0000"/>
                <w:sz w:val="20"/>
                <w:szCs w:val="20"/>
              </w:rPr>
            </w:pPr>
            <w:r w:rsidRPr="00B31D92">
              <w:rPr>
                <w:rFonts w:asciiTheme="minorHAnsi" w:hAnsiTheme="minorHAnsi" w:cstheme="minorHAnsi"/>
                <w:color w:val="FF0000"/>
                <w:sz w:val="20"/>
                <w:szCs w:val="20"/>
              </w:rPr>
              <w:t xml:space="preserve">El nombramiento de las personas integrantes de la comisión académica del Programa de Doctorado en </w:t>
            </w:r>
            <w:commentRangeStart w:id="33"/>
            <w:r w:rsidR="00093C16" w:rsidRPr="00093C16">
              <w:rPr>
                <w:rFonts w:asciiTheme="minorHAnsi" w:hAnsiTheme="minorHAnsi" w:cstheme="minorHAnsi"/>
                <w:color w:val="FF0000"/>
                <w:sz w:val="20"/>
                <w:szCs w:val="20"/>
                <w:highlight w:val="yellow"/>
              </w:rPr>
              <w:t>XXXXX</w:t>
            </w:r>
            <w:commentRangeEnd w:id="33"/>
            <w:r w:rsidR="007646BF">
              <w:rPr>
                <w:rStyle w:val="Refdecomentario"/>
                <w:rFonts w:ascii="Calibri" w:eastAsia="Calibri" w:hAnsi="Calibri"/>
                <w:lang w:eastAsia="en-US"/>
              </w:rPr>
              <w:commentReference w:id="33"/>
            </w:r>
            <w:r w:rsidRPr="00B31D92">
              <w:rPr>
                <w:rFonts w:asciiTheme="minorHAnsi" w:hAnsiTheme="minorHAnsi" w:cstheme="minorHAnsi"/>
                <w:color w:val="FF0000"/>
                <w:sz w:val="20"/>
                <w:szCs w:val="20"/>
              </w:rPr>
              <w:t xml:space="preserve"> corresponde al rector o rectora, oída la propuesta de la Comisión de Doctorado de la Universidad de Cádiz y se procurará que en ella participen como vocales al menos un miembro de cada línea de investigación.</w:t>
            </w:r>
          </w:p>
          <w:p w14:paraId="613A5DE4" w14:textId="5458BDA9" w:rsidR="00B31D92" w:rsidRPr="00B31D92" w:rsidRDefault="00B31D92" w:rsidP="00DA5A4F">
            <w:pPr>
              <w:pStyle w:val="Prrafodelista"/>
              <w:numPr>
                <w:ilvl w:val="0"/>
                <w:numId w:val="16"/>
              </w:numPr>
              <w:spacing w:before="120" w:after="120"/>
              <w:jc w:val="both"/>
              <w:rPr>
                <w:rFonts w:asciiTheme="minorHAnsi" w:hAnsiTheme="minorHAnsi" w:cstheme="minorHAnsi"/>
                <w:color w:val="FF0000"/>
                <w:sz w:val="20"/>
                <w:szCs w:val="20"/>
              </w:rPr>
            </w:pPr>
            <w:r w:rsidRPr="00B31D92">
              <w:rPr>
                <w:rFonts w:asciiTheme="minorHAnsi" w:hAnsiTheme="minorHAnsi" w:cstheme="minorHAnsi"/>
                <w:color w:val="FF0000"/>
                <w:sz w:val="20"/>
                <w:szCs w:val="20"/>
              </w:rPr>
              <w:t xml:space="preserve">La Comisión Académica tendrá una duración de tres años </w:t>
            </w:r>
          </w:p>
          <w:p w14:paraId="1730EE1D" w14:textId="2652AD24" w:rsidR="00B31D92" w:rsidRPr="00B31D92" w:rsidRDefault="00B31D92" w:rsidP="00DA5A4F">
            <w:pPr>
              <w:pStyle w:val="Prrafodelista"/>
              <w:numPr>
                <w:ilvl w:val="0"/>
                <w:numId w:val="16"/>
              </w:numPr>
              <w:spacing w:before="120" w:after="120"/>
              <w:jc w:val="both"/>
              <w:rPr>
                <w:rFonts w:asciiTheme="minorHAnsi" w:hAnsiTheme="minorHAnsi" w:cstheme="minorHAnsi"/>
                <w:color w:val="FF0000"/>
                <w:sz w:val="20"/>
                <w:szCs w:val="20"/>
              </w:rPr>
            </w:pPr>
            <w:r w:rsidRPr="00B31D92">
              <w:rPr>
                <w:rFonts w:asciiTheme="minorHAnsi" w:hAnsiTheme="minorHAnsi" w:cstheme="minorHAnsi"/>
                <w:color w:val="FF0000"/>
                <w:sz w:val="20"/>
                <w:szCs w:val="20"/>
              </w:rPr>
              <w:t>La Comisión Académica será presidida por el coordinador del programa, cuya designación se producirá mediante nombramiento del rector. En ausencia del coordinador, podrá ser convocada y presidida por el vocal de mayor rango y antigüedad.</w:t>
            </w:r>
          </w:p>
          <w:p w14:paraId="4B2B92CB" w14:textId="27D967B6" w:rsidR="00B31D92" w:rsidRPr="00B31D92" w:rsidRDefault="00B31D92" w:rsidP="00DA5A4F">
            <w:pPr>
              <w:pStyle w:val="Prrafodelista"/>
              <w:numPr>
                <w:ilvl w:val="0"/>
                <w:numId w:val="16"/>
              </w:numPr>
              <w:spacing w:before="120" w:after="120"/>
              <w:jc w:val="both"/>
              <w:rPr>
                <w:rFonts w:asciiTheme="minorHAnsi" w:hAnsiTheme="minorHAnsi" w:cstheme="minorHAnsi"/>
                <w:color w:val="FF0000"/>
                <w:sz w:val="20"/>
                <w:szCs w:val="20"/>
              </w:rPr>
            </w:pPr>
            <w:r w:rsidRPr="00B31D92">
              <w:rPr>
                <w:rFonts w:asciiTheme="minorHAnsi" w:hAnsiTheme="minorHAnsi" w:cstheme="minorHAnsi"/>
                <w:color w:val="FF0000"/>
                <w:sz w:val="20"/>
                <w:szCs w:val="20"/>
              </w:rPr>
              <w:t xml:space="preserve">Cada línea de investigación elegirá por mayoría de sus miembros un vocal que será propuesto a la Comisión de Doctorado de la Universidad de Cádiz para que forme parte de la Comisión Académica. </w:t>
            </w:r>
            <w:r w:rsidRPr="00B31D92">
              <w:rPr>
                <w:rFonts w:asciiTheme="minorHAnsi" w:hAnsiTheme="minorHAnsi" w:cstheme="minorHAnsi"/>
                <w:color w:val="FF0000"/>
                <w:sz w:val="20"/>
                <w:szCs w:val="20"/>
              </w:rPr>
              <w:lastRenderedPageBreak/>
              <w:t>La propuesta se hará a través del coordinador del programa. La extinción de una línea de investigación del programa no producirá el cese del vocal correspondiente, salvo que éste hubiera dejado de pertenecer al programa.</w:t>
            </w:r>
          </w:p>
          <w:p w14:paraId="61AB61CA" w14:textId="4FFDD822" w:rsidR="00B31D92" w:rsidRPr="00B31D92" w:rsidRDefault="00B31D92" w:rsidP="00DA5A4F">
            <w:pPr>
              <w:pStyle w:val="Prrafodelista"/>
              <w:numPr>
                <w:ilvl w:val="0"/>
                <w:numId w:val="16"/>
              </w:numPr>
              <w:spacing w:before="120" w:after="120"/>
              <w:jc w:val="both"/>
              <w:rPr>
                <w:rFonts w:asciiTheme="minorHAnsi" w:hAnsiTheme="minorHAnsi" w:cstheme="minorHAnsi"/>
                <w:color w:val="FF0000"/>
                <w:sz w:val="20"/>
                <w:szCs w:val="20"/>
              </w:rPr>
            </w:pPr>
            <w:r w:rsidRPr="00B31D92">
              <w:rPr>
                <w:rFonts w:asciiTheme="minorHAnsi" w:hAnsiTheme="minorHAnsi" w:cstheme="minorHAnsi"/>
                <w:color w:val="FF0000"/>
                <w:sz w:val="20"/>
                <w:szCs w:val="20"/>
              </w:rPr>
              <w:t>No obstante, si se estimara conveniente para el adecuado funcionamiento del programa, el coordinador podrá proponer a la Comisión de Doctorado la designación de algún otro vocal, con independencia de que la línea en que estuviera integrado ya contara con alguno, por elección de sus miembros.</w:t>
            </w:r>
          </w:p>
          <w:p w14:paraId="06D37FBE" w14:textId="52011135" w:rsidR="00B31D92" w:rsidRPr="00B31D92" w:rsidRDefault="00B31D92" w:rsidP="00DA5A4F">
            <w:pPr>
              <w:pStyle w:val="Prrafodelista"/>
              <w:numPr>
                <w:ilvl w:val="0"/>
                <w:numId w:val="16"/>
              </w:numPr>
              <w:spacing w:before="120" w:after="120"/>
              <w:jc w:val="both"/>
              <w:rPr>
                <w:rFonts w:asciiTheme="minorHAnsi" w:hAnsiTheme="minorHAnsi" w:cstheme="minorHAnsi"/>
                <w:color w:val="FF0000"/>
                <w:sz w:val="20"/>
                <w:szCs w:val="20"/>
              </w:rPr>
            </w:pPr>
            <w:r w:rsidRPr="00B31D92">
              <w:rPr>
                <w:rFonts w:asciiTheme="minorHAnsi" w:hAnsiTheme="minorHAnsi" w:cstheme="minorHAnsi"/>
                <w:color w:val="FF0000"/>
                <w:sz w:val="20"/>
                <w:szCs w:val="20"/>
              </w:rPr>
              <w:t xml:space="preserve">El rector, a propuesta del Director de </w:t>
            </w:r>
            <w:r w:rsidR="00B70A58">
              <w:rPr>
                <w:rFonts w:asciiTheme="minorHAnsi" w:hAnsiTheme="minorHAnsi" w:cstheme="minorHAnsi"/>
                <w:color w:val="FF0000"/>
                <w:sz w:val="20"/>
                <w:szCs w:val="20"/>
              </w:rPr>
              <w:t>las Escuelas Doctorales</w:t>
            </w:r>
            <w:r w:rsidRPr="00B31D92">
              <w:rPr>
                <w:rFonts w:asciiTheme="minorHAnsi" w:hAnsiTheme="minorHAnsi" w:cstheme="minorHAnsi"/>
                <w:color w:val="FF0000"/>
                <w:sz w:val="20"/>
                <w:szCs w:val="20"/>
              </w:rPr>
              <w:t>, nombrará al secretario de la comisión académica de entre el personal docente e investigador miembro del programa de doctorado. En caso de ausencia, incapacidad o vacante, será sustituido por el miembro de la comisión académica que designe el Director de la</w:t>
            </w:r>
            <w:r w:rsidR="00B70A58">
              <w:rPr>
                <w:rFonts w:asciiTheme="minorHAnsi" w:hAnsiTheme="minorHAnsi" w:cstheme="minorHAnsi"/>
                <w:color w:val="FF0000"/>
                <w:sz w:val="20"/>
                <w:szCs w:val="20"/>
              </w:rPr>
              <w:t>s</w:t>
            </w:r>
            <w:r w:rsidRPr="00B31D92">
              <w:rPr>
                <w:rFonts w:asciiTheme="minorHAnsi" w:hAnsiTheme="minorHAnsi" w:cstheme="minorHAnsi"/>
                <w:color w:val="FF0000"/>
                <w:sz w:val="20"/>
                <w:szCs w:val="20"/>
              </w:rPr>
              <w:t xml:space="preserve"> Escuela</w:t>
            </w:r>
            <w:r w:rsidR="00B70A58">
              <w:rPr>
                <w:rFonts w:asciiTheme="minorHAnsi" w:hAnsiTheme="minorHAnsi" w:cstheme="minorHAnsi"/>
                <w:color w:val="FF0000"/>
                <w:sz w:val="20"/>
                <w:szCs w:val="20"/>
              </w:rPr>
              <w:t>s</w:t>
            </w:r>
            <w:r w:rsidRPr="00B31D92">
              <w:rPr>
                <w:rFonts w:asciiTheme="minorHAnsi" w:hAnsiTheme="minorHAnsi" w:cstheme="minorHAnsi"/>
                <w:color w:val="FF0000"/>
                <w:sz w:val="20"/>
                <w:szCs w:val="20"/>
              </w:rPr>
              <w:t xml:space="preserve"> o, en defecto, por el miembro de menor categoría y antigüedad. Además de las funciones propias de su cargo, le corresponden en particular:</w:t>
            </w:r>
          </w:p>
          <w:p w14:paraId="7AD84B13" w14:textId="576F3A07" w:rsidR="00B31D92" w:rsidRPr="00B31D92" w:rsidRDefault="00B31D92" w:rsidP="00DA5A4F">
            <w:pPr>
              <w:pStyle w:val="Prrafodelista"/>
              <w:numPr>
                <w:ilvl w:val="0"/>
                <w:numId w:val="17"/>
              </w:numPr>
              <w:spacing w:before="120" w:after="120"/>
              <w:ind w:left="1156"/>
              <w:jc w:val="both"/>
              <w:rPr>
                <w:rFonts w:asciiTheme="minorHAnsi" w:hAnsiTheme="minorHAnsi" w:cstheme="minorHAnsi"/>
                <w:color w:val="FF0000"/>
                <w:sz w:val="20"/>
                <w:szCs w:val="20"/>
              </w:rPr>
            </w:pPr>
            <w:r w:rsidRPr="00B31D92">
              <w:rPr>
                <w:rFonts w:asciiTheme="minorHAnsi" w:hAnsiTheme="minorHAnsi" w:cstheme="minorHAnsi"/>
                <w:color w:val="FF0000"/>
                <w:sz w:val="20"/>
                <w:szCs w:val="20"/>
              </w:rPr>
              <w:t>la certificación de acuerdos,</w:t>
            </w:r>
          </w:p>
          <w:p w14:paraId="56C51ACD" w14:textId="2F26B721" w:rsidR="00B31D92" w:rsidRPr="00B31D92" w:rsidRDefault="00B31D92" w:rsidP="00DA5A4F">
            <w:pPr>
              <w:pStyle w:val="Prrafodelista"/>
              <w:numPr>
                <w:ilvl w:val="0"/>
                <w:numId w:val="17"/>
              </w:numPr>
              <w:spacing w:before="120" w:after="120"/>
              <w:ind w:left="1156"/>
              <w:jc w:val="both"/>
              <w:rPr>
                <w:rFonts w:asciiTheme="minorHAnsi" w:hAnsiTheme="minorHAnsi" w:cstheme="minorHAnsi"/>
                <w:color w:val="FF0000"/>
                <w:sz w:val="20"/>
                <w:szCs w:val="20"/>
              </w:rPr>
            </w:pPr>
            <w:r w:rsidRPr="00B31D92">
              <w:rPr>
                <w:rFonts w:asciiTheme="minorHAnsi" w:hAnsiTheme="minorHAnsi" w:cstheme="minorHAnsi"/>
                <w:color w:val="FF0000"/>
                <w:sz w:val="20"/>
                <w:szCs w:val="20"/>
              </w:rPr>
              <w:t>la gestión de las actas de los procedimientos que se generen en la Comisión Académica,</w:t>
            </w:r>
          </w:p>
          <w:p w14:paraId="62A210E6" w14:textId="31684E64" w:rsidR="00B31D92" w:rsidRPr="00B31D92" w:rsidRDefault="00B31D92" w:rsidP="00DA5A4F">
            <w:pPr>
              <w:pStyle w:val="Prrafodelista"/>
              <w:numPr>
                <w:ilvl w:val="0"/>
                <w:numId w:val="17"/>
              </w:numPr>
              <w:spacing w:before="120" w:after="120"/>
              <w:ind w:left="1156"/>
              <w:jc w:val="both"/>
              <w:rPr>
                <w:rFonts w:asciiTheme="minorHAnsi" w:hAnsiTheme="minorHAnsi" w:cstheme="minorHAnsi"/>
                <w:color w:val="FF0000"/>
                <w:sz w:val="20"/>
                <w:szCs w:val="20"/>
              </w:rPr>
            </w:pPr>
            <w:r w:rsidRPr="00B31D92">
              <w:rPr>
                <w:rFonts w:asciiTheme="minorHAnsi" w:hAnsiTheme="minorHAnsi" w:cstheme="minorHAnsi"/>
                <w:color w:val="FF0000"/>
                <w:sz w:val="20"/>
                <w:szCs w:val="20"/>
              </w:rPr>
              <w:t>la custodia de los expedientes,</w:t>
            </w:r>
          </w:p>
          <w:p w14:paraId="7E6F2D01" w14:textId="06C72211" w:rsidR="00B31D92" w:rsidRPr="00B31D92" w:rsidRDefault="00B31D92" w:rsidP="00DA5A4F">
            <w:pPr>
              <w:pStyle w:val="Prrafodelista"/>
              <w:numPr>
                <w:ilvl w:val="0"/>
                <w:numId w:val="17"/>
              </w:numPr>
              <w:spacing w:before="120" w:after="120"/>
              <w:ind w:left="1156"/>
              <w:jc w:val="both"/>
              <w:rPr>
                <w:rFonts w:asciiTheme="minorHAnsi" w:hAnsiTheme="minorHAnsi" w:cstheme="minorHAnsi"/>
                <w:color w:val="FF0000"/>
                <w:sz w:val="20"/>
                <w:szCs w:val="20"/>
              </w:rPr>
            </w:pPr>
            <w:r w:rsidRPr="00B31D92">
              <w:rPr>
                <w:rFonts w:asciiTheme="minorHAnsi" w:hAnsiTheme="minorHAnsi" w:cstheme="minorHAnsi"/>
                <w:color w:val="FF0000"/>
                <w:sz w:val="20"/>
                <w:szCs w:val="20"/>
              </w:rPr>
              <w:t>la firma de las certificaciones que le correspondan,</w:t>
            </w:r>
          </w:p>
          <w:p w14:paraId="0A1E7D52" w14:textId="4D3C1E99" w:rsidR="00B31D92" w:rsidRPr="00B31D92" w:rsidRDefault="00B31D92" w:rsidP="00DA5A4F">
            <w:pPr>
              <w:pStyle w:val="Prrafodelista"/>
              <w:numPr>
                <w:ilvl w:val="0"/>
                <w:numId w:val="17"/>
              </w:numPr>
              <w:spacing w:before="120" w:after="120"/>
              <w:ind w:left="1156"/>
              <w:jc w:val="both"/>
              <w:rPr>
                <w:rFonts w:asciiTheme="minorHAnsi" w:hAnsiTheme="minorHAnsi" w:cstheme="minorHAnsi"/>
                <w:color w:val="FF0000"/>
                <w:sz w:val="20"/>
                <w:szCs w:val="20"/>
              </w:rPr>
            </w:pPr>
            <w:r w:rsidRPr="00B31D92">
              <w:rPr>
                <w:rFonts w:asciiTheme="minorHAnsi" w:hAnsiTheme="minorHAnsi" w:cstheme="minorHAnsi"/>
                <w:color w:val="FF0000"/>
                <w:sz w:val="20"/>
                <w:szCs w:val="20"/>
              </w:rPr>
              <w:t>y cualquiera otra función de apoyo que le confíe quien ostente la presidencia de la Comisión Académica.</w:t>
            </w:r>
          </w:p>
          <w:p w14:paraId="4EBA734D" w14:textId="77777777" w:rsidR="00B31D92" w:rsidRPr="00B31D92" w:rsidRDefault="00B31D92" w:rsidP="00B31D92">
            <w:pPr>
              <w:spacing w:before="120" w:after="120"/>
              <w:ind w:left="731"/>
              <w:jc w:val="both"/>
              <w:rPr>
                <w:rFonts w:asciiTheme="minorHAnsi" w:hAnsiTheme="minorHAnsi" w:cstheme="minorHAnsi"/>
                <w:color w:val="FF0000"/>
                <w:sz w:val="20"/>
                <w:szCs w:val="20"/>
              </w:rPr>
            </w:pPr>
            <w:r w:rsidRPr="00B31D92">
              <w:rPr>
                <w:rFonts w:asciiTheme="minorHAnsi" w:hAnsiTheme="minorHAnsi" w:cstheme="minorHAnsi"/>
                <w:color w:val="FF0000"/>
                <w:sz w:val="20"/>
                <w:szCs w:val="20"/>
              </w:rPr>
              <w:t>El secretario asumirá el control de las actividades formativas de los doctorandos, dando cuenta de ellas a la comisión académica para su aprobación y ejecutará las decisiones que al respecto se adopten. También asumirá otras funciones que la comisión académica le encomiende.</w:t>
            </w:r>
          </w:p>
          <w:p w14:paraId="61E639DF" w14:textId="30196CFD" w:rsidR="00B31D92" w:rsidRPr="00B31D92" w:rsidRDefault="00B31D92" w:rsidP="00DA5A4F">
            <w:pPr>
              <w:pStyle w:val="Prrafodelista"/>
              <w:numPr>
                <w:ilvl w:val="0"/>
                <w:numId w:val="16"/>
              </w:numPr>
              <w:spacing w:before="120" w:after="120"/>
              <w:jc w:val="both"/>
              <w:rPr>
                <w:rFonts w:asciiTheme="minorHAnsi" w:hAnsiTheme="minorHAnsi" w:cstheme="minorHAnsi"/>
                <w:color w:val="FF0000"/>
                <w:sz w:val="20"/>
                <w:szCs w:val="20"/>
              </w:rPr>
            </w:pPr>
            <w:r w:rsidRPr="00B31D92">
              <w:rPr>
                <w:rFonts w:asciiTheme="minorHAnsi" w:hAnsiTheme="minorHAnsi" w:cstheme="minorHAnsi"/>
                <w:color w:val="FF0000"/>
                <w:sz w:val="20"/>
                <w:szCs w:val="20"/>
              </w:rPr>
              <w:t>Se levantará acta de todas las sesiones de la Comisión Académica, y también de todas aquellas reuniones que celebren los profesores del programa o los integrantes de las líneas de investigación, en relación con la designación del coordinador del programa y de los vocales de la citada comisión. El acta de las reuniones distintas a las de la Comisión Académica será levantada por el profesor de menor rango y antigüedad, y la custodia de todas ellas será encomendada al secretario de la Comisión Académica</w:t>
            </w:r>
          </w:p>
          <w:p w14:paraId="5847053D" w14:textId="55C9130E" w:rsidR="00B31D92" w:rsidRPr="00B31D92" w:rsidRDefault="00B31D92" w:rsidP="00DA5A4F">
            <w:pPr>
              <w:pStyle w:val="Prrafodelista"/>
              <w:numPr>
                <w:ilvl w:val="0"/>
                <w:numId w:val="16"/>
              </w:numPr>
              <w:spacing w:before="120" w:after="120"/>
              <w:jc w:val="both"/>
              <w:rPr>
                <w:rFonts w:asciiTheme="minorHAnsi" w:hAnsiTheme="minorHAnsi" w:cstheme="minorHAnsi"/>
                <w:color w:val="FF0000"/>
                <w:sz w:val="20"/>
                <w:szCs w:val="20"/>
              </w:rPr>
            </w:pPr>
            <w:r w:rsidRPr="00B31D92">
              <w:rPr>
                <w:rFonts w:asciiTheme="minorHAnsi" w:hAnsiTheme="minorHAnsi" w:cstheme="minorHAnsi"/>
                <w:color w:val="FF0000"/>
                <w:sz w:val="20"/>
                <w:szCs w:val="20"/>
              </w:rPr>
              <w:t>Es causa de cese como miembro de la comisión académica el dejar de formar parte del programa de doctorado.</w:t>
            </w:r>
          </w:p>
          <w:p w14:paraId="37A0DE36" w14:textId="77777777" w:rsidR="00B31D92" w:rsidRPr="00B31D92" w:rsidRDefault="00B31D92" w:rsidP="00B31D92">
            <w:pPr>
              <w:spacing w:before="120" w:after="120"/>
              <w:jc w:val="both"/>
              <w:rPr>
                <w:rFonts w:asciiTheme="minorHAnsi" w:hAnsiTheme="minorHAnsi" w:cstheme="minorHAnsi"/>
                <w:color w:val="FF0000"/>
                <w:sz w:val="20"/>
                <w:szCs w:val="20"/>
              </w:rPr>
            </w:pPr>
            <w:r w:rsidRPr="00B31D92">
              <w:rPr>
                <w:rFonts w:asciiTheme="minorHAnsi" w:hAnsiTheme="minorHAnsi" w:cstheme="minorHAnsi"/>
                <w:color w:val="FF0000"/>
                <w:sz w:val="20"/>
                <w:szCs w:val="20"/>
              </w:rPr>
              <w:t>La composición de la Comisión Académica será publicada en la página web del programa.</w:t>
            </w:r>
          </w:p>
          <w:p w14:paraId="31798A6B" w14:textId="77777777" w:rsidR="00B31D92" w:rsidRPr="00B31D92" w:rsidRDefault="00B31D92" w:rsidP="00B31D92">
            <w:pPr>
              <w:spacing w:before="120" w:after="120"/>
              <w:jc w:val="both"/>
              <w:rPr>
                <w:rFonts w:asciiTheme="minorHAnsi" w:hAnsiTheme="minorHAnsi" w:cstheme="minorHAnsi"/>
                <w:color w:val="FF0000"/>
                <w:sz w:val="20"/>
                <w:szCs w:val="20"/>
              </w:rPr>
            </w:pPr>
          </w:p>
          <w:p w14:paraId="1EC00BAE" w14:textId="12CA8FEA" w:rsidR="00B31D92" w:rsidRPr="00B31D92" w:rsidRDefault="00B31D92" w:rsidP="00B31D92">
            <w:pPr>
              <w:spacing w:before="120" w:after="120"/>
              <w:jc w:val="both"/>
              <w:rPr>
                <w:rFonts w:asciiTheme="minorHAnsi" w:hAnsiTheme="minorHAnsi" w:cstheme="minorHAnsi"/>
                <w:b/>
                <w:color w:val="FF0000"/>
                <w:sz w:val="20"/>
                <w:szCs w:val="20"/>
              </w:rPr>
            </w:pPr>
            <w:bookmarkStart w:id="34" w:name="_Toc178578942"/>
            <w:r>
              <w:rPr>
                <w:rFonts w:asciiTheme="minorHAnsi" w:hAnsiTheme="minorHAnsi" w:cstheme="minorHAnsi"/>
                <w:b/>
                <w:color w:val="FF0000"/>
                <w:sz w:val="20"/>
                <w:szCs w:val="20"/>
              </w:rPr>
              <w:t xml:space="preserve">3.2.3. </w:t>
            </w:r>
            <w:r w:rsidRPr="00B31D92">
              <w:rPr>
                <w:rFonts w:asciiTheme="minorHAnsi" w:hAnsiTheme="minorHAnsi" w:cstheme="minorHAnsi"/>
                <w:b/>
                <w:color w:val="FF0000"/>
                <w:sz w:val="20"/>
                <w:szCs w:val="20"/>
              </w:rPr>
              <w:t>PROCESO DE ADMISIÓN</w:t>
            </w:r>
            <w:bookmarkEnd w:id="34"/>
          </w:p>
          <w:p w14:paraId="5F71159A" w14:textId="09A8F689" w:rsidR="00B31D92" w:rsidRPr="00B31D92" w:rsidRDefault="00B31D92" w:rsidP="00DA5A4F">
            <w:pPr>
              <w:pStyle w:val="Prrafodelista"/>
              <w:numPr>
                <w:ilvl w:val="1"/>
                <w:numId w:val="18"/>
              </w:numPr>
              <w:spacing w:before="120" w:after="120"/>
              <w:ind w:left="731"/>
              <w:jc w:val="both"/>
              <w:rPr>
                <w:rFonts w:asciiTheme="minorHAnsi" w:hAnsiTheme="minorHAnsi" w:cstheme="minorHAnsi"/>
                <w:color w:val="FF0000"/>
                <w:sz w:val="20"/>
                <w:szCs w:val="20"/>
              </w:rPr>
            </w:pPr>
            <w:r w:rsidRPr="00B31D92">
              <w:rPr>
                <w:rFonts w:asciiTheme="minorHAnsi" w:hAnsiTheme="minorHAnsi" w:cstheme="minorHAnsi"/>
                <w:color w:val="FF0000"/>
                <w:sz w:val="20"/>
                <w:szCs w:val="20"/>
              </w:rPr>
              <w:t xml:space="preserve">El proceso de admisión es el que se señala en la Escuela de Doctorado de la Universidad de Cádiz, que se encuentra publicado actualmente en la siguiente dirección web: </w:t>
            </w:r>
            <w:hyperlink r:id="rId26" w:history="1">
              <w:r w:rsidRPr="00B31D92">
                <w:rPr>
                  <w:rStyle w:val="Hipervnculo"/>
                  <w:rFonts w:asciiTheme="minorHAnsi" w:hAnsiTheme="minorHAnsi" w:cstheme="minorHAnsi"/>
                  <w:sz w:val="20"/>
                  <w:szCs w:val="20"/>
                </w:rPr>
                <w:t>https://escuelasdoctorales.uca.es/doctorado/admision-y-matricula/</w:t>
              </w:r>
            </w:hyperlink>
            <w:r w:rsidRPr="00B31D92">
              <w:rPr>
                <w:rFonts w:asciiTheme="minorHAnsi" w:hAnsiTheme="minorHAnsi" w:cstheme="minorHAnsi"/>
                <w:color w:val="FF0000"/>
                <w:sz w:val="20"/>
                <w:szCs w:val="20"/>
              </w:rPr>
              <w:t xml:space="preserve"> </w:t>
            </w:r>
          </w:p>
          <w:p w14:paraId="672B9E99" w14:textId="5492DF07" w:rsidR="00B31D92" w:rsidRPr="00B31D92" w:rsidRDefault="00B31D92" w:rsidP="00DA5A4F">
            <w:pPr>
              <w:pStyle w:val="Prrafodelista"/>
              <w:numPr>
                <w:ilvl w:val="1"/>
                <w:numId w:val="18"/>
              </w:numPr>
              <w:spacing w:before="120" w:after="120"/>
              <w:ind w:left="731"/>
              <w:jc w:val="both"/>
              <w:rPr>
                <w:rFonts w:asciiTheme="minorHAnsi" w:hAnsiTheme="minorHAnsi" w:cstheme="minorHAnsi"/>
                <w:color w:val="FF0000"/>
                <w:sz w:val="20"/>
                <w:szCs w:val="20"/>
              </w:rPr>
            </w:pPr>
            <w:r w:rsidRPr="00B31D92">
              <w:rPr>
                <w:rFonts w:asciiTheme="minorHAnsi" w:hAnsiTheme="minorHAnsi" w:cstheme="minorHAnsi"/>
                <w:color w:val="FF0000"/>
                <w:sz w:val="20"/>
                <w:szCs w:val="20"/>
              </w:rPr>
              <w:t>Una vez hecha la valoración por la comisión académica, se publicarán los resultados provisionales a través de la plataforma de la Universidad de Cádiz de gestión del doctorado, incluyendo la relación de aspirantes admitidos, excluidos y en lista de espera. Después de publicados los resultados definitivos se abrirá el plazo de matrícula para quienes hayan obtenido plaza.</w:t>
            </w:r>
          </w:p>
          <w:p w14:paraId="617F2C62" w14:textId="7C517F76" w:rsidR="00B31D92" w:rsidRPr="00B31D92" w:rsidRDefault="00B31D92" w:rsidP="00DA5A4F">
            <w:pPr>
              <w:pStyle w:val="Prrafodelista"/>
              <w:numPr>
                <w:ilvl w:val="1"/>
                <w:numId w:val="18"/>
              </w:numPr>
              <w:spacing w:before="120" w:after="120"/>
              <w:ind w:left="731"/>
              <w:jc w:val="both"/>
              <w:rPr>
                <w:rFonts w:asciiTheme="minorHAnsi" w:hAnsiTheme="minorHAnsi" w:cstheme="minorHAnsi"/>
                <w:color w:val="FF0000"/>
                <w:sz w:val="20"/>
                <w:szCs w:val="20"/>
              </w:rPr>
            </w:pPr>
            <w:r w:rsidRPr="00B31D92">
              <w:rPr>
                <w:rFonts w:asciiTheme="minorHAnsi" w:hAnsiTheme="minorHAnsi" w:cstheme="minorHAnsi"/>
                <w:color w:val="FF0000"/>
                <w:sz w:val="20"/>
                <w:szCs w:val="20"/>
              </w:rPr>
              <w:t>Durante el proceso de admisión, los interesados deberán consultar el estado de su solicitud mediante ingreso en la plataforma telemática en la que la formalizaron.</w:t>
            </w:r>
          </w:p>
          <w:p w14:paraId="4FCCC615" w14:textId="4F4AD732" w:rsidR="00B31D92" w:rsidRPr="00B31D92" w:rsidRDefault="00B31D92" w:rsidP="00DA5A4F">
            <w:pPr>
              <w:pStyle w:val="Prrafodelista"/>
              <w:numPr>
                <w:ilvl w:val="1"/>
                <w:numId w:val="18"/>
              </w:numPr>
              <w:spacing w:before="120" w:after="120"/>
              <w:ind w:left="731"/>
              <w:jc w:val="both"/>
              <w:rPr>
                <w:rFonts w:asciiTheme="minorHAnsi" w:hAnsiTheme="minorHAnsi" w:cstheme="minorHAnsi"/>
                <w:color w:val="FF0000"/>
                <w:sz w:val="20"/>
                <w:szCs w:val="20"/>
              </w:rPr>
            </w:pPr>
            <w:r w:rsidRPr="00B31D92">
              <w:rPr>
                <w:rFonts w:asciiTheme="minorHAnsi" w:hAnsiTheme="minorHAnsi" w:cstheme="minorHAnsi"/>
                <w:color w:val="FF0000"/>
                <w:sz w:val="20"/>
                <w:szCs w:val="20"/>
              </w:rPr>
              <w:t>Si cuando finalice el proceso de matrícula hubieran quedado plazas disponibles, la comisión académica podrá llamar personalmente a los siguientes en el orden de lista de espera, adjudicándoles una plaza vacante.</w:t>
            </w:r>
          </w:p>
          <w:p w14:paraId="6195510E" w14:textId="42937137" w:rsidR="00B31D92" w:rsidRPr="00B31D92" w:rsidRDefault="00B31D92" w:rsidP="00DA5A4F">
            <w:pPr>
              <w:pStyle w:val="Prrafodelista"/>
              <w:numPr>
                <w:ilvl w:val="1"/>
                <w:numId w:val="18"/>
              </w:numPr>
              <w:spacing w:before="120" w:after="120"/>
              <w:ind w:left="731"/>
              <w:jc w:val="both"/>
              <w:rPr>
                <w:rFonts w:asciiTheme="minorHAnsi" w:hAnsiTheme="minorHAnsi" w:cstheme="minorHAnsi"/>
                <w:color w:val="FF0000"/>
                <w:sz w:val="20"/>
                <w:szCs w:val="20"/>
              </w:rPr>
            </w:pPr>
            <w:r w:rsidRPr="00B31D92">
              <w:rPr>
                <w:rFonts w:asciiTheme="minorHAnsi" w:hAnsiTheme="minorHAnsi" w:cstheme="minorHAnsi"/>
                <w:color w:val="FF0000"/>
                <w:sz w:val="20"/>
                <w:szCs w:val="20"/>
              </w:rPr>
              <w:lastRenderedPageBreak/>
              <w:t>Una vez concluido el plazo de matrícula ordinaria, el formulario de solicitudes volverá a abrirse, al objeto de que la comisión académica pueda admitir estudiantes fuera de plazo en aquellos programas en los que no se hayan cubierto todas las plazas disponibles.</w:t>
            </w:r>
          </w:p>
          <w:p w14:paraId="73BBBFF0" w14:textId="659EA5BD" w:rsidR="00B31D92" w:rsidRPr="00B31D92" w:rsidRDefault="00B31D92" w:rsidP="00DA5A4F">
            <w:pPr>
              <w:pStyle w:val="Prrafodelista"/>
              <w:numPr>
                <w:ilvl w:val="1"/>
                <w:numId w:val="18"/>
              </w:numPr>
              <w:spacing w:before="120" w:after="120"/>
              <w:ind w:left="731"/>
              <w:jc w:val="both"/>
              <w:rPr>
                <w:rFonts w:asciiTheme="minorHAnsi" w:hAnsiTheme="minorHAnsi" w:cstheme="minorHAnsi"/>
                <w:color w:val="FF0000"/>
                <w:sz w:val="20"/>
                <w:szCs w:val="20"/>
              </w:rPr>
            </w:pPr>
            <w:r w:rsidRPr="00B31D92">
              <w:rPr>
                <w:rFonts w:asciiTheme="minorHAnsi" w:hAnsiTheme="minorHAnsi" w:cstheme="minorHAnsi"/>
                <w:color w:val="FF0000"/>
                <w:sz w:val="20"/>
                <w:szCs w:val="20"/>
              </w:rPr>
              <w:t xml:space="preserve">La comisión académica podrá preadmitir, fuera del proceso de selección y admisión ordinario, a aquellas personas solicitantes de contratos predoctorales para cuya concesión sea requisito necesario la acreditación de la preadmisión en un programa de doctorado (art. 13.9 </w:t>
            </w:r>
            <w:r w:rsidR="0060697B">
              <w:rPr>
                <w:rFonts w:asciiTheme="minorHAnsi" w:hAnsiTheme="minorHAnsi" w:cstheme="minorHAnsi"/>
                <w:color w:val="FF0000"/>
                <w:sz w:val="20"/>
                <w:szCs w:val="20"/>
              </w:rPr>
              <w:t xml:space="preserve">del </w:t>
            </w:r>
            <w:r w:rsidR="0060697B" w:rsidRPr="0060697B">
              <w:rPr>
                <w:rFonts w:cs="Calibri"/>
                <w:bCs/>
                <w:color w:val="FF0000"/>
                <w:sz w:val="20"/>
                <w:szCs w:val="20"/>
              </w:rPr>
              <w:t xml:space="preserve">Reglamento </w:t>
            </w:r>
            <w:r w:rsidR="0060697B">
              <w:rPr>
                <w:rFonts w:cs="Calibri"/>
                <w:bCs/>
                <w:color w:val="FF0000"/>
                <w:sz w:val="20"/>
                <w:szCs w:val="20"/>
              </w:rPr>
              <w:t xml:space="preserve">de Doctorado </w:t>
            </w:r>
            <w:r w:rsidR="0060697B" w:rsidRPr="0060697B">
              <w:rPr>
                <w:rFonts w:cs="Calibri"/>
                <w:bCs/>
                <w:color w:val="FF0000"/>
                <w:sz w:val="20"/>
                <w:szCs w:val="20"/>
              </w:rPr>
              <w:t>UCA</w:t>
            </w:r>
            <w:r w:rsidRPr="00B31D92">
              <w:rPr>
                <w:rFonts w:asciiTheme="minorHAnsi" w:hAnsiTheme="minorHAnsi" w:cstheme="minorHAnsi"/>
                <w:color w:val="FF0000"/>
                <w:sz w:val="20"/>
                <w:szCs w:val="20"/>
              </w:rPr>
              <w:t>). La preadmisión no evitará que el solicitante se sujete al proceso de selección, de acuerdo con los méritos aportados.</w:t>
            </w:r>
          </w:p>
          <w:p w14:paraId="04BF41F8" w14:textId="77777777" w:rsidR="00B31D92" w:rsidRPr="00B31D92" w:rsidRDefault="00B31D92" w:rsidP="00B31D92">
            <w:pPr>
              <w:spacing w:before="120" w:after="120"/>
              <w:jc w:val="both"/>
              <w:rPr>
                <w:rFonts w:asciiTheme="minorHAnsi" w:hAnsiTheme="minorHAnsi" w:cstheme="minorHAnsi"/>
                <w:color w:val="FF0000"/>
                <w:sz w:val="20"/>
                <w:szCs w:val="20"/>
              </w:rPr>
            </w:pPr>
          </w:p>
          <w:p w14:paraId="38526A3C" w14:textId="43E735B0" w:rsidR="00B31D92" w:rsidRPr="00B31D92" w:rsidRDefault="00B31D92" w:rsidP="00B31D92">
            <w:pPr>
              <w:spacing w:before="120" w:after="120"/>
              <w:jc w:val="both"/>
              <w:rPr>
                <w:rFonts w:asciiTheme="minorHAnsi" w:hAnsiTheme="minorHAnsi" w:cstheme="minorHAnsi"/>
                <w:b/>
                <w:color w:val="FF0000"/>
                <w:sz w:val="20"/>
                <w:szCs w:val="20"/>
              </w:rPr>
            </w:pPr>
            <w:bookmarkStart w:id="35" w:name="_Toc178578943"/>
            <w:r>
              <w:rPr>
                <w:rFonts w:asciiTheme="minorHAnsi" w:hAnsiTheme="minorHAnsi" w:cstheme="minorHAnsi"/>
                <w:b/>
                <w:color w:val="FF0000"/>
                <w:sz w:val="20"/>
                <w:szCs w:val="20"/>
              </w:rPr>
              <w:t xml:space="preserve">3.2.4. </w:t>
            </w:r>
            <w:r w:rsidRPr="00B31D92">
              <w:rPr>
                <w:rFonts w:asciiTheme="minorHAnsi" w:hAnsiTheme="minorHAnsi" w:cstheme="minorHAnsi"/>
                <w:b/>
                <w:color w:val="FF0000"/>
                <w:sz w:val="20"/>
                <w:szCs w:val="20"/>
              </w:rPr>
              <w:t>SISTEMAS Y PROCEDIMIENTOS DE ADMISIÓN PARA ALUMNADO CON NECESIDADES EDUCATIVAS ESPECÍFICAS DERIVADA DE DISCAPACIDADES</w:t>
            </w:r>
            <w:bookmarkEnd w:id="35"/>
          </w:p>
          <w:p w14:paraId="580C6757" w14:textId="1D72E158" w:rsidR="00B31D92" w:rsidRPr="00B31D92" w:rsidRDefault="00B31D92" w:rsidP="00B31D92">
            <w:pPr>
              <w:spacing w:before="120" w:after="120"/>
              <w:jc w:val="both"/>
              <w:rPr>
                <w:rFonts w:asciiTheme="minorHAnsi" w:hAnsiTheme="minorHAnsi" w:cstheme="minorHAnsi"/>
                <w:color w:val="FF0000"/>
                <w:sz w:val="20"/>
                <w:szCs w:val="20"/>
              </w:rPr>
            </w:pPr>
            <w:r w:rsidRPr="00B31D92">
              <w:rPr>
                <w:rFonts w:asciiTheme="minorHAnsi" w:hAnsiTheme="minorHAnsi" w:cstheme="minorHAnsi"/>
                <w:color w:val="FF0000"/>
                <w:sz w:val="20"/>
                <w:szCs w:val="20"/>
              </w:rPr>
              <w:t xml:space="preserve">El programa de doctorado reservará un 5% de las plazas ofertadas para estudiantes que tengan reconocido un grado de discapacidad igual o superior al 33% y para quienes tengan necesidades educativas especiales permanentes asociadas a circunstancias personales de discapacidad, que en sus estudios anteriores hayan precisado de recursos y apoyos para su plena normalización educativa (art. 12.4 </w:t>
            </w:r>
            <w:r w:rsidR="0060697B">
              <w:rPr>
                <w:rFonts w:asciiTheme="minorHAnsi" w:hAnsiTheme="minorHAnsi" w:cstheme="minorHAnsi"/>
                <w:color w:val="FF0000"/>
                <w:sz w:val="20"/>
                <w:szCs w:val="20"/>
              </w:rPr>
              <w:t xml:space="preserve">del </w:t>
            </w:r>
            <w:r w:rsidR="0060697B" w:rsidRPr="0060697B">
              <w:rPr>
                <w:rFonts w:ascii="Calibri" w:hAnsi="Calibri" w:cs="Calibri"/>
                <w:bCs/>
                <w:color w:val="FF0000"/>
                <w:sz w:val="20"/>
                <w:szCs w:val="20"/>
              </w:rPr>
              <w:t xml:space="preserve">Reglamento </w:t>
            </w:r>
            <w:r w:rsidR="0060697B">
              <w:rPr>
                <w:rFonts w:ascii="Calibri" w:hAnsi="Calibri" w:cs="Calibri"/>
                <w:bCs/>
                <w:color w:val="FF0000"/>
                <w:sz w:val="20"/>
                <w:szCs w:val="20"/>
              </w:rPr>
              <w:t xml:space="preserve">de Doctorado </w:t>
            </w:r>
            <w:r w:rsidR="0060697B" w:rsidRPr="0060697B">
              <w:rPr>
                <w:rFonts w:ascii="Calibri" w:hAnsi="Calibri" w:cs="Calibri"/>
                <w:bCs/>
                <w:color w:val="FF0000"/>
                <w:sz w:val="20"/>
                <w:szCs w:val="20"/>
              </w:rPr>
              <w:t>UCA</w:t>
            </w:r>
            <w:r w:rsidRPr="0060697B">
              <w:rPr>
                <w:rFonts w:asciiTheme="minorHAnsi" w:hAnsiTheme="minorHAnsi" w:cstheme="minorHAnsi"/>
                <w:color w:val="FF0000"/>
                <w:sz w:val="20"/>
                <w:szCs w:val="20"/>
              </w:rPr>
              <w:t>).</w:t>
            </w:r>
          </w:p>
          <w:p w14:paraId="7143B773" w14:textId="77777777" w:rsidR="00B31D92" w:rsidRPr="00B31D92" w:rsidRDefault="00B31D92" w:rsidP="00B31D92">
            <w:pPr>
              <w:spacing w:before="120" w:after="120"/>
              <w:jc w:val="both"/>
              <w:rPr>
                <w:rFonts w:asciiTheme="minorHAnsi" w:hAnsiTheme="minorHAnsi" w:cstheme="minorHAnsi"/>
                <w:color w:val="FF0000"/>
                <w:sz w:val="20"/>
                <w:szCs w:val="20"/>
              </w:rPr>
            </w:pPr>
            <w:r w:rsidRPr="00B31D92">
              <w:rPr>
                <w:rFonts w:asciiTheme="minorHAnsi" w:hAnsiTheme="minorHAnsi" w:cstheme="minorHAnsi"/>
                <w:color w:val="FF0000"/>
                <w:sz w:val="20"/>
                <w:szCs w:val="20"/>
              </w:rPr>
              <w:t>El aspirante al programa de doctorado con necesidades educativas especiales derivadas de su discapacidad deberá dirigirse, en primera instancia, al coordinador del programa de doctorado, para su conocimiento. Para ello el candidato al programa de doctorado deberá cumplimentar una solicitud sobre sus necesidades específicas.</w:t>
            </w:r>
          </w:p>
          <w:p w14:paraId="65A8DEC6" w14:textId="0ADAD7EA" w:rsidR="00B31D92" w:rsidRPr="00B31D92" w:rsidRDefault="00B31D92" w:rsidP="00B31D92">
            <w:pPr>
              <w:spacing w:before="120" w:after="120"/>
              <w:jc w:val="both"/>
              <w:rPr>
                <w:rFonts w:asciiTheme="minorHAnsi" w:hAnsiTheme="minorHAnsi" w:cstheme="minorHAnsi"/>
                <w:color w:val="FF0000"/>
                <w:sz w:val="20"/>
                <w:szCs w:val="20"/>
              </w:rPr>
            </w:pPr>
            <w:r w:rsidRPr="00B31D92">
              <w:rPr>
                <w:rFonts w:asciiTheme="minorHAnsi" w:hAnsiTheme="minorHAnsi" w:cstheme="minorHAnsi"/>
                <w:color w:val="FF0000"/>
                <w:sz w:val="20"/>
                <w:szCs w:val="20"/>
              </w:rPr>
              <w:t>La comisión académica velará porque los estudiantes con necesidades educativas especiales cuenten con los servicios de apoyo y asesoramiento adecuados. Además</w:t>
            </w:r>
            <w:r>
              <w:rPr>
                <w:rFonts w:asciiTheme="minorHAnsi" w:hAnsiTheme="minorHAnsi" w:cstheme="minorHAnsi"/>
                <w:color w:val="FF0000"/>
                <w:sz w:val="20"/>
                <w:szCs w:val="20"/>
              </w:rPr>
              <w:t>,</w:t>
            </w:r>
            <w:r w:rsidRPr="00B31D92">
              <w:rPr>
                <w:rFonts w:asciiTheme="minorHAnsi" w:hAnsiTheme="minorHAnsi" w:cstheme="minorHAnsi"/>
                <w:color w:val="FF0000"/>
                <w:sz w:val="20"/>
                <w:szCs w:val="20"/>
              </w:rPr>
              <w:t xml:space="preserve"> evaluará la oportunidad, como consecuencia de tales necesidades, de disponer las adaptaciones individuales de los respectivos itinerarios curriculares o estudios alternativos, de las personas que se encuentren en tal situación.</w:t>
            </w:r>
          </w:p>
          <w:p w14:paraId="6E8E1469" w14:textId="30F3925D" w:rsidR="00B31D92" w:rsidRPr="00B31D92" w:rsidRDefault="00B31D92" w:rsidP="00B31D92">
            <w:pPr>
              <w:spacing w:before="120" w:after="120"/>
              <w:jc w:val="both"/>
              <w:rPr>
                <w:rFonts w:asciiTheme="minorHAnsi" w:hAnsiTheme="minorHAnsi" w:cstheme="minorHAnsi"/>
                <w:color w:val="FF0000"/>
                <w:sz w:val="20"/>
                <w:szCs w:val="20"/>
              </w:rPr>
            </w:pPr>
            <w:r w:rsidRPr="00B31D92">
              <w:rPr>
                <w:rFonts w:asciiTheme="minorHAnsi" w:hAnsiTheme="minorHAnsi" w:cstheme="minorHAnsi"/>
                <w:color w:val="FF0000"/>
                <w:sz w:val="20"/>
                <w:szCs w:val="20"/>
              </w:rPr>
              <w:t>La Universidad de Cádiz cuenta con un Servicio de Atención a la Discapacidad</w:t>
            </w:r>
            <w:r>
              <w:rPr>
                <w:rFonts w:asciiTheme="minorHAnsi" w:hAnsiTheme="minorHAnsi" w:cstheme="minorHAnsi"/>
                <w:color w:val="FF0000"/>
                <w:sz w:val="20"/>
                <w:szCs w:val="20"/>
              </w:rPr>
              <w:t>,</w:t>
            </w:r>
            <w:r w:rsidRPr="00B31D92">
              <w:rPr>
                <w:rFonts w:asciiTheme="minorHAnsi" w:hAnsiTheme="minorHAnsi" w:cstheme="minorHAnsi"/>
                <w:color w:val="FF0000"/>
                <w:sz w:val="20"/>
                <w:szCs w:val="20"/>
              </w:rPr>
              <w:t xml:space="preserve"> cuya finalidad es garantizar un tratamiento equitativo y una efectiva igualdad de oportunidades para cualquier miembro de la comunidad universitaria que presente algún tipo de discapacidad, tratando de que estos principios también se hagan realidad en la sociedad en general. Sus ámbitos de actuación abarcan desde la acogida, promoción de la accesibilidad, atención y asesoramiento psicopedagógico, sensibilización y formación de la comunidad universitaria, colaboración en un desarrollo normativo, la promoción de la inserción laboral hasta la investigación.</w:t>
            </w:r>
          </w:p>
          <w:p w14:paraId="52CD75CE" w14:textId="77777777" w:rsidR="00B31D92" w:rsidRPr="00B31D92" w:rsidRDefault="00B31D92" w:rsidP="00B31D92">
            <w:pPr>
              <w:spacing w:before="120" w:after="120"/>
              <w:jc w:val="both"/>
              <w:rPr>
                <w:rFonts w:asciiTheme="minorHAnsi" w:hAnsiTheme="minorHAnsi" w:cstheme="minorHAnsi"/>
                <w:color w:val="FF0000"/>
                <w:sz w:val="20"/>
                <w:szCs w:val="20"/>
                <w:u w:val="single"/>
              </w:rPr>
            </w:pPr>
            <w:r w:rsidRPr="00B31D92">
              <w:rPr>
                <w:rFonts w:asciiTheme="minorHAnsi" w:hAnsiTheme="minorHAnsi" w:cstheme="minorHAnsi"/>
                <w:color w:val="FF0000"/>
                <w:sz w:val="20"/>
                <w:szCs w:val="20"/>
              </w:rPr>
              <w:t xml:space="preserve">La carta de servicios que ofrece el Servicio de Atención a la Discapacidad puede consultarse en  </w:t>
            </w:r>
            <w:hyperlink r:id="rId27" w:history="1">
              <w:r w:rsidRPr="00B31D92">
                <w:rPr>
                  <w:rStyle w:val="Hipervnculo"/>
                  <w:rFonts w:asciiTheme="minorHAnsi" w:hAnsiTheme="minorHAnsi" w:cstheme="minorHAnsi"/>
                  <w:sz w:val="20"/>
                  <w:szCs w:val="20"/>
                </w:rPr>
                <w:t>https://inclusion.uca.es/</w:t>
              </w:r>
            </w:hyperlink>
            <w:r w:rsidRPr="00B31D92">
              <w:rPr>
                <w:rFonts w:asciiTheme="minorHAnsi" w:hAnsiTheme="minorHAnsi" w:cstheme="minorHAnsi"/>
                <w:color w:val="FF0000"/>
                <w:sz w:val="20"/>
                <w:szCs w:val="20"/>
                <w:u w:val="single"/>
              </w:rPr>
              <w:t xml:space="preserve"> </w:t>
            </w:r>
          </w:p>
          <w:p w14:paraId="28D84A5B" w14:textId="77777777" w:rsidR="00474721" w:rsidRPr="00474721" w:rsidRDefault="00474721" w:rsidP="00474721">
            <w:pPr>
              <w:spacing w:before="120" w:after="120"/>
              <w:jc w:val="both"/>
              <w:rPr>
                <w:rFonts w:asciiTheme="minorHAnsi" w:hAnsiTheme="minorHAnsi" w:cstheme="minorHAnsi"/>
                <w:b/>
                <w:bCs/>
                <w:color w:val="FF0000"/>
                <w:sz w:val="20"/>
                <w:szCs w:val="20"/>
              </w:rPr>
            </w:pPr>
          </w:p>
          <w:p w14:paraId="0CA95E87" w14:textId="22D296D2" w:rsidR="00474721" w:rsidRPr="00474721" w:rsidRDefault="00EE6E30" w:rsidP="00474721">
            <w:pPr>
              <w:spacing w:before="120" w:after="120"/>
              <w:jc w:val="both"/>
              <w:rPr>
                <w:rFonts w:asciiTheme="minorHAnsi" w:hAnsiTheme="minorHAnsi" w:cstheme="minorHAnsi"/>
                <w:b/>
                <w:color w:val="FF0000"/>
                <w:sz w:val="20"/>
                <w:szCs w:val="20"/>
              </w:rPr>
            </w:pPr>
            <w:bookmarkStart w:id="36" w:name="_Toc178578944"/>
            <w:r>
              <w:rPr>
                <w:rFonts w:asciiTheme="minorHAnsi" w:hAnsiTheme="minorHAnsi" w:cstheme="minorHAnsi"/>
                <w:b/>
                <w:color w:val="FF0000"/>
                <w:sz w:val="20"/>
                <w:szCs w:val="20"/>
              </w:rPr>
              <w:t xml:space="preserve">3.2.5. </w:t>
            </w:r>
            <w:r w:rsidR="00474721" w:rsidRPr="00474721">
              <w:rPr>
                <w:rFonts w:asciiTheme="minorHAnsi" w:hAnsiTheme="minorHAnsi" w:cstheme="minorHAnsi"/>
                <w:b/>
                <w:color w:val="FF0000"/>
                <w:sz w:val="20"/>
                <w:szCs w:val="20"/>
              </w:rPr>
              <w:t>ESTUDIANTES CON DEDICACIÓN A TIEMPO PARCIAL. CRITERIOS Y PROCEDIMIENTOS DE ADMISIÓN.</w:t>
            </w:r>
            <w:bookmarkEnd w:id="36"/>
          </w:p>
          <w:p w14:paraId="7619CC01" w14:textId="1F507CA5" w:rsidR="00474721" w:rsidRPr="00474721" w:rsidRDefault="00EE6E30" w:rsidP="00474721">
            <w:pPr>
              <w:spacing w:before="120" w:after="120"/>
              <w:jc w:val="both"/>
              <w:rPr>
                <w:rFonts w:asciiTheme="minorHAnsi" w:hAnsiTheme="minorHAnsi" w:cstheme="minorHAnsi"/>
                <w:b/>
                <w:bCs/>
                <w:color w:val="FF0000"/>
                <w:sz w:val="20"/>
                <w:szCs w:val="20"/>
              </w:rPr>
            </w:pPr>
            <w:r w:rsidRPr="00474721">
              <w:rPr>
                <w:rFonts w:asciiTheme="minorHAnsi" w:hAnsiTheme="minorHAnsi" w:cstheme="minorHAnsi"/>
                <w:b/>
                <w:bCs/>
                <w:color w:val="FF0000"/>
                <w:sz w:val="20"/>
                <w:szCs w:val="20"/>
              </w:rPr>
              <w:t>NORMA GENERAL</w:t>
            </w:r>
          </w:p>
          <w:p w14:paraId="5A651DB3" w14:textId="1A658CDA" w:rsidR="00474721" w:rsidRPr="00EE6E30" w:rsidRDefault="00474721" w:rsidP="00DA5A4F">
            <w:pPr>
              <w:pStyle w:val="Prrafodelista"/>
              <w:numPr>
                <w:ilvl w:val="0"/>
                <w:numId w:val="19"/>
              </w:numPr>
              <w:spacing w:before="120" w:after="120"/>
              <w:ind w:left="731"/>
              <w:jc w:val="both"/>
              <w:rPr>
                <w:rFonts w:asciiTheme="minorHAnsi" w:hAnsiTheme="minorHAnsi" w:cstheme="minorHAnsi"/>
                <w:color w:val="FF0000"/>
                <w:sz w:val="20"/>
                <w:szCs w:val="20"/>
                <w:u w:val="single"/>
              </w:rPr>
            </w:pPr>
            <w:r w:rsidRPr="00EE6E30">
              <w:rPr>
                <w:rFonts w:asciiTheme="minorHAnsi" w:hAnsiTheme="minorHAnsi" w:cstheme="minorHAnsi"/>
                <w:color w:val="FF0000"/>
                <w:sz w:val="20"/>
                <w:szCs w:val="20"/>
              </w:rPr>
              <w:t xml:space="preserve">Los artículos 3 del Real Decreto 99/2011, de 28 de enero, modificado por el Real Decreto 576/2023, de 4 de julio, por el que se regulan las enseñanzas oficiales de doctorado, y 14 </w:t>
            </w:r>
            <w:r w:rsidR="0060697B">
              <w:rPr>
                <w:rFonts w:asciiTheme="minorHAnsi" w:hAnsiTheme="minorHAnsi" w:cstheme="minorHAnsi"/>
                <w:color w:val="FF0000"/>
                <w:sz w:val="20"/>
                <w:szCs w:val="20"/>
              </w:rPr>
              <w:t xml:space="preserve">del </w:t>
            </w:r>
            <w:r w:rsidR="0060697B" w:rsidRPr="0060697B">
              <w:rPr>
                <w:rFonts w:cs="Calibri"/>
                <w:bCs/>
                <w:color w:val="FF0000"/>
                <w:sz w:val="20"/>
                <w:szCs w:val="20"/>
              </w:rPr>
              <w:t xml:space="preserve">Reglamento </w:t>
            </w:r>
            <w:r w:rsidR="0060697B">
              <w:rPr>
                <w:rFonts w:cs="Calibri"/>
                <w:bCs/>
                <w:color w:val="FF0000"/>
                <w:sz w:val="20"/>
                <w:szCs w:val="20"/>
              </w:rPr>
              <w:t xml:space="preserve">de Doctorado </w:t>
            </w:r>
            <w:r w:rsidR="0060697B" w:rsidRPr="0060697B">
              <w:rPr>
                <w:rFonts w:cs="Calibri"/>
                <w:bCs/>
                <w:color w:val="FF0000"/>
                <w:sz w:val="20"/>
                <w:szCs w:val="20"/>
              </w:rPr>
              <w:t>UCA</w:t>
            </w:r>
            <w:r w:rsidRPr="00EE6E30">
              <w:rPr>
                <w:rFonts w:asciiTheme="minorHAnsi" w:hAnsiTheme="minorHAnsi" w:cstheme="minorHAnsi"/>
                <w:color w:val="FF0000"/>
                <w:sz w:val="20"/>
                <w:szCs w:val="20"/>
              </w:rPr>
              <w:t xml:space="preserve">, establecen como norma general que los estudios de doctorado se realizarán en régimen de dedicación a tiempo completo, con lo que la duración de los estudios de doctorado será </w:t>
            </w:r>
            <w:r w:rsidR="00791524">
              <w:rPr>
                <w:rFonts w:asciiTheme="minorHAnsi" w:hAnsiTheme="minorHAnsi" w:cstheme="minorHAnsi"/>
                <w:color w:val="FF0000"/>
                <w:sz w:val="20"/>
                <w:szCs w:val="20"/>
              </w:rPr>
              <w:t xml:space="preserve">de un máximo de </w:t>
            </w:r>
            <w:r w:rsidRPr="00EE6E30">
              <w:rPr>
                <w:rFonts w:asciiTheme="minorHAnsi" w:hAnsiTheme="minorHAnsi" w:cstheme="minorHAnsi"/>
                <w:color w:val="FF0000"/>
                <w:sz w:val="20"/>
                <w:szCs w:val="20"/>
              </w:rPr>
              <w:t xml:space="preserve">cuatro años, </w:t>
            </w:r>
            <w:r w:rsidR="00791524" w:rsidRPr="00F44870">
              <w:rPr>
                <w:rFonts w:asciiTheme="minorHAnsi" w:hAnsiTheme="minorHAnsi" w:cstheme="minorHAnsi"/>
                <w:color w:val="FF0000"/>
                <w:sz w:val="20"/>
                <w:szCs w:val="20"/>
              </w:rPr>
              <w:t>a contar desde la fecha de matrícula de la doctoranda o del doctorando en el programa hasta la fecha del depósito de la tesis doctoral</w:t>
            </w:r>
            <w:r w:rsidR="00791524">
              <w:rPr>
                <w:rFonts w:asciiTheme="minorHAnsi" w:hAnsiTheme="minorHAnsi" w:cstheme="minorHAnsi"/>
                <w:color w:val="FF0000"/>
                <w:sz w:val="20"/>
                <w:szCs w:val="20"/>
              </w:rPr>
              <w:t>,</w:t>
            </w:r>
            <w:r w:rsidR="00791524" w:rsidRPr="00791524">
              <w:rPr>
                <w:rFonts w:asciiTheme="minorHAnsi" w:hAnsiTheme="minorHAnsi" w:cstheme="minorHAnsi"/>
                <w:color w:val="FF0000"/>
                <w:sz w:val="20"/>
                <w:szCs w:val="20"/>
              </w:rPr>
              <w:t xml:space="preserve"> </w:t>
            </w:r>
            <w:r w:rsidRPr="00EE6E30">
              <w:rPr>
                <w:rFonts w:asciiTheme="minorHAnsi" w:hAnsiTheme="minorHAnsi" w:cstheme="minorHAnsi"/>
                <w:color w:val="FF0000"/>
                <w:sz w:val="20"/>
                <w:szCs w:val="20"/>
              </w:rPr>
              <w:t>sin perjuicio de las prórrogas que también se señalan en dichos textos. Cuando la doctoranda o el doctorando tenga reconocido un grado</w:t>
            </w:r>
            <w:r w:rsidR="00F44870">
              <w:rPr>
                <w:rFonts w:asciiTheme="minorHAnsi" w:hAnsiTheme="minorHAnsi" w:cstheme="minorHAnsi"/>
                <w:color w:val="FF0000"/>
                <w:sz w:val="20"/>
                <w:szCs w:val="20"/>
              </w:rPr>
              <w:t xml:space="preserve"> </w:t>
            </w:r>
            <w:r w:rsidRPr="00EE6E30">
              <w:rPr>
                <w:rFonts w:asciiTheme="minorHAnsi" w:hAnsiTheme="minorHAnsi" w:cstheme="minorHAnsi"/>
                <w:color w:val="FF0000"/>
                <w:sz w:val="20"/>
                <w:szCs w:val="20"/>
              </w:rPr>
              <w:t>de discapacidad igual o superior al 33%, la duración de los estudios de doctorado a tiempo completo será de un máximo de seis años.</w:t>
            </w:r>
            <w:r w:rsidRPr="00EE6E30">
              <w:rPr>
                <w:rFonts w:asciiTheme="minorHAnsi" w:hAnsiTheme="minorHAnsi" w:cstheme="minorHAnsi"/>
                <w:color w:val="FF0000"/>
                <w:sz w:val="20"/>
                <w:szCs w:val="20"/>
                <w:u w:val="single"/>
              </w:rPr>
              <w:t xml:space="preserve"> </w:t>
            </w:r>
          </w:p>
          <w:p w14:paraId="1555D573" w14:textId="6EF4CD7C" w:rsidR="00EE6E30" w:rsidRDefault="00474721" w:rsidP="00DA5A4F">
            <w:pPr>
              <w:pStyle w:val="Prrafodelista"/>
              <w:numPr>
                <w:ilvl w:val="0"/>
                <w:numId w:val="19"/>
              </w:numPr>
              <w:spacing w:before="120" w:after="120"/>
              <w:ind w:left="731"/>
              <w:jc w:val="both"/>
              <w:rPr>
                <w:rFonts w:asciiTheme="minorHAnsi" w:hAnsiTheme="minorHAnsi" w:cstheme="minorHAnsi"/>
                <w:color w:val="FF0000"/>
                <w:sz w:val="20"/>
                <w:szCs w:val="20"/>
              </w:rPr>
            </w:pPr>
            <w:r w:rsidRPr="00EE6E30">
              <w:rPr>
                <w:rFonts w:asciiTheme="minorHAnsi" w:hAnsiTheme="minorHAnsi" w:cstheme="minorHAnsi"/>
                <w:color w:val="FF0000"/>
                <w:sz w:val="20"/>
                <w:szCs w:val="20"/>
              </w:rPr>
              <w:lastRenderedPageBreak/>
              <w:t>La admisión de la matrícula a tiempo parcial es competencia exclusiva de la comisión académica, que lo podrá acordar, previa petición del alumno hecha al tiempo de formular su matrícula, cuando concurra alguna circunstancia especial que lo justifique. En este caso, los estudios de doctorado podrán tener una duración máxima de siete años</w:t>
            </w:r>
            <w:r w:rsidR="00791524">
              <w:rPr>
                <w:rFonts w:asciiTheme="minorHAnsi" w:hAnsiTheme="minorHAnsi" w:cstheme="minorHAnsi"/>
                <w:color w:val="FF0000"/>
                <w:sz w:val="20"/>
                <w:szCs w:val="20"/>
              </w:rPr>
              <w:t xml:space="preserve"> </w:t>
            </w:r>
            <w:r w:rsidR="00791524" w:rsidRPr="00F44870">
              <w:rPr>
                <w:rFonts w:asciiTheme="minorHAnsi" w:hAnsiTheme="minorHAnsi" w:cstheme="minorHAnsi"/>
                <w:color w:val="FF0000"/>
                <w:sz w:val="20"/>
                <w:szCs w:val="20"/>
              </w:rPr>
              <w:t>desde la fecha de matrícula en el programa hasta la fecha de depósito de la tesis doctoral</w:t>
            </w:r>
            <w:r w:rsidRPr="00EE6E30">
              <w:rPr>
                <w:rFonts w:asciiTheme="minorHAnsi" w:hAnsiTheme="minorHAnsi" w:cstheme="minorHAnsi"/>
                <w:color w:val="FF0000"/>
                <w:sz w:val="20"/>
                <w:szCs w:val="20"/>
              </w:rPr>
              <w:t>. Cuando la doctoranda o el doctorando tenga reconocido un grado de discapacidad igual o superior al 33%, la duración de los estudios de doctorado a tiempo parcial será de nueve años.</w:t>
            </w:r>
          </w:p>
          <w:p w14:paraId="316ABD53" w14:textId="0EAECC76" w:rsidR="00474721" w:rsidRPr="00EE6E30" w:rsidRDefault="00EE6E30" w:rsidP="00EE6E30">
            <w:pPr>
              <w:spacing w:before="120" w:after="120"/>
              <w:jc w:val="both"/>
              <w:rPr>
                <w:rFonts w:asciiTheme="minorHAnsi" w:hAnsiTheme="minorHAnsi" w:cstheme="minorHAnsi"/>
                <w:color w:val="FF0000"/>
                <w:sz w:val="20"/>
                <w:szCs w:val="20"/>
              </w:rPr>
            </w:pPr>
            <w:r w:rsidRPr="00EE6E30">
              <w:rPr>
                <w:rFonts w:asciiTheme="minorHAnsi" w:hAnsiTheme="minorHAnsi" w:cstheme="minorHAnsi"/>
                <w:b/>
                <w:bCs/>
                <w:color w:val="FF0000"/>
                <w:sz w:val="20"/>
                <w:szCs w:val="20"/>
              </w:rPr>
              <w:t>CONDICIONES PARA CAMBIAR LA MODALIDAD DE DEDICACIÓN</w:t>
            </w:r>
          </w:p>
          <w:p w14:paraId="501FDC80" w14:textId="6F318BCB" w:rsidR="00474721" w:rsidRPr="00EE6E30" w:rsidRDefault="00474721" w:rsidP="00DA5A4F">
            <w:pPr>
              <w:pStyle w:val="Prrafodelista"/>
              <w:numPr>
                <w:ilvl w:val="0"/>
                <w:numId w:val="19"/>
              </w:numPr>
              <w:spacing w:before="120" w:after="120"/>
              <w:ind w:left="731"/>
              <w:jc w:val="both"/>
              <w:rPr>
                <w:rFonts w:asciiTheme="minorHAnsi" w:hAnsiTheme="minorHAnsi" w:cstheme="minorHAnsi"/>
                <w:color w:val="FF0000"/>
                <w:sz w:val="20"/>
                <w:szCs w:val="20"/>
              </w:rPr>
            </w:pPr>
            <w:r w:rsidRPr="00EE6E30">
              <w:rPr>
                <w:rFonts w:asciiTheme="minorHAnsi" w:hAnsiTheme="minorHAnsi" w:cstheme="minorHAnsi"/>
                <w:color w:val="FF0000"/>
                <w:sz w:val="20"/>
                <w:szCs w:val="20"/>
              </w:rPr>
              <w:t xml:space="preserve">No </w:t>
            </w:r>
            <w:r w:rsidR="00F26357">
              <w:rPr>
                <w:rFonts w:asciiTheme="minorHAnsi" w:hAnsiTheme="minorHAnsi" w:cstheme="minorHAnsi"/>
                <w:color w:val="FF0000"/>
                <w:sz w:val="20"/>
                <w:szCs w:val="20"/>
              </w:rPr>
              <w:t>obstante</w:t>
            </w:r>
            <w:r w:rsidRPr="00EE6E30">
              <w:rPr>
                <w:rFonts w:asciiTheme="minorHAnsi" w:hAnsiTheme="minorHAnsi" w:cstheme="minorHAnsi"/>
                <w:color w:val="FF0000"/>
                <w:sz w:val="20"/>
                <w:szCs w:val="20"/>
              </w:rPr>
              <w:t xml:space="preserve"> lo anterior, la comisión académica deberá admitir la matrícula a tiempo parcial cuando concurra alguna de las siguientes circunstancias:</w:t>
            </w:r>
          </w:p>
          <w:p w14:paraId="715AEA4C" w14:textId="5D2BA59C" w:rsidR="00474721" w:rsidRPr="00EE6E30" w:rsidRDefault="00474721" w:rsidP="00DA5A4F">
            <w:pPr>
              <w:pStyle w:val="Prrafodelista"/>
              <w:numPr>
                <w:ilvl w:val="0"/>
                <w:numId w:val="20"/>
              </w:numPr>
              <w:spacing w:before="120" w:after="120"/>
              <w:ind w:left="1156"/>
              <w:jc w:val="both"/>
              <w:rPr>
                <w:rFonts w:asciiTheme="minorHAnsi" w:hAnsiTheme="minorHAnsi" w:cstheme="minorHAnsi"/>
                <w:color w:val="FF0000"/>
                <w:sz w:val="20"/>
                <w:szCs w:val="20"/>
              </w:rPr>
            </w:pPr>
            <w:r w:rsidRPr="00EE6E30">
              <w:rPr>
                <w:rFonts w:asciiTheme="minorHAnsi" w:hAnsiTheme="minorHAnsi" w:cstheme="minorHAnsi"/>
                <w:color w:val="FF0000"/>
                <w:sz w:val="20"/>
                <w:szCs w:val="20"/>
              </w:rPr>
              <w:t>Estar prestando servicios profesionales mediante relación laboral, civil, administrativa o funcionarial debidamente acreditada que, a juicio de la comisión académica, dificulte seriamente la dedicación a tiempo completo al programa</w:t>
            </w:r>
          </w:p>
          <w:p w14:paraId="47DB509B" w14:textId="0681CFEF" w:rsidR="00474721" w:rsidRPr="00EE6E30" w:rsidRDefault="00474721" w:rsidP="00DA5A4F">
            <w:pPr>
              <w:pStyle w:val="Prrafodelista"/>
              <w:numPr>
                <w:ilvl w:val="0"/>
                <w:numId w:val="20"/>
              </w:numPr>
              <w:spacing w:before="120" w:after="120"/>
              <w:ind w:left="1156"/>
              <w:jc w:val="both"/>
              <w:rPr>
                <w:rFonts w:asciiTheme="minorHAnsi" w:hAnsiTheme="minorHAnsi" w:cstheme="minorHAnsi"/>
                <w:color w:val="FF0000"/>
                <w:sz w:val="20"/>
                <w:szCs w:val="20"/>
              </w:rPr>
            </w:pPr>
            <w:r w:rsidRPr="00EE6E30">
              <w:rPr>
                <w:rFonts w:asciiTheme="minorHAnsi" w:hAnsiTheme="minorHAnsi" w:cstheme="minorHAnsi"/>
                <w:color w:val="FF0000"/>
                <w:sz w:val="20"/>
                <w:szCs w:val="20"/>
              </w:rPr>
              <w:t>Estar afectado por un grado de discapacidad física, sensorial o psíquica determinante de la necesidad de cursar los estudios de doctorado a tiempo parcial. En este caso el estudiante deberá acreditar documentalmente el grado de discapacitación reconocido.</w:t>
            </w:r>
          </w:p>
          <w:p w14:paraId="43B032D5" w14:textId="02B3B5B5" w:rsidR="00474721" w:rsidRPr="00EE6E30" w:rsidRDefault="00474721" w:rsidP="00DA5A4F">
            <w:pPr>
              <w:pStyle w:val="Prrafodelista"/>
              <w:numPr>
                <w:ilvl w:val="0"/>
                <w:numId w:val="20"/>
              </w:numPr>
              <w:spacing w:before="120" w:after="120"/>
              <w:ind w:left="1156"/>
              <w:jc w:val="both"/>
              <w:rPr>
                <w:rFonts w:asciiTheme="minorHAnsi" w:hAnsiTheme="minorHAnsi" w:cstheme="minorHAnsi"/>
                <w:color w:val="FF0000"/>
                <w:sz w:val="20"/>
                <w:szCs w:val="20"/>
              </w:rPr>
            </w:pPr>
            <w:r w:rsidRPr="00EE6E30">
              <w:rPr>
                <w:rFonts w:asciiTheme="minorHAnsi" w:hAnsiTheme="minorHAnsi" w:cstheme="minorHAnsi"/>
                <w:color w:val="FF0000"/>
                <w:sz w:val="20"/>
                <w:szCs w:val="20"/>
              </w:rPr>
              <w:t>Estar realizando otra formación de carácter especializado, en la misma o en otra Universidad, acreditando la condición de estar admitido o matriculado en dichos estudios como estudiante a tiempo parcial.</w:t>
            </w:r>
          </w:p>
          <w:p w14:paraId="599AFE21" w14:textId="3DDDD722" w:rsidR="00474721" w:rsidRPr="00EE6E30" w:rsidRDefault="00474721" w:rsidP="00DA5A4F">
            <w:pPr>
              <w:pStyle w:val="Prrafodelista"/>
              <w:numPr>
                <w:ilvl w:val="0"/>
                <w:numId w:val="20"/>
              </w:numPr>
              <w:spacing w:before="120" w:after="120"/>
              <w:ind w:left="1156"/>
              <w:jc w:val="both"/>
              <w:rPr>
                <w:rFonts w:asciiTheme="minorHAnsi" w:hAnsiTheme="minorHAnsi" w:cstheme="minorHAnsi"/>
                <w:color w:val="FF0000"/>
                <w:sz w:val="20"/>
                <w:szCs w:val="20"/>
              </w:rPr>
            </w:pPr>
            <w:r w:rsidRPr="00EE6E30">
              <w:rPr>
                <w:rFonts w:asciiTheme="minorHAnsi" w:hAnsiTheme="minorHAnsi" w:cstheme="minorHAnsi"/>
                <w:color w:val="FF0000"/>
                <w:sz w:val="20"/>
                <w:szCs w:val="20"/>
              </w:rPr>
              <w:t>Cuando la formación doctoral se realice en virtud de un acuerdo celebrado con una empresa o institución, referido a su personal, en los términos que se contemplen en el convenio específico que se firme y que contemple justificadamente plazos distintos de los expresados.</w:t>
            </w:r>
          </w:p>
          <w:p w14:paraId="2A140F48" w14:textId="0241C928" w:rsidR="00474721" w:rsidRPr="00EE6E30" w:rsidRDefault="00474721" w:rsidP="00DA5A4F">
            <w:pPr>
              <w:pStyle w:val="Prrafodelista"/>
              <w:numPr>
                <w:ilvl w:val="0"/>
                <w:numId w:val="20"/>
              </w:numPr>
              <w:spacing w:before="120" w:after="120"/>
              <w:ind w:left="1156"/>
              <w:jc w:val="both"/>
              <w:rPr>
                <w:rFonts w:asciiTheme="minorHAnsi" w:hAnsiTheme="minorHAnsi" w:cstheme="minorHAnsi"/>
                <w:color w:val="FF0000"/>
                <w:sz w:val="20"/>
                <w:szCs w:val="20"/>
              </w:rPr>
            </w:pPr>
            <w:r w:rsidRPr="00EE6E30">
              <w:rPr>
                <w:rFonts w:asciiTheme="minorHAnsi" w:hAnsiTheme="minorHAnsi" w:cstheme="minorHAnsi"/>
                <w:color w:val="FF0000"/>
                <w:sz w:val="20"/>
                <w:szCs w:val="20"/>
              </w:rPr>
              <w:t>Tener la consideración de cuidador principal de personas dependientes y acreditarlo mediante la presentación de documentación justificativa y certificación expedida por el organismo competente para el reconocimiento de la situación de dependencia.</w:t>
            </w:r>
          </w:p>
          <w:p w14:paraId="5E9B0815" w14:textId="530A0B30" w:rsidR="00474721" w:rsidRPr="00EE6E30" w:rsidRDefault="00474721" w:rsidP="00DA5A4F">
            <w:pPr>
              <w:pStyle w:val="Prrafodelista"/>
              <w:numPr>
                <w:ilvl w:val="0"/>
                <w:numId w:val="20"/>
              </w:numPr>
              <w:spacing w:before="120" w:after="120"/>
              <w:ind w:left="1156"/>
              <w:jc w:val="both"/>
              <w:rPr>
                <w:rFonts w:asciiTheme="minorHAnsi" w:hAnsiTheme="minorHAnsi" w:cstheme="minorHAnsi"/>
                <w:color w:val="FF0000"/>
                <w:sz w:val="20"/>
                <w:szCs w:val="20"/>
              </w:rPr>
            </w:pPr>
            <w:r w:rsidRPr="00EE6E30">
              <w:rPr>
                <w:rFonts w:asciiTheme="minorHAnsi" w:hAnsiTheme="minorHAnsi" w:cstheme="minorHAnsi"/>
                <w:color w:val="FF0000"/>
                <w:sz w:val="20"/>
                <w:szCs w:val="20"/>
              </w:rPr>
              <w:t>Tener hijos menores de 3 años a su cargo.</w:t>
            </w:r>
          </w:p>
          <w:p w14:paraId="7C92000B" w14:textId="71389CF7" w:rsidR="00474721" w:rsidRPr="00EE6E30" w:rsidRDefault="00474721" w:rsidP="00DA5A4F">
            <w:pPr>
              <w:pStyle w:val="Prrafodelista"/>
              <w:numPr>
                <w:ilvl w:val="0"/>
                <w:numId w:val="20"/>
              </w:numPr>
              <w:spacing w:before="120" w:after="120"/>
              <w:ind w:left="1151" w:hanging="357"/>
              <w:contextualSpacing w:val="0"/>
              <w:jc w:val="both"/>
              <w:rPr>
                <w:rFonts w:asciiTheme="minorHAnsi" w:hAnsiTheme="minorHAnsi" w:cstheme="minorHAnsi"/>
                <w:color w:val="FF0000"/>
                <w:sz w:val="20"/>
                <w:szCs w:val="20"/>
              </w:rPr>
            </w:pPr>
            <w:r w:rsidRPr="00EE6E30">
              <w:rPr>
                <w:rFonts w:asciiTheme="minorHAnsi" w:hAnsiTheme="minorHAnsi" w:cstheme="minorHAnsi"/>
                <w:color w:val="FF0000"/>
                <w:sz w:val="20"/>
                <w:szCs w:val="20"/>
              </w:rPr>
              <w:t>Otras, debidamente justificadas, y que a juicio de la comisión académica sean suficiente.</w:t>
            </w:r>
          </w:p>
          <w:p w14:paraId="31068E62" w14:textId="72BE12F1" w:rsidR="00474721" w:rsidRPr="00EE6E30" w:rsidRDefault="00474721" w:rsidP="00DA5A4F">
            <w:pPr>
              <w:pStyle w:val="Prrafodelista"/>
              <w:numPr>
                <w:ilvl w:val="0"/>
                <w:numId w:val="19"/>
              </w:numPr>
              <w:spacing w:before="120" w:after="120"/>
              <w:ind w:left="726" w:hanging="357"/>
              <w:contextualSpacing w:val="0"/>
              <w:jc w:val="both"/>
              <w:rPr>
                <w:rFonts w:asciiTheme="minorHAnsi" w:hAnsiTheme="minorHAnsi" w:cstheme="minorHAnsi"/>
                <w:color w:val="FF0000"/>
                <w:sz w:val="20"/>
                <w:szCs w:val="20"/>
              </w:rPr>
            </w:pPr>
            <w:r w:rsidRPr="00EE6E30">
              <w:rPr>
                <w:rFonts w:asciiTheme="minorHAnsi" w:hAnsiTheme="minorHAnsi" w:cstheme="minorHAnsi"/>
                <w:color w:val="FF0000"/>
                <w:sz w:val="20"/>
                <w:szCs w:val="20"/>
              </w:rPr>
              <w:t>La comisión académica también podrá acordar, previa solicitud del interesado, que deberá ser informada previamente por las personas responsables de la dirección de la tesis, el cambio de régimen de dedicación a los estudios de doctorado de tiempo completo a tiempo parcial cuando, durante el tiempo de duración de los estudios, sobreviniera una de las causas que hubieran dado acceso a esta segunda modalidad al tiempo de efectuar la matrícula. En este caso se deberá acreditar que el hecho en que se funda la petición ha ocurrido después de la matrícula en el doctorado.</w:t>
            </w:r>
          </w:p>
          <w:p w14:paraId="4D34547A" w14:textId="6437BF74" w:rsidR="00474721" w:rsidRPr="00EE6E30" w:rsidRDefault="00474721" w:rsidP="00DA5A4F">
            <w:pPr>
              <w:pStyle w:val="Prrafodelista"/>
              <w:numPr>
                <w:ilvl w:val="0"/>
                <w:numId w:val="19"/>
              </w:numPr>
              <w:spacing w:before="120" w:after="120"/>
              <w:ind w:left="726" w:hanging="357"/>
              <w:contextualSpacing w:val="0"/>
              <w:jc w:val="both"/>
              <w:rPr>
                <w:rFonts w:asciiTheme="minorHAnsi" w:hAnsiTheme="minorHAnsi" w:cstheme="minorHAnsi"/>
                <w:color w:val="FF0000"/>
                <w:sz w:val="20"/>
                <w:szCs w:val="20"/>
              </w:rPr>
            </w:pPr>
            <w:r w:rsidRPr="00EE6E30">
              <w:rPr>
                <w:rFonts w:asciiTheme="minorHAnsi" w:hAnsiTheme="minorHAnsi" w:cstheme="minorHAnsi"/>
                <w:color w:val="FF0000"/>
                <w:sz w:val="20"/>
                <w:szCs w:val="20"/>
              </w:rPr>
              <w:t>Cuando se acceda al cambio de modalidad, el cómputo de la duración total de los estudios se realizará atendiendo al período de tiempo transcurrido en cada una de las dos modalidades, en la proporción que corresponda.</w:t>
            </w:r>
          </w:p>
          <w:p w14:paraId="0354045E" w14:textId="3DB846FC" w:rsidR="00474721" w:rsidRPr="00EE6E30" w:rsidRDefault="00474721" w:rsidP="00DA5A4F">
            <w:pPr>
              <w:pStyle w:val="Prrafodelista"/>
              <w:numPr>
                <w:ilvl w:val="0"/>
                <w:numId w:val="19"/>
              </w:numPr>
              <w:spacing w:before="120" w:after="120"/>
              <w:ind w:left="731"/>
              <w:jc w:val="both"/>
              <w:rPr>
                <w:rFonts w:asciiTheme="minorHAnsi" w:hAnsiTheme="minorHAnsi" w:cstheme="minorHAnsi"/>
                <w:color w:val="FF0000"/>
                <w:sz w:val="20"/>
                <w:szCs w:val="20"/>
              </w:rPr>
            </w:pPr>
            <w:r w:rsidRPr="00EE6E30">
              <w:rPr>
                <w:rFonts w:asciiTheme="minorHAnsi" w:hAnsiTheme="minorHAnsi" w:cstheme="minorHAnsi"/>
                <w:color w:val="FF0000"/>
                <w:sz w:val="20"/>
                <w:szCs w:val="20"/>
              </w:rPr>
              <w:t>Es competencia exclusiva de la comisión académica, siempre previa solicitud del interesado, la concesión de:</w:t>
            </w:r>
          </w:p>
          <w:p w14:paraId="493846EA" w14:textId="63EE6BA4" w:rsidR="00474721" w:rsidRPr="00EE6E30" w:rsidRDefault="00474721" w:rsidP="00DA5A4F">
            <w:pPr>
              <w:pStyle w:val="Prrafodelista"/>
              <w:numPr>
                <w:ilvl w:val="0"/>
                <w:numId w:val="21"/>
              </w:numPr>
              <w:spacing w:before="120" w:after="120"/>
              <w:ind w:left="1156"/>
              <w:jc w:val="both"/>
              <w:rPr>
                <w:rFonts w:asciiTheme="minorHAnsi" w:hAnsiTheme="minorHAnsi" w:cstheme="minorHAnsi"/>
                <w:color w:val="FF0000"/>
                <w:sz w:val="20"/>
                <w:szCs w:val="20"/>
              </w:rPr>
            </w:pPr>
            <w:r w:rsidRPr="00EE6E30">
              <w:rPr>
                <w:rFonts w:asciiTheme="minorHAnsi" w:hAnsiTheme="minorHAnsi" w:cstheme="minorHAnsi"/>
                <w:color w:val="FF0000"/>
                <w:sz w:val="20"/>
                <w:szCs w:val="20"/>
              </w:rPr>
              <w:t>La primera prórroga de los plazos reglamentariamente establecidos para la conclusión de los estudios de doctorado o para la presentación de la tesis.</w:t>
            </w:r>
          </w:p>
          <w:p w14:paraId="0F0564C4" w14:textId="25E2E40E" w:rsidR="00474721" w:rsidRPr="00EE6E30" w:rsidRDefault="00474721" w:rsidP="00DA5A4F">
            <w:pPr>
              <w:pStyle w:val="Prrafodelista"/>
              <w:numPr>
                <w:ilvl w:val="0"/>
                <w:numId w:val="21"/>
              </w:numPr>
              <w:spacing w:before="120" w:after="120"/>
              <w:ind w:left="1156"/>
              <w:jc w:val="both"/>
              <w:rPr>
                <w:rFonts w:asciiTheme="minorHAnsi" w:hAnsiTheme="minorHAnsi" w:cstheme="minorHAnsi"/>
                <w:color w:val="FF0000"/>
                <w:sz w:val="20"/>
                <w:szCs w:val="20"/>
              </w:rPr>
            </w:pPr>
            <w:r w:rsidRPr="00EE6E30">
              <w:rPr>
                <w:rFonts w:asciiTheme="minorHAnsi" w:hAnsiTheme="minorHAnsi" w:cstheme="minorHAnsi"/>
                <w:color w:val="FF0000"/>
                <w:sz w:val="20"/>
                <w:szCs w:val="20"/>
              </w:rPr>
              <w:t>Baja temporal en el programa.</w:t>
            </w:r>
          </w:p>
          <w:p w14:paraId="5CF770F1" w14:textId="65F7E4CB" w:rsidR="00474721" w:rsidRPr="00EE6E30" w:rsidRDefault="00474721" w:rsidP="00DA5A4F">
            <w:pPr>
              <w:pStyle w:val="Prrafodelista"/>
              <w:numPr>
                <w:ilvl w:val="0"/>
                <w:numId w:val="21"/>
              </w:numPr>
              <w:spacing w:before="120" w:after="120"/>
              <w:ind w:left="1151" w:hanging="357"/>
              <w:contextualSpacing w:val="0"/>
              <w:jc w:val="both"/>
              <w:rPr>
                <w:rFonts w:asciiTheme="minorHAnsi" w:hAnsiTheme="minorHAnsi" w:cstheme="minorHAnsi"/>
                <w:color w:val="FF0000"/>
                <w:sz w:val="20"/>
                <w:szCs w:val="20"/>
              </w:rPr>
            </w:pPr>
            <w:r w:rsidRPr="00EE6E30">
              <w:rPr>
                <w:rFonts w:asciiTheme="minorHAnsi" w:hAnsiTheme="minorHAnsi" w:cstheme="minorHAnsi"/>
                <w:color w:val="FF0000"/>
                <w:sz w:val="20"/>
                <w:szCs w:val="20"/>
              </w:rPr>
              <w:t>Cambio de dedicación del doctorando.</w:t>
            </w:r>
          </w:p>
          <w:p w14:paraId="00634C84" w14:textId="29C0DB41" w:rsidR="00474721" w:rsidRPr="00EE6E30" w:rsidRDefault="00474721" w:rsidP="00DA5A4F">
            <w:pPr>
              <w:pStyle w:val="Prrafodelista"/>
              <w:numPr>
                <w:ilvl w:val="0"/>
                <w:numId w:val="19"/>
              </w:numPr>
              <w:spacing w:before="120" w:after="120"/>
              <w:ind w:left="726" w:hanging="357"/>
              <w:contextualSpacing w:val="0"/>
              <w:jc w:val="both"/>
              <w:rPr>
                <w:rFonts w:asciiTheme="minorHAnsi" w:hAnsiTheme="minorHAnsi" w:cstheme="minorHAnsi"/>
                <w:color w:val="FF0000"/>
                <w:sz w:val="20"/>
                <w:szCs w:val="20"/>
              </w:rPr>
            </w:pPr>
            <w:r w:rsidRPr="00EE6E30">
              <w:rPr>
                <w:rFonts w:asciiTheme="minorHAnsi" w:hAnsiTheme="minorHAnsi" w:cstheme="minorHAnsi"/>
                <w:color w:val="FF0000"/>
                <w:sz w:val="20"/>
                <w:szCs w:val="20"/>
              </w:rPr>
              <w:t xml:space="preserve">Sólo se podrá cambiar la modalidad de tiempo parcial a tiempo completo si así lo solicitara el alumno, voluntariamente, con independencia de cual fuera la causa por la que se le había concedido la </w:t>
            </w:r>
            <w:r w:rsidRPr="00EE6E30">
              <w:rPr>
                <w:rFonts w:asciiTheme="minorHAnsi" w:hAnsiTheme="minorHAnsi" w:cstheme="minorHAnsi"/>
                <w:color w:val="FF0000"/>
                <w:sz w:val="20"/>
                <w:szCs w:val="20"/>
              </w:rPr>
              <w:lastRenderedPageBreak/>
              <w:t>primera modalidad de matrícula. En ningún caso se podrá producir este cambio sin su voluntad, aunque hubiera desaparecido la causa por la que se le concedió la modalidad a tiempo parcial.</w:t>
            </w:r>
          </w:p>
          <w:p w14:paraId="7313121A" w14:textId="1CB72013" w:rsidR="00182518" w:rsidRPr="00EE6E30" w:rsidRDefault="00474721" w:rsidP="00DA5A4F">
            <w:pPr>
              <w:pStyle w:val="Prrafodelista"/>
              <w:numPr>
                <w:ilvl w:val="0"/>
                <w:numId w:val="19"/>
              </w:numPr>
              <w:spacing w:before="120" w:after="120"/>
              <w:ind w:left="731"/>
              <w:jc w:val="both"/>
              <w:rPr>
                <w:rFonts w:asciiTheme="minorHAnsi" w:hAnsiTheme="minorHAnsi" w:cstheme="minorHAnsi"/>
                <w:color w:val="FF0000"/>
                <w:sz w:val="20"/>
                <w:szCs w:val="20"/>
              </w:rPr>
            </w:pPr>
            <w:r w:rsidRPr="00EE6E30">
              <w:rPr>
                <w:rFonts w:asciiTheme="minorHAnsi" w:hAnsiTheme="minorHAnsi" w:cstheme="minorHAnsi"/>
                <w:color w:val="FF0000"/>
                <w:sz w:val="20"/>
                <w:szCs w:val="20"/>
              </w:rPr>
              <w:t>El cambio del régimen de dedicación a los estudios de doctorado podrá solicitarse un máximo de dos veces durante el desarrollo de un mismo programa y no procederá su autorización en el periodo de prórroga, ni en los últimos seis meses del plazo ordinario para la finalización de los estudios, cualquiera que sea el régimen de dedicación que se esté aplicando.</w:t>
            </w:r>
          </w:p>
        </w:tc>
      </w:tr>
      <w:tr w:rsidR="0075171D" w:rsidRPr="003A10EA" w14:paraId="23FCA66D" w14:textId="77777777" w:rsidTr="008C238D">
        <w:trPr>
          <w:trHeight w:val="529"/>
          <w:jc w:val="center"/>
        </w:trPr>
        <w:tc>
          <w:tcPr>
            <w:tcW w:w="5000" w:type="pct"/>
            <w:gridSpan w:val="7"/>
            <w:shd w:val="clear" w:color="auto" w:fill="E0E0E0"/>
            <w:vAlign w:val="center"/>
          </w:tcPr>
          <w:p w14:paraId="4DE34C8D" w14:textId="00B2D6C5" w:rsidR="0075171D" w:rsidRPr="003A10EA" w:rsidRDefault="007516A6" w:rsidP="008C238D">
            <w:pPr>
              <w:pStyle w:val="Prrafodelista1"/>
              <w:spacing w:after="0" w:line="240" w:lineRule="auto"/>
              <w:ind w:left="22"/>
              <w:jc w:val="both"/>
              <w:rPr>
                <w:rFonts w:asciiTheme="minorHAnsi" w:hAnsiTheme="minorHAnsi" w:cstheme="minorHAnsi"/>
                <w:color w:val="000000"/>
                <w:sz w:val="20"/>
                <w:szCs w:val="20"/>
              </w:rPr>
            </w:pPr>
            <w:commentRangeStart w:id="37"/>
            <w:r w:rsidRPr="007516A6">
              <w:rPr>
                <w:rFonts w:asciiTheme="minorHAnsi" w:hAnsiTheme="minorHAnsi" w:cstheme="minorHAnsi"/>
                <w:b/>
                <w:color w:val="C00000"/>
                <w:sz w:val="20"/>
                <w:szCs w:val="20"/>
              </w:rPr>
              <w:lastRenderedPageBreak/>
              <w:t>3.3. ESTUDIANTES</w:t>
            </w:r>
            <w:commentRangeEnd w:id="37"/>
            <w:r w:rsidR="00F27427">
              <w:rPr>
                <w:rStyle w:val="Refdecomentario"/>
                <w:rFonts w:eastAsia="Calibri"/>
              </w:rPr>
              <w:commentReference w:id="37"/>
            </w:r>
          </w:p>
        </w:tc>
      </w:tr>
      <w:tr w:rsidR="009B623A" w:rsidRPr="003A10EA" w14:paraId="6600C405" w14:textId="77777777" w:rsidTr="00FE40C6">
        <w:trPr>
          <w:trHeight w:val="239"/>
          <w:jc w:val="center"/>
        </w:trPr>
        <w:tc>
          <w:tcPr>
            <w:tcW w:w="2500" w:type="pct"/>
            <w:gridSpan w:val="2"/>
            <w:tcBorders>
              <w:bottom w:val="single" w:sz="4" w:space="0" w:color="auto"/>
            </w:tcBorders>
            <w:shd w:val="clear" w:color="auto" w:fill="FFFFFF"/>
            <w:vAlign w:val="center"/>
          </w:tcPr>
          <w:p w14:paraId="1D717101" w14:textId="77777777" w:rsidR="009B623A" w:rsidRPr="003A10EA" w:rsidRDefault="009B623A" w:rsidP="00340E9F">
            <w:pPr>
              <w:pStyle w:val="Pa6"/>
              <w:ind w:left="373" w:hanging="373"/>
              <w:jc w:val="both"/>
              <w:rPr>
                <w:rFonts w:asciiTheme="minorHAnsi" w:hAnsiTheme="minorHAnsi" w:cstheme="minorHAnsi"/>
                <w:i/>
                <w:color w:val="000000"/>
                <w:sz w:val="20"/>
                <w:szCs w:val="20"/>
              </w:rPr>
            </w:pPr>
            <w:r w:rsidRPr="003A10EA">
              <w:rPr>
                <w:rFonts w:asciiTheme="minorHAnsi" w:hAnsiTheme="minorHAnsi" w:cstheme="minorHAnsi"/>
                <w:sz w:val="20"/>
                <w:szCs w:val="20"/>
              </w:rPr>
              <w:t>El Título está vinculado a uno o varios títulos previos</w:t>
            </w:r>
          </w:p>
        </w:tc>
        <w:tc>
          <w:tcPr>
            <w:tcW w:w="625" w:type="pct"/>
            <w:tcBorders>
              <w:bottom w:val="single" w:sz="4" w:space="0" w:color="auto"/>
            </w:tcBorders>
            <w:shd w:val="clear" w:color="auto" w:fill="FFFFFF"/>
            <w:vAlign w:val="center"/>
          </w:tcPr>
          <w:p w14:paraId="67CAA7E9" w14:textId="58F4A983" w:rsidR="009B623A" w:rsidRPr="009B623A" w:rsidRDefault="009B623A" w:rsidP="009B623A">
            <w:pPr>
              <w:pStyle w:val="Pa6"/>
              <w:ind w:left="373" w:hanging="373"/>
              <w:jc w:val="center"/>
              <w:rPr>
                <w:rFonts w:asciiTheme="minorHAnsi" w:hAnsiTheme="minorHAnsi" w:cstheme="minorHAnsi"/>
                <w:color w:val="000000"/>
                <w:sz w:val="20"/>
                <w:szCs w:val="20"/>
              </w:rPr>
            </w:pPr>
            <w:r>
              <w:rPr>
                <w:rFonts w:asciiTheme="minorHAnsi" w:hAnsiTheme="minorHAnsi" w:cstheme="minorHAnsi"/>
                <w:color w:val="000000"/>
                <w:sz w:val="20"/>
                <w:szCs w:val="20"/>
              </w:rPr>
              <w:t>SÍ</w:t>
            </w:r>
          </w:p>
        </w:tc>
        <w:sdt>
          <w:sdtPr>
            <w:rPr>
              <w:rFonts w:asciiTheme="minorHAnsi" w:hAnsiTheme="minorHAnsi" w:cstheme="minorHAnsi"/>
              <w:color w:val="000000"/>
              <w:sz w:val="20"/>
              <w:szCs w:val="20"/>
            </w:rPr>
            <w:id w:val="568085482"/>
            <w14:checkbox>
              <w14:checked w14:val="0"/>
              <w14:checkedState w14:val="2612" w14:font="MS Gothic"/>
              <w14:uncheckedState w14:val="2610" w14:font="MS Gothic"/>
            </w14:checkbox>
          </w:sdtPr>
          <w:sdtEndPr/>
          <w:sdtContent>
            <w:tc>
              <w:tcPr>
                <w:tcW w:w="625" w:type="pct"/>
                <w:gridSpan w:val="2"/>
                <w:tcBorders>
                  <w:bottom w:val="single" w:sz="4" w:space="0" w:color="auto"/>
                </w:tcBorders>
                <w:shd w:val="clear" w:color="auto" w:fill="FFFFFF"/>
                <w:vAlign w:val="center"/>
              </w:tcPr>
              <w:p w14:paraId="6498959F" w14:textId="4CF8B9F9" w:rsidR="009B623A" w:rsidRPr="009B623A" w:rsidRDefault="009B623A" w:rsidP="009B623A">
                <w:pPr>
                  <w:pStyle w:val="Pa6"/>
                  <w:ind w:left="373" w:hanging="373"/>
                  <w:jc w:val="center"/>
                  <w:rPr>
                    <w:rFonts w:asciiTheme="minorHAnsi" w:hAnsiTheme="minorHAnsi" w:cstheme="minorHAnsi"/>
                    <w:color w:val="000000"/>
                    <w:sz w:val="20"/>
                    <w:szCs w:val="20"/>
                  </w:rPr>
                </w:pPr>
                <w:r>
                  <w:rPr>
                    <w:rFonts w:ascii="MS Gothic" w:eastAsia="MS Gothic" w:hAnsi="MS Gothic" w:cstheme="minorHAnsi" w:hint="eastAsia"/>
                    <w:color w:val="000000"/>
                    <w:sz w:val="20"/>
                    <w:szCs w:val="20"/>
                  </w:rPr>
                  <w:t>☐</w:t>
                </w:r>
              </w:p>
            </w:tc>
          </w:sdtContent>
        </w:sdt>
        <w:tc>
          <w:tcPr>
            <w:tcW w:w="625" w:type="pct"/>
            <w:tcBorders>
              <w:bottom w:val="single" w:sz="4" w:space="0" w:color="auto"/>
            </w:tcBorders>
            <w:shd w:val="clear" w:color="auto" w:fill="FFFFFF"/>
            <w:vAlign w:val="center"/>
          </w:tcPr>
          <w:p w14:paraId="4CB0D7E4" w14:textId="5743568E" w:rsidR="009B623A" w:rsidRPr="009B623A" w:rsidRDefault="009B623A" w:rsidP="009B623A">
            <w:pPr>
              <w:pStyle w:val="Pa6"/>
              <w:ind w:left="373" w:hanging="373"/>
              <w:jc w:val="center"/>
              <w:rPr>
                <w:rFonts w:asciiTheme="minorHAnsi" w:hAnsiTheme="minorHAnsi" w:cstheme="minorHAnsi"/>
                <w:color w:val="000000"/>
                <w:sz w:val="20"/>
                <w:szCs w:val="20"/>
              </w:rPr>
            </w:pPr>
            <w:r>
              <w:rPr>
                <w:rFonts w:asciiTheme="minorHAnsi" w:hAnsiTheme="minorHAnsi" w:cstheme="minorHAnsi"/>
                <w:color w:val="000000"/>
                <w:sz w:val="20"/>
                <w:szCs w:val="20"/>
              </w:rPr>
              <w:t>NO</w:t>
            </w:r>
          </w:p>
        </w:tc>
        <w:sdt>
          <w:sdtPr>
            <w:rPr>
              <w:rFonts w:asciiTheme="minorHAnsi" w:hAnsiTheme="minorHAnsi" w:cstheme="minorHAnsi"/>
              <w:color w:val="000000"/>
              <w:sz w:val="20"/>
              <w:szCs w:val="20"/>
            </w:rPr>
            <w:id w:val="1009725287"/>
            <w14:checkbox>
              <w14:checked w14:val="0"/>
              <w14:checkedState w14:val="2612" w14:font="MS Gothic"/>
              <w14:uncheckedState w14:val="2610" w14:font="MS Gothic"/>
            </w14:checkbox>
          </w:sdtPr>
          <w:sdtEndPr/>
          <w:sdtContent>
            <w:tc>
              <w:tcPr>
                <w:tcW w:w="625" w:type="pct"/>
                <w:tcBorders>
                  <w:bottom w:val="single" w:sz="4" w:space="0" w:color="auto"/>
                </w:tcBorders>
                <w:shd w:val="clear" w:color="auto" w:fill="FFFFFF"/>
                <w:vAlign w:val="center"/>
              </w:tcPr>
              <w:p w14:paraId="2E8957F9" w14:textId="639352C3" w:rsidR="009B623A" w:rsidRPr="009B623A" w:rsidRDefault="009B623A" w:rsidP="009B623A">
                <w:pPr>
                  <w:pStyle w:val="Pa6"/>
                  <w:ind w:left="373" w:hanging="373"/>
                  <w:jc w:val="center"/>
                  <w:rPr>
                    <w:rFonts w:asciiTheme="minorHAnsi" w:hAnsiTheme="minorHAnsi" w:cstheme="minorHAnsi"/>
                    <w:color w:val="000000"/>
                    <w:sz w:val="20"/>
                    <w:szCs w:val="20"/>
                  </w:rPr>
                </w:pPr>
                <w:r>
                  <w:rPr>
                    <w:rFonts w:ascii="MS Gothic" w:eastAsia="MS Gothic" w:hAnsi="MS Gothic" w:cstheme="minorHAnsi" w:hint="eastAsia"/>
                    <w:color w:val="000000"/>
                    <w:sz w:val="20"/>
                    <w:szCs w:val="20"/>
                  </w:rPr>
                  <w:t>☐</w:t>
                </w:r>
              </w:p>
            </w:tc>
          </w:sdtContent>
        </w:sdt>
      </w:tr>
      <w:tr w:rsidR="00FE40C6" w:rsidRPr="003A10EA" w14:paraId="394B1A18" w14:textId="77777777" w:rsidTr="00FE40C6">
        <w:trPr>
          <w:trHeight w:val="239"/>
          <w:jc w:val="center"/>
        </w:trPr>
        <w:tc>
          <w:tcPr>
            <w:tcW w:w="5000" w:type="pct"/>
            <w:gridSpan w:val="7"/>
            <w:tcBorders>
              <w:left w:val="nil"/>
              <w:right w:val="nil"/>
            </w:tcBorders>
            <w:shd w:val="clear" w:color="auto" w:fill="FFFFFF"/>
          </w:tcPr>
          <w:p w14:paraId="66ED510C" w14:textId="77777777" w:rsidR="00FE40C6" w:rsidRPr="003A10EA" w:rsidRDefault="00FE40C6" w:rsidP="001D7269">
            <w:pPr>
              <w:outlineLvl w:val="0"/>
              <w:rPr>
                <w:rFonts w:asciiTheme="minorHAnsi" w:hAnsiTheme="minorHAnsi" w:cstheme="minorHAnsi"/>
                <w:b/>
                <w:sz w:val="20"/>
                <w:szCs w:val="20"/>
              </w:rPr>
            </w:pPr>
          </w:p>
        </w:tc>
      </w:tr>
      <w:tr w:rsidR="0075171D" w:rsidRPr="003A10EA" w14:paraId="4CF271E7" w14:textId="77777777" w:rsidTr="008C238D">
        <w:trPr>
          <w:trHeight w:val="239"/>
          <w:jc w:val="center"/>
        </w:trPr>
        <w:tc>
          <w:tcPr>
            <w:tcW w:w="5000" w:type="pct"/>
            <w:gridSpan w:val="7"/>
            <w:shd w:val="clear" w:color="auto" w:fill="FFFFFF"/>
          </w:tcPr>
          <w:p w14:paraId="6F4F36B3" w14:textId="77777777" w:rsidR="0075171D" w:rsidRPr="003A10EA" w:rsidRDefault="0075171D" w:rsidP="001D7269">
            <w:pPr>
              <w:outlineLvl w:val="0"/>
              <w:rPr>
                <w:rFonts w:asciiTheme="minorHAnsi" w:hAnsiTheme="minorHAnsi" w:cstheme="minorHAnsi"/>
                <w:b/>
                <w:sz w:val="20"/>
                <w:szCs w:val="20"/>
              </w:rPr>
            </w:pPr>
            <w:r w:rsidRPr="003A10EA">
              <w:rPr>
                <w:rFonts w:asciiTheme="minorHAnsi" w:hAnsiTheme="minorHAnsi" w:cstheme="minorHAnsi"/>
                <w:b/>
                <w:sz w:val="20"/>
                <w:szCs w:val="20"/>
              </w:rPr>
              <w:t>Si el título está vinculado a un título previo:</w:t>
            </w:r>
            <w:r w:rsidR="001A2559" w:rsidRPr="003A10EA">
              <w:rPr>
                <w:rFonts w:asciiTheme="minorHAnsi" w:hAnsiTheme="minorHAnsi" w:cstheme="minorHAnsi"/>
                <w:b/>
                <w:sz w:val="20"/>
                <w:szCs w:val="20"/>
              </w:rPr>
              <w:t xml:space="preserve">  </w:t>
            </w:r>
          </w:p>
        </w:tc>
      </w:tr>
      <w:tr w:rsidR="0075171D" w:rsidRPr="003A10EA" w14:paraId="74AF5B93" w14:textId="77777777" w:rsidTr="008C238D">
        <w:trPr>
          <w:trHeight w:val="272"/>
          <w:jc w:val="center"/>
        </w:trPr>
        <w:tc>
          <w:tcPr>
            <w:tcW w:w="1692" w:type="pct"/>
            <w:shd w:val="clear" w:color="auto" w:fill="FFFFFF"/>
          </w:tcPr>
          <w:p w14:paraId="0C0894F2" w14:textId="77777777" w:rsidR="0075171D" w:rsidRPr="003A10EA" w:rsidRDefault="0075171D" w:rsidP="008C238D">
            <w:pPr>
              <w:ind w:left="22"/>
              <w:outlineLvl w:val="0"/>
              <w:rPr>
                <w:rFonts w:asciiTheme="minorHAnsi" w:hAnsiTheme="minorHAnsi" w:cstheme="minorHAnsi"/>
                <w:b/>
                <w:sz w:val="20"/>
                <w:szCs w:val="20"/>
              </w:rPr>
            </w:pPr>
            <w:r w:rsidRPr="003A10EA">
              <w:rPr>
                <w:rFonts w:asciiTheme="minorHAnsi" w:hAnsiTheme="minorHAnsi" w:cstheme="minorHAnsi"/>
                <w:b/>
                <w:sz w:val="20"/>
                <w:szCs w:val="20"/>
              </w:rPr>
              <w:t>Título</w:t>
            </w:r>
            <w:r w:rsidR="001A2559" w:rsidRPr="003A10EA">
              <w:rPr>
                <w:rFonts w:asciiTheme="minorHAnsi" w:hAnsiTheme="minorHAnsi" w:cstheme="minorHAnsi"/>
                <w:b/>
                <w:sz w:val="20"/>
                <w:szCs w:val="20"/>
              </w:rPr>
              <w:t>s</w:t>
            </w:r>
            <w:r w:rsidRPr="003A10EA">
              <w:rPr>
                <w:rFonts w:asciiTheme="minorHAnsi" w:hAnsiTheme="minorHAnsi" w:cstheme="minorHAnsi"/>
                <w:b/>
                <w:sz w:val="20"/>
                <w:szCs w:val="20"/>
              </w:rPr>
              <w:t xml:space="preserve"> previo</w:t>
            </w:r>
            <w:r w:rsidR="001A2559" w:rsidRPr="003A10EA">
              <w:rPr>
                <w:rFonts w:asciiTheme="minorHAnsi" w:hAnsiTheme="minorHAnsi" w:cstheme="minorHAnsi"/>
                <w:b/>
                <w:sz w:val="20"/>
                <w:szCs w:val="20"/>
              </w:rPr>
              <w:t>s</w:t>
            </w:r>
          </w:p>
        </w:tc>
        <w:tc>
          <w:tcPr>
            <w:tcW w:w="3308" w:type="pct"/>
            <w:gridSpan w:val="6"/>
            <w:shd w:val="clear" w:color="auto" w:fill="FFFFFF"/>
            <w:vAlign w:val="center"/>
          </w:tcPr>
          <w:p w14:paraId="4046BC37" w14:textId="77777777" w:rsidR="0075171D" w:rsidRPr="003A10EA" w:rsidRDefault="0075171D" w:rsidP="001A2559">
            <w:pPr>
              <w:pStyle w:val="Prrafodelista1"/>
              <w:spacing w:after="0" w:line="240" w:lineRule="auto"/>
              <w:ind w:left="0"/>
              <w:jc w:val="both"/>
              <w:rPr>
                <w:rFonts w:asciiTheme="minorHAnsi" w:hAnsiTheme="minorHAnsi" w:cstheme="minorHAnsi"/>
                <w:b/>
                <w:sz w:val="20"/>
                <w:szCs w:val="20"/>
              </w:rPr>
            </w:pPr>
          </w:p>
        </w:tc>
      </w:tr>
      <w:tr w:rsidR="00721290" w:rsidRPr="003A10EA" w14:paraId="56E1C865" w14:textId="77777777" w:rsidTr="008C238D">
        <w:trPr>
          <w:trHeight w:val="271"/>
          <w:jc w:val="center"/>
        </w:trPr>
        <w:tc>
          <w:tcPr>
            <w:tcW w:w="1692" w:type="pct"/>
            <w:shd w:val="clear" w:color="auto" w:fill="FFFFFF"/>
          </w:tcPr>
          <w:p w14:paraId="06590F31" w14:textId="59061576" w:rsidR="00721290" w:rsidRPr="003A10EA" w:rsidRDefault="00721290" w:rsidP="008C238D">
            <w:pPr>
              <w:ind w:left="22"/>
              <w:outlineLvl w:val="0"/>
              <w:rPr>
                <w:rFonts w:asciiTheme="minorHAnsi" w:hAnsiTheme="minorHAnsi" w:cstheme="minorHAnsi"/>
                <w:b/>
                <w:sz w:val="20"/>
                <w:szCs w:val="20"/>
              </w:rPr>
            </w:pPr>
            <w:r w:rsidRPr="003A10EA">
              <w:rPr>
                <w:rFonts w:asciiTheme="minorHAnsi" w:hAnsiTheme="minorHAnsi" w:cstheme="minorHAnsi"/>
                <w:b/>
                <w:sz w:val="20"/>
                <w:szCs w:val="20"/>
              </w:rPr>
              <w:t>UNIVERSIDAD</w:t>
            </w:r>
          </w:p>
        </w:tc>
        <w:tc>
          <w:tcPr>
            <w:tcW w:w="3308" w:type="pct"/>
            <w:gridSpan w:val="6"/>
            <w:shd w:val="clear" w:color="auto" w:fill="FFFFFF"/>
          </w:tcPr>
          <w:p w14:paraId="21A876C9" w14:textId="3D5A9420" w:rsidR="00721290" w:rsidRPr="003A10EA" w:rsidRDefault="00721290" w:rsidP="00721290">
            <w:pPr>
              <w:pStyle w:val="Prrafodelista1"/>
              <w:spacing w:after="0" w:line="240" w:lineRule="auto"/>
              <w:ind w:left="0"/>
              <w:jc w:val="both"/>
              <w:rPr>
                <w:rFonts w:asciiTheme="minorHAnsi" w:hAnsiTheme="minorHAnsi" w:cstheme="minorHAnsi"/>
                <w:b/>
                <w:sz w:val="20"/>
                <w:szCs w:val="20"/>
              </w:rPr>
            </w:pPr>
            <w:r w:rsidRPr="003A10EA">
              <w:rPr>
                <w:rFonts w:asciiTheme="minorHAnsi" w:hAnsiTheme="minorHAnsi" w:cstheme="minorHAnsi"/>
                <w:b/>
                <w:sz w:val="20"/>
                <w:szCs w:val="20"/>
              </w:rPr>
              <w:t>TÍTULO</w:t>
            </w:r>
          </w:p>
        </w:tc>
      </w:tr>
      <w:tr w:rsidR="00721290" w:rsidRPr="003A10EA" w14:paraId="44BC75AD" w14:textId="77777777" w:rsidTr="00FE40C6">
        <w:trPr>
          <w:trHeight w:val="271"/>
          <w:jc w:val="center"/>
        </w:trPr>
        <w:tc>
          <w:tcPr>
            <w:tcW w:w="1692" w:type="pct"/>
            <w:tcBorders>
              <w:bottom w:val="single" w:sz="4" w:space="0" w:color="auto"/>
            </w:tcBorders>
            <w:shd w:val="clear" w:color="auto" w:fill="FFFFFF"/>
          </w:tcPr>
          <w:p w14:paraId="71622E04" w14:textId="364E3A24" w:rsidR="00721290" w:rsidRPr="003A10EA" w:rsidRDefault="00721290" w:rsidP="008C238D">
            <w:pPr>
              <w:ind w:left="22"/>
              <w:outlineLvl w:val="0"/>
              <w:rPr>
                <w:rFonts w:asciiTheme="minorHAnsi" w:hAnsiTheme="minorHAnsi" w:cstheme="minorHAnsi"/>
                <w:b/>
                <w:sz w:val="20"/>
                <w:szCs w:val="20"/>
              </w:rPr>
            </w:pPr>
            <w:r w:rsidRPr="003A10EA">
              <w:rPr>
                <w:rFonts w:asciiTheme="minorHAnsi" w:hAnsiTheme="minorHAnsi" w:cstheme="minorHAnsi"/>
                <w:sz w:val="20"/>
                <w:szCs w:val="20"/>
              </w:rPr>
              <w:t>Universidad de Cádiz</w:t>
            </w:r>
          </w:p>
        </w:tc>
        <w:tc>
          <w:tcPr>
            <w:tcW w:w="3308" w:type="pct"/>
            <w:gridSpan w:val="6"/>
            <w:tcBorders>
              <w:bottom w:val="single" w:sz="4" w:space="0" w:color="auto"/>
            </w:tcBorders>
            <w:shd w:val="clear" w:color="auto" w:fill="FFFFFF"/>
          </w:tcPr>
          <w:p w14:paraId="5E8C3AE6" w14:textId="310BB15A" w:rsidR="00721290" w:rsidRPr="003A10EA" w:rsidRDefault="00721290" w:rsidP="00721290">
            <w:pPr>
              <w:pStyle w:val="Prrafodelista1"/>
              <w:spacing w:after="0" w:line="240" w:lineRule="auto"/>
              <w:ind w:left="0"/>
              <w:jc w:val="both"/>
              <w:rPr>
                <w:rFonts w:asciiTheme="minorHAnsi" w:hAnsiTheme="minorHAnsi" w:cstheme="minorHAnsi"/>
                <w:b/>
                <w:sz w:val="20"/>
                <w:szCs w:val="20"/>
              </w:rPr>
            </w:pPr>
          </w:p>
        </w:tc>
      </w:tr>
      <w:tr w:rsidR="00FE40C6" w:rsidRPr="003A10EA" w14:paraId="0E603A9E" w14:textId="77777777" w:rsidTr="00FE40C6">
        <w:trPr>
          <w:trHeight w:val="239"/>
          <w:jc w:val="center"/>
        </w:trPr>
        <w:tc>
          <w:tcPr>
            <w:tcW w:w="5000" w:type="pct"/>
            <w:gridSpan w:val="7"/>
            <w:tcBorders>
              <w:left w:val="nil"/>
              <w:right w:val="nil"/>
            </w:tcBorders>
            <w:shd w:val="clear" w:color="auto" w:fill="FFFFFF"/>
            <w:vAlign w:val="center"/>
          </w:tcPr>
          <w:p w14:paraId="4505E648" w14:textId="77777777" w:rsidR="00FE40C6" w:rsidRPr="003A10EA" w:rsidRDefault="00FE40C6" w:rsidP="00721290">
            <w:pPr>
              <w:pStyle w:val="Prrafodelista1"/>
              <w:spacing w:after="0" w:line="240" w:lineRule="auto"/>
              <w:ind w:left="0"/>
              <w:jc w:val="both"/>
              <w:rPr>
                <w:rFonts w:asciiTheme="minorHAnsi" w:hAnsiTheme="minorHAnsi" w:cstheme="minorHAnsi"/>
                <w:b/>
                <w:sz w:val="20"/>
                <w:szCs w:val="20"/>
              </w:rPr>
            </w:pPr>
          </w:p>
        </w:tc>
      </w:tr>
      <w:tr w:rsidR="00FE40C6" w:rsidRPr="003A10EA" w14:paraId="3C50A5B0" w14:textId="77777777" w:rsidTr="00FE40C6">
        <w:trPr>
          <w:trHeight w:val="239"/>
          <w:jc w:val="center"/>
        </w:trPr>
        <w:tc>
          <w:tcPr>
            <w:tcW w:w="4375" w:type="pct"/>
            <w:gridSpan w:val="6"/>
            <w:shd w:val="clear" w:color="auto" w:fill="FFFFFF"/>
            <w:vAlign w:val="center"/>
          </w:tcPr>
          <w:p w14:paraId="3646EF34" w14:textId="34339728" w:rsidR="00FE40C6" w:rsidRPr="003A10EA" w:rsidRDefault="00FE40C6" w:rsidP="00721290">
            <w:pPr>
              <w:pStyle w:val="Prrafodelista1"/>
              <w:spacing w:after="0" w:line="240" w:lineRule="auto"/>
              <w:ind w:left="0"/>
              <w:jc w:val="both"/>
              <w:rPr>
                <w:rFonts w:asciiTheme="minorHAnsi" w:hAnsiTheme="minorHAnsi" w:cstheme="minorHAnsi"/>
                <w:b/>
                <w:sz w:val="20"/>
                <w:szCs w:val="20"/>
              </w:rPr>
            </w:pPr>
            <w:r>
              <w:rPr>
                <w:rFonts w:asciiTheme="minorHAnsi" w:hAnsiTheme="minorHAnsi" w:cstheme="minorHAnsi"/>
                <w:b/>
                <w:sz w:val="20"/>
                <w:szCs w:val="20"/>
              </w:rPr>
              <w:t>Número total de estudiantes estimados que se matricularán</w:t>
            </w:r>
          </w:p>
        </w:tc>
        <w:tc>
          <w:tcPr>
            <w:tcW w:w="625" w:type="pct"/>
            <w:shd w:val="clear" w:color="auto" w:fill="FFFFFF"/>
            <w:vAlign w:val="center"/>
          </w:tcPr>
          <w:p w14:paraId="3CE1C508" w14:textId="6CD0631A" w:rsidR="00FE40C6" w:rsidRPr="003A10EA" w:rsidRDefault="00FE40C6" w:rsidP="00721290">
            <w:pPr>
              <w:pStyle w:val="Prrafodelista1"/>
              <w:spacing w:after="0" w:line="240" w:lineRule="auto"/>
              <w:ind w:left="0"/>
              <w:jc w:val="both"/>
              <w:rPr>
                <w:rFonts w:asciiTheme="minorHAnsi" w:hAnsiTheme="minorHAnsi" w:cstheme="minorHAnsi"/>
                <w:b/>
                <w:sz w:val="20"/>
                <w:szCs w:val="20"/>
              </w:rPr>
            </w:pPr>
          </w:p>
        </w:tc>
      </w:tr>
      <w:tr w:rsidR="00FE40C6" w:rsidRPr="003A10EA" w14:paraId="4E9C7DE6" w14:textId="77777777" w:rsidTr="00FE40C6">
        <w:trPr>
          <w:trHeight w:val="239"/>
          <w:jc w:val="center"/>
        </w:trPr>
        <w:tc>
          <w:tcPr>
            <w:tcW w:w="4375" w:type="pct"/>
            <w:gridSpan w:val="6"/>
            <w:tcBorders>
              <w:bottom w:val="single" w:sz="4" w:space="0" w:color="auto"/>
            </w:tcBorders>
            <w:shd w:val="clear" w:color="auto" w:fill="FFFFFF"/>
            <w:vAlign w:val="center"/>
          </w:tcPr>
          <w:p w14:paraId="40E9D4A5" w14:textId="1212C5E1" w:rsidR="00FE40C6" w:rsidRDefault="00FE40C6" w:rsidP="00721290">
            <w:pPr>
              <w:pStyle w:val="Prrafodelista1"/>
              <w:spacing w:after="0" w:line="240" w:lineRule="auto"/>
              <w:ind w:left="0"/>
              <w:jc w:val="both"/>
              <w:rPr>
                <w:rFonts w:asciiTheme="minorHAnsi" w:hAnsiTheme="minorHAnsi" w:cstheme="minorHAnsi"/>
                <w:b/>
                <w:sz w:val="20"/>
                <w:szCs w:val="20"/>
              </w:rPr>
            </w:pPr>
            <w:r>
              <w:rPr>
                <w:rFonts w:asciiTheme="minorHAnsi" w:hAnsiTheme="minorHAnsi" w:cstheme="minorHAnsi"/>
                <w:b/>
                <w:sz w:val="20"/>
                <w:szCs w:val="20"/>
              </w:rPr>
              <w:t>Número total de estudiantes previstos de otros países</w:t>
            </w:r>
          </w:p>
        </w:tc>
        <w:tc>
          <w:tcPr>
            <w:tcW w:w="625" w:type="pct"/>
            <w:tcBorders>
              <w:bottom w:val="single" w:sz="4" w:space="0" w:color="auto"/>
            </w:tcBorders>
            <w:shd w:val="clear" w:color="auto" w:fill="FFFFFF"/>
            <w:vAlign w:val="center"/>
          </w:tcPr>
          <w:p w14:paraId="658F898B" w14:textId="77777777" w:rsidR="00FE40C6" w:rsidRPr="003A10EA" w:rsidRDefault="00FE40C6" w:rsidP="00721290">
            <w:pPr>
              <w:pStyle w:val="Prrafodelista1"/>
              <w:spacing w:after="0" w:line="240" w:lineRule="auto"/>
              <w:ind w:left="0"/>
              <w:jc w:val="both"/>
              <w:rPr>
                <w:rFonts w:asciiTheme="minorHAnsi" w:hAnsiTheme="minorHAnsi" w:cstheme="minorHAnsi"/>
                <w:b/>
                <w:sz w:val="20"/>
                <w:szCs w:val="20"/>
              </w:rPr>
            </w:pPr>
          </w:p>
        </w:tc>
      </w:tr>
      <w:tr w:rsidR="00FE40C6" w:rsidRPr="003A10EA" w14:paraId="0E93A474" w14:textId="77777777" w:rsidTr="00FE40C6">
        <w:trPr>
          <w:trHeight w:val="239"/>
          <w:jc w:val="center"/>
        </w:trPr>
        <w:tc>
          <w:tcPr>
            <w:tcW w:w="5000" w:type="pct"/>
            <w:gridSpan w:val="7"/>
            <w:tcBorders>
              <w:left w:val="nil"/>
              <w:right w:val="nil"/>
            </w:tcBorders>
            <w:shd w:val="clear" w:color="auto" w:fill="FFFFFF"/>
            <w:vAlign w:val="center"/>
          </w:tcPr>
          <w:p w14:paraId="04320919" w14:textId="77777777" w:rsidR="00FE40C6" w:rsidRPr="003A10EA" w:rsidRDefault="00FE40C6" w:rsidP="00721290">
            <w:pPr>
              <w:pStyle w:val="Prrafodelista1"/>
              <w:spacing w:after="0" w:line="240" w:lineRule="auto"/>
              <w:ind w:left="0"/>
              <w:jc w:val="both"/>
              <w:rPr>
                <w:rFonts w:asciiTheme="minorHAnsi" w:hAnsiTheme="minorHAnsi" w:cstheme="minorHAnsi"/>
                <w:b/>
                <w:sz w:val="20"/>
                <w:szCs w:val="20"/>
              </w:rPr>
            </w:pPr>
          </w:p>
        </w:tc>
      </w:tr>
      <w:tr w:rsidR="00721290" w:rsidRPr="003A10EA" w14:paraId="3FD4D6B6" w14:textId="77777777" w:rsidTr="008C238D">
        <w:trPr>
          <w:trHeight w:val="239"/>
          <w:jc w:val="center"/>
        </w:trPr>
        <w:tc>
          <w:tcPr>
            <w:tcW w:w="5000" w:type="pct"/>
            <w:gridSpan w:val="7"/>
            <w:shd w:val="clear" w:color="auto" w:fill="FFFFFF"/>
            <w:vAlign w:val="center"/>
          </w:tcPr>
          <w:p w14:paraId="2ED1C08E" w14:textId="4B4BCD23" w:rsidR="00721290" w:rsidRPr="0095395F" w:rsidRDefault="0095395F" w:rsidP="0095395F">
            <w:pPr>
              <w:pStyle w:val="Prrafodelista1"/>
              <w:spacing w:after="0" w:line="240" w:lineRule="auto"/>
              <w:ind w:left="0"/>
              <w:jc w:val="both"/>
              <w:rPr>
                <w:rFonts w:asciiTheme="minorHAnsi" w:hAnsiTheme="minorHAnsi" w:cstheme="minorHAnsi"/>
                <w:b/>
                <w:sz w:val="20"/>
                <w:szCs w:val="20"/>
              </w:rPr>
            </w:pPr>
            <w:r>
              <w:rPr>
                <w:rFonts w:asciiTheme="minorHAnsi" w:hAnsiTheme="minorHAnsi" w:cstheme="minorHAnsi"/>
                <w:b/>
                <w:sz w:val="20"/>
                <w:szCs w:val="20"/>
              </w:rPr>
              <w:t>Número de estudiantes matriculados en los últimos 5 años</w:t>
            </w:r>
          </w:p>
        </w:tc>
      </w:tr>
      <w:tr w:rsidR="00721290" w:rsidRPr="003A10EA" w14:paraId="4C1AE5EB" w14:textId="77777777" w:rsidTr="008C238D">
        <w:trPr>
          <w:trHeight w:val="275"/>
          <w:jc w:val="center"/>
        </w:trPr>
        <w:tc>
          <w:tcPr>
            <w:tcW w:w="1692" w:type="pct"/>
            <w:shd w:val="clear" w:color="auto" w:fill="FFFFFF"/>
          </w:tcPr>
          <w:p w14:paraId="633DD6C3" w14:textId="77777777" w:rsidR="00721290" w:rsidRPr="0095395F" w:rsidRDefault="00721290" w:rsidP="00721290">
            <w:pPr>
              <w:jc w:val="center"/>
              <w:outlineLvl w:val="0"/>
              <w:rPr>
                <w:rFonts w:asciiTheme="minorHAnsi" w:hAnsiTheme="minorHAnsi" w:cstheme="minorHAnsi"/>
                <w:b/>
                <w:sz w:val="20"/>
                <w:szCs w:val="20"/>
              </w:rPr>
            </w:pPr>
            <w:r w:rsidRPr="0095395F">
              <w:rPr>
                <w:rFonts w:asciiTheme="minorHAnsi" w:hAnsiTheme="minorHAnsi" w:cstheme="minorHAnsi"/>
                <w:b/>
                <w:sz w:val="20"/>
                <w:szCs w:val="20"/>
              </w:rPr>
              <w:t>Curso</w:t>
            </w:r>
          </w:p>
        </w:tc>
        <w:tc>
          <w:tcPr>
            <w:tcW w:w="1547" w:type="pct"/>
            <w:gridSpan w:val="3"/>
            <w:shd w:val="clear" w:color="auto" w:fill="FFFFFF"/>
          </w:tcPr>
          <w:p w14:paraId="5664DE17" w14:textId="77777777" w:rsidR="00721290" w:rsidRPr="0095395F" w:rsidRDefault="00721290" w:rsidP="00721290">
            <w:pPr>
              <w:jc w:val="center"/>
              <w:outlineLvl w:val="0"/>
              <w:rPr>
                <w:rFonts w:asciiTheme="minorHAnsi" w:hAnsiTheme="minorHAnsi" w:cstheme="minorHAnsi"/>
                <w:b/>
                <w:sz w:val="20"/>
                <w:szCs w:val="20"/>
              </w:rPr>
            </w:pPr>
            <w:r w:rsidRPr="0095395F">
              <w:rPr>
                <w:rFonts w:asciiTheme="minorHAnsi" w:hAnsiTheme="minorHAnsi" w:cstheme="minorHAnsi"/>
                <w:b/>
                <w:sz w:val="20"/>
                <w:szCs w:val="20"/>
              </w:rPr>
              <w:t>Nº total estudiantes</w:t>
            </w:r>
          </w:p>
        </w:tc>
        <w:tc>
          <w:tcPr>
            <w:tcW w:w="1761" w:type="pct"/>
            <w:gridSpan w:val="3"/>
            <w:shd w:val="clear" w:color="auto" w:fill="FFFFFF"/>
          </w:tcPr>
          <w:p w14:paraId="76A8FDBB" w14:textId="77777777" w:rsidR="00721290" w:rsidRPr="0095395F" w:rsidRDefault="00721290" w:rsidP="00721290">
            <w:pPr>
              <w:jc w:val="center"/>
              <w:outlineLvl w:val="0"/>
              <w:rPr>
                <w:rFonts w:asciiTheme="minorHAnsi" w:hAnsiTheme="minorHAnsi" w:cstheme="minorHAnsi"/>
                <w:b/>
                <w:sz w:val="20"/>
                <w:szCs w:val="20"/>
              </w:rPr>
            </w:pPr>
            <w:r w:rsidRPr="0095395F">
              <w:rPr>
                <w:rFonts w:asciiTheme="minorHAnsi" w:hAnsiTheme="minorHAnsi" w:cstheme="minorHAnsi"/>
                <w:b/>
                <w:sz w:val="20"/>
                <w:szCs w:val="20"/>
              </w:rPr>
              <w:t>Nº estudiantes otros países</w:t>
            </w:r>
          </w:p>
        </w:tc>
      </w:tr>
      <w:tr w:rsidR="00721290" w:rsidRPr="003A10EA" w14:paraId="272124E3" w14:textId="77777777" w:rsidTr="008C238D">
        <w:trPr>
          <w:trHeight w:val="275"/>
          <w:jc w:val="center"/>
        </w:trPr>
        <w:tc>
          <w:tcPr>
            <w:tcW w:w="1692" w:type="pct"/>
            <w:shd w:val="clear" w:color="auto" w:fill="FFFFFF"/>
            <w:vAlign w:val="center"/>
          </w:tcPr>
          <w:p w14:paraId="3EF3534B" w14:textId="3A8A3692" w:rsidR="00721290" w:rsidRPr="0095395F" w:rsidRDefault="00721290" w:rsidP="00721290">
            <w:pPr>
              <w:jc w:val="center"/>
              <w:outlineLvl w:val="0"/>
              <w:rPr>
                <w:rFonts w:asciiTheme="minorHAnsi" w:hAnsiTheme="minorHAnsi" w:cstheme="minorHAnsi"/>
                <w:b/>
                <w:sz w:val="20"/>
                <w:szCs w:val="20"/>
              </w:rPr>
            </w:pPr>
            <w:r w:rsidRPr="0095395F">
              <w:rPr>
                <w:rFonts w:asciiTheme="minorHAnsi" w:hAnsiTheme="minorHAnsi" w:cstheme="minorHAnsi"/>
                <w:b/>
                <w:sz w:val="20"/>
                <w:szCs w:val="20"/>
              </w:rPr>
              <w:t xml:space="preserve">Año 1 </w:t>
            </w:r>
          </w:p>
        </w:tc>
        <w:tc>
          <w:tcPr>
            <w:tcW w:w="1547" w:type="pct"/>
            <w:gridSpan w:val="3"/>
            <w:shd w:val="clear" w:color="auto" w:fill="FFFFFF"/>
            <w:vAlign w:val="center"/>
          </w:tcPr>
          <w:p w14:paraId="17CF45CE" w14:textId="0CC50DCD" w:rsidR="00721290" w:rsidRPr="0095395F" w:rsidRDefault="00721290" w:rsidP="00F27427">
            <w:pPr>
              <w:pStyle w:val="Prrafodelista1"/>
              <w:spacing w:after="0" w:line="240" w:lineRule="auto"/>
              <w:ind w:left="0"/>
              <w:jc w:val="center"/>
              <w:rPr>
                <w:rFonts w:asciiTheme="minorHAnsi" w:hAnsiTheme="minorHAnsi" w:cstheme="minorHAnsi"/>
                <w:b/>
                <w:sz w:val="20"/>
                <w:szCs w:val="20"/>
              </w:rPr>
            </w:pPr>
          </w:p>
        </w:tc>
        <w:tc>
          <w:tcPr>
            <w:tcW w:w="1761" w:type="pct"/>
            <w:gridSpan w:val="3"/>
            <w:shd w:val="clear" w:color="auto" w:fill="FFFFFF"/>
            <w:vAlign w:val="center"/>
          </w:tcPr>
          <w:p w14:paraId="05B5B659" w14:textId="289F9287" w:rsidR="00721290" w:rsidRPr="0095395F" w:rsidRDefault="00721290" w:rsidP="00F27427">
            <w:pPr>
              <w:pStyle w:val="Prrafodelista1"/>
              <w:spacing w:after="0" w:line="240" w:lineRule="auto"/>
              <w:ind w:left="0"/>
              <w:jc w:val="center"/>
              <w:rPr>
                <w:rFonts w:asciiTheme="minorHAnsi" w:hAnsiTheme="minorHAnsi" w:cstheme="minorHAnsi"/>
                <w:b/>
                <w:sz w:val="20"/>
                <w:szCs w:val="20"/>
              </w:rPr>
            </w:pPr>
          </w:p>
        </w:tc>
      </w:tr>
      <w:tr w:rsidR="00721290" w:rsidRPr="003A10EA" w14:paraId="30494861" w14:textId="77777777" w:rsidTr="008C238D">
        <w:trPr>
          <w:trHeight w:val="275"/>
          <w:jc w:val="center"/>
        </w:trPr>
        <w:tc>
          <w:tcPr>
            <w:tcW w:w="1692" w:type="pct"/>
            <w:shd w:val="clear" w:color="auto" w:fill="FFFFFF"/>
            <w:vAlign w:val="center"/>
          </w:tcPr>
          <w:p w14:paraId="3D90E6EA" w14:textId="77777777" w:rsidR="00721290" w:rsidRPr="0095395F" w:rsidRDefault="00721290" w:rsidP="00721290">
            <w:pPr>
              <w:jc w:val="center"/>
              <w:outlineLvl w:val="0"/>
              <w:rPr>
                <w:rFonts w:asciiTheme="minorHAnsi" w:hAnsiTheme="minorHAnsi" w:cstheme="minorHAnsi"/>
                <w:b/>
                <w:sz w:val="20"/>
                <w:szCs w:val="20"/>
              </w:rPr>
            </w:pPr>
            <w:r w:rsidRPr="0095395F">
              <w:rPr>
                <w:rFonts w:asciiTheme="minorHAnsi" w:hAnsiTheme="minorHAnsi" w:cstheme="minorHAnsi"/>
                <w:b/>
                <w:sz w:val="20"/>
                <w:szCs w:val="20"/>
              </w:rPr>
              <w:t xml:space="preserve">Año 2 </w:t>
            </w:r>
          </w:p>
        </w:tc>
        <w:tc>
          <w:tcPr>
            <w:tcW w:w="1547" w:type="pct"/>
            <w:gridSpan w:val="3"/>
            <w:shd w:val="clear" w:color="auto" w:fill="FFFFFF"/>
            <w:vAlign w:val="center"/>
          </w:tcPr>
          <w:p w14:paraId="7AF77FA9" w14:textId="224E5740" w:rsidR="00721290" w:rsidRPr="0095395F" w:rsidRDefault="00721290" w:rsidP="00F27427">
            <w:pPr>
              <w:pStyle w:val="Prrafodelista1"/>
              <w:spacing w:after="0" w:line="240" w:lineRule="auto"/>
              <w:ind w:left="0"/>
              <w:jc w:val="center"/>
              <w:rPr>
                <w:rFonts w:asciiTheme="minorHAnsi" w:hAnsiTheme="minorHAnsi" w:cstheme="minorHAnsi"/>
                <w:b/>
                <w:sz w:val="20"/>
                <w:szCs w:val="20"/>
              </w:rPr>
            </w:pPr>
          </w:p>
        </w:tc>
        <w:tc>
          <w:tcPr>
            <w:tcW w:w="1761" w:type="pct"/>
            <w:gridSpan w:val="3"/>
            <w:shd w:val="clear" w:color="auto" w:fill="FFFFFF"/>
            <w:vAlign w:val="center"/>
          </w:tcPr>
          <w:p w14:paraId="03E982BD" w14:textId="7EAF3342" w:rsidR="00721290" w:rsidRPr="0095395F" w:rsidRDefault="00721290" w:rsidP="00F27427">
            <w:pPr>
              <w:pStyle w:val="Prrafodelista1"/>
              <w:spacing w:after="0" w:line="240" w:lineRule="auto"/>
              <w:ind w:left="0"/>
              <w:jc w:val="center"/>
              <w:rPr>
                <w:rFonts w:asciiTheme="minorHAnsi" w:hAnsiTheme="minorHAnsi" w:cstheme="minorHAnsi"/>
                <w:b/>
                <w:sz w:val="20"/>
                <w:szCs w:val="20"/>
              </w:rPr>
            </w:pPr>
          </w:p>
        </w:tc>
      </w:tr>
      <w:tr w:rsidR="00721290" w:rsidRPr="003A10EA" w14:paraId="3BEC4ADD" w14:textId="77777777" w:rsidTr="008C238D">
        <w:trPr>
          <w:trHeight w:val="275"/>
          <w:jc w:val="center"/>
        </w:trPr>
        <w:tc>
          <w:tcPr>
            <w:tcW w:w="1692" w:type="pct"/>
            <w:shd w:val="clear" w:color="auto" w:fill="FFFFFF"/>
            <w:vAlign w:val="center"/>
          </w:tcPr>
          <w:p w14:paraId="066A822A" w14:textId="77777777" w:rsidR="00721290" w:rsidRPr="0095395F" w:rsidRDefault="00721290" w:rsidP="00721290">
            <w:pPr>
              <w:jc w:val="center"/>
              <w:outlineLvl w:val="0"/>
              <w:rPr>
                <w:rFonts w:asciiTheme="minorHAnsi" w:hAnsiTheme="minorHAnsi" w:cstheme="minorHAnsi"/>
                <w:b/>
                <w:sz w:val="20"/>
                <w:szCs w:val="20"/>
              </w:rPr>
            </w:pPr>
            <w:r w:rsidRPr="0095395F">
              <w:rPr>
                <w:rFonts w:asciiTheme="minorHAnsi" w:hAnsiTheme="minorHAnsi" w:cstheme="minorHAnsi"/>
                <w:b/>
                <w:sz w:val="20"/>
                <w:szCs w:val="20"/>
              </w:rPr>
              <w:t xml:space="preserve">Año 3 </w:t>
            </w:r>
          </w:p>
        </w:tc>
        <w:tc>
          <w:tcPr>
            <w:tcW w:w="1547" w:type="pct"/>
            <w:gridSpan w:val="3"/>
            <w:shd w:val="clear" w:color="auto" w:fill="FFFFFF"/>
            <w:vAlign w:val="center"/>
          </w:tcPr>
          <w:p w14:paraId="3F103F54" w14:textId="72B282F1" w:rsidR="00721290" w:rsidRPr="0095395F" w:rsidRDefault="00721290" w:rsidP="00F27427">
            <w:pPr>
              <w:pStyle w:val="Prrafodelista1"/>
              <w:spacing w:after="0" w:line="240" w:lineRule="auto"/>
              <w:ind w:left="0"/>
              <w:jc w:val="center"/>
              <w:rPr>
                <w:rFonts w:asciiTheme="minorHAnsi" w:hAnsiTheme="minorHAnsi" w:cstheme="minorHAnsi"/>
                <w:b/>
                <w:sz w:val="20"/>
                <w:szCs w:val="20"/>
              </w:rPr>
            </w:pPr>
          </w:p>
        </w:tc>
        <w:tc>
          <w:tcPr>
            <w:tcW w:w="1761" w:type="pct"/>
            <w:gridSpan w:val="3"/>
            <w:shd w:val="clear" w:color="auto" w:fill="FFFFFF"/>
            <w:vAlign w:val="center"/>
          </w:tcPr>
          <w:p w14:paraId="6D5A4A96" w14:textId="3275F7DC" w:rsidR="00721290" w:rsidRPr="0095395F" w:rsidRDefault="00721290" w:rsidP="00F27427">
            <w:pPr>
              <w:pStyle w:val="Prrafodelista1"/>
              <w:spacing w:after="0" w:line="240" w:lineRule="auto"/>
              <w:ind w:left="0"/>
              <w:jc w:val="center"/>
              <w:rPr>
                <w:rFonts w:asciiTheme="minorHAnsi" w:hAnsiTheme="minorHAnsi" w:cstheme="minorHAnsi"/>
                <w:b/>
                <w:sz w:val="20"/>
                <w:szCs w:val="20"/>
              </w:rPr>
            </w:pPr>
          </w:p>
        </w:tc>
      </w:tr>
      <w:tr w:rsidR="00721290" w:rsidRPr="003A10EA" w14:paraId="1E9BB067" w14:textId="77777777" w:rsidTr="008C238D">
        <w:trPr>
          <w:trHeight w:val="275"/>
          <w:jc w:val="center"/>
        </w:trPr>
        <w:tc>
          <w:tcPr>
            <w:tcW w:w="1692" w:type="pct"/>
            <w:shd w:val="clear" w:color="auto" w:fill="FFFFFF"/>
            <w:vAlign w:val="center"/>
          </w:tcPr>
          <w:p w14:paraId="7300C930" w14:textId="77777777" w:rsidR="00721290" w:rsidRPr="0095395F" w:rsidRDefault="00721290" w:rsidP="00721290">
            <w:pPr>
              <w:jc w:val="center"/>
              <w:outlineLvl w:val="0"/>
              <w:rPr>
                <w:rFonts w:asciiTheme="minorHAnsi" w:hAnsiTheme="minorHAnsi" w:cstheme="minorHAnsi"/>
                <w:b/>
                <w:sz w:val="20"/>
                <w:szCs w:val="20"/>
              </w:rPr>
            </w:pPr>
            <w:r w:rsidRPr="0095395F">
              <w:rPr>
                <w:rFonts w:asciiTheme="minorHAnsi" w:hAnsiTheme="minorHAnsi" w:cstheme="minorHAnsi"/>
                <w:b/>
                <w:sz w:val="20"/>
                <w:szCs w:val="20"/>
              </w:rPr>
              <w:t xml:space="preserve">Año 4 </w:t>
            </w:r>
          </w:p>
        </w:tc>
        <w:tc>
          <w:tcPr>
            <w:tcW w:w="1547" w:type="pct"/>
            <w:gridSpan w:val="3"/>
            <w:shd w:val="clear" w:color="auto" w:fill="FFFFFF"/>
            <w:vAlign w:val="center"/>
          </w:tcPr>
          <w:p w14:paraId="00332C87" w14:textId="1C65D961" w:rsidR="00721290" w:rsidRPr="0095395F" w:rsidRDefault="00721290" w:rsidP="00F27427">
            <w:pPr>
              <w:pStyle w:val="Prrafodelista1"/>
              <w:spacing w:after="0" w:line="240" w:lineRule="auto"/>
              <w:ind w:left="0"/>
              <w:jc w:val="center"/>
              <w:rPr>
                <w:rFonts w:asciiTheme="minorHAnsi" w:hAnsiTheme="minorHAnsi" w:cstheme="minorHAnsi"/>
                <w:b/>
                <w:sz w:val="20"/>
                <w:szCs w:val="20"/>
              </w:rPr>
            </w:pPr>
          </w:p>
        </w:tc>
        <w:tc>
          <w:tcPr>
            <w:tcW w:w="1761" w:type="pct"/>
            <w:gridSpan w:val="3"/>
            <w:shd w:val="clear" w:color="auto" w:fill="FFFFFF"/>
            <w:vAlign w:val="center"/>
          </w:tcPr>
          <w:p w14:paraId="463FF4B5" w14:textId="45565774" w:rsidR="00721290" w:rsidRPr="0095395F" w:rsidRDefault="00721290" w:rsidP="00F27427">
            <w:pPr>
              <w:pStyle w:val="Prrafodelista1"/>
              <w:spacing w:after="0" w:line="240" w:lineRule="auto"/>
              <w:ind w:left="0"/>
              <w:jc w:val="center"/>
              <w:rPr>
                <w:rFonts w:asciiTheme="minorHAnsi" w:hAnsiTheme="minorHAnsi" w:cstheme="minorHAnsi"/>
                <w:b/>
                <w:sz w:val="20"/>
                <w:szCs w:val="20"/>
              </w:rPr>
            </w:pPr>
          </w:p>
        </w:tc>
      </w:tr>
      <w:tr w:rsidR="00721290" w:rsidRPr="003A10EA" w14:paraId="71B7706A" w14:textId="77777777" w:rsidTr="008C238D">
        <w:trPr>
          <w:trHeight w:val="275"/>
          <w:jc w:val="center"/>
        </w:trPr>
        <w:tc>
          <w:tcPr>
            <w:tcW w:w="1692" w:type="pct"/>
            <w:shd w:val="clear" w:color="auto" w:fill="FFFFFF"/>
            <w:vAlign w:val="center"/>
          </w:tcPr>
          <w:p w14:paraId="55CB2FD1" w14:textId="77777777" w:rsidR="00721290" w:rsidRPr="0095395F" w:rsidRDefault="00721290" w:rsidP="00721290">
            <w:pPr>
              <w:jc w:val="center"/>
              <w:outlineLvl w:val="0"/>
              <w:rPr>
                <w:rFonts w:asciiTheme="minorHAnsi" w:hAnsiTheme="minorHAnsi" w:cstheme="minorHAnsi"/>
                <w:b/>
                <w:sz w:val="20"/>
                <w:szCs w:val="20"/>
              </w:rPr>
            </w:pPr>
            <w:r w:rsidRPr="0095395F">
              <w:rPr>
                <w:rFonts w:asciiTheme="minorHAnsi" w:hAnsiTheme="minorHAnsi" w:cstheme="minorHAnsi"/>
                <w:b/>
                <w:sz w:val="20"/>
                <w:szCs w:val="20"/>
              </w:rPr>
              <w:t xml:space="preserve">Año 5 </w:t>
            </w:r>
          </w:p>
        </w:tc>
        <w:tc>
          <w:tcPr>
            <w:tcW w:w="1547" w:type="pct"/>
            <w:gridSpan w:val="3"/>
            <w:shd w:val="clear" w:color="auto" w:fill="FFFFFF"/>
            <w:vAlign w:val="center"/>
          </w:tcPr>
          <w:p w14:paraId="6EF63AF1" w14:textId="6693E372" w:rsidR="00721290" w:rsidRPr="0095395F" w:rsidRDefault="00721290" w:rsidP="00F27427">
            <w:pPr>
              <w:pStyle w:val="Prrafodelista1"/>
              <w:spacing w:after="0" w:line="240" w:lineRule="auto"/>
              <w:ind w:left="0"/>
              <w:jc w:val="center"/>
              <w:rPr>
                <w:rFonts w:asciiTheme="minorHAnsi" w:hAnsiTheme="minorHAnsi" w:cstheme="minorHAnsi"/>
                <w:b/>
                <w:sz w:val="20"/>
                <w:szCs w:val="20"/>
              </w:rPr>
            </w:pPr>
          </w:p>
        </w:tc>
        <w:tc>
          <w:tcPr>
            <w:tcW w:w="1761" w:type="pct"/>
            <w:gridSpan w:val="3"/>
            <w:shd w:val="clear" w:color="auto" w:fill="FFFFFF"/>
            <w:vAlign w:val="center"/>
          </w:tcPr>
          <w:p w14:paraId="77401D78" w14:textId="0A5128B8" w:rsidR="00721290" w:rsidRPr="0095395F" w:rsidRDefault="00721290" w:rsidP="00F27427">
            <w:pPr>
              <w:pStyle w:val="Prrafodelista1"/>
              <w:spacing w:after="0" w:line="240" w:lineRule="auto"/>
              <w:ind w:left="0"/>
              <w:jc w:val="center"/>
              <w:rPr>
                <w:rFonts w:asciiTheme="minorHAnsi" w:hAnsiTheme="minorHAnsi" w:cstheme="minorHAnsi"/>
                <w:b/>
                <w:sz w:val="20"/>
                <w:szCs w:val="20"/>
              </w:rPr>
            </w:pPr>
          </w:p>
        </w:tc>
      </w:tr>
      <w:tr w:rsidR="00721290" w:rsidRPr="003A10EA" w14:paraId="015CCABC" w14:textId="77777777" w:rsidTr="008C238D">
        <w:trPr>
          <w:trHeight w:val="275"/>
          <w:jc w:val="center"/>
        </w:trPr>
        <w:tc>
          <w:tcPr>
            <w:tcW w:w="5000" w:type="pct"/>
            <w:gridSpan w:val="7"/>
            <w:tcBorders>
              <w:left w:val="nil"/>
              <w:right w:val="nil"/>
            </w:tcBorders>
            <w:shd w:val="clear" w:color="auto" w:fill="FFFFFF"/>
            <w:vAlign w:val="center"/>
          </w:tcPr>
          <w:p w14:paraId="25607B09" w14:textId="77777777" w:rsidR="007E2800" w:rsidRPr="003A10EA" w:rsidRDefault="007E2800" w:rsidP="00721290">
            <w:pPr>
              <w:pStyle w:val="Prrafodelista1"/>
              <w:spacing w:after="0" w:line="240" w:lineRule="auto"/>
              <w:ind w:left="0"/>
              <w:jc w:val="both"/>
              <w:rPr>
                <w:rFonts w:asciiTheme="minorHAnsi" w:hAnsiTheme="minorHAnsi" w:cstheme="minorHAnsi"/>
                <w:b/>
                <w:sz w:val="20"/>
                <w:szCs w:val="20"/>
              </w:rPr>
            </w:pPr>
          </w:p>
        </w:tc>
      </w:tr>
      <w:tr w:rsidR="00721290" w:rsidRPr="003A10EA" w14:paraId="53C3B2F9" w14:textId="77777777" w:rsidTr="008C238D">
        <w:trPr>
          <w:trHeight w:val="275"/>
          <w:jc w:val="center"/>
        </w:trPr>
        <w:tc>
          <w:tcPr>
            <w:tcW w:w="5000" w:type="pct"/>
            <w:gridSpan w:val="7"/>
            <w:shd w:val="clear" w:color="auto" w:fill="E0E0E0"/>
            <w:vAlign w:val="center"/>
          </w:tcPr>
          <w:p w14:paraId="5FDA4631" w14:textId="79B0F048" w:rsidR="00721290" w:rsidRPr="003A10EA" w:rsidRDefault="007516A6" w:rsidP="007516A6">
            <w:pPr>
              <w:pStyle w:val="Prrafodelista1"/>
              <w:spacing w:before="120" w:after="120" w:line="240" w:lineRule="auto"/>
              <w:ind w:left="0"/>
              <w:jc w:val="both"/>
              <w:rPr>
                <w:rFonts w:asciiTheme="minorHAnsi" w:hAnsiTheme="minorHAnsi" w:cstheme="minorHAnsi"/>
                <w:b/>
                <w:sz w:val="20"/>
                <w:szCs w:val="20"/>
              </w:rPr>
            </w:pPr>
            <w:r w:rsidRPr="007516A6">
              <w:rPr>
                <w:rFonts w:asciiTheme="minorHAnsi" w:hAnsiTheme="minorHAnsi" w:cstheme="minorHAnsi"/>
                <w:b/>
                <w:color w:val="C00000"/>
                <w:sz w:val="20"/>
                <w:szCs w:val="20"/>
              </w:rPr>
              <w:t>3.4. COMPLEMENTOS DE FORMACIÓN</w:t>
            </w:r>
          </w:p>
        </w:tc>
      </w:tr>
      <w:tr w:rsidR="00721290" w:rsidRPr="003A10EA" w14:paraId="77675301" w14:textId="77777777" w:rsidTr="008C238D">
        <w:trPr>
          <w:trHeight w:val="986"/>
          <w:jc w:val="center"/>
        </w:trPr>
        <w:tc>
          <w:tcPr>
            <w:tcW w:w="5000" w:type="pct"/>
            <w:gridSpan w:val="7"/>
            <w:shd w:val="clear" w:color="auto" w:fill="FFFFFF"/>
          </w:tcPr>
          <w:p w14:paraId="393C8341" w14:textId="77777777" w:rsidR="00721290" w:rsidRDefault="00721290" w:rsidP="000F402C">
            <w:pPr>
              <w:autoSpaceDE w:val="0"/>
              <w:autoSpaceDN w:val="0"/>
              <w:adjustRightInd w:val="0"/>
              <w:spacing w:before="120" w:after="120"/>
              <w:jc w:val="both"/>
              <w:rPr>
                <w:rFonts w:asciiTheme="minorHAnsi" w:hAnsiTheme="minorHAnsi" w:cstheme="minorHAnsi"/>
                <w:sz w:val="20"/>
                <w:szCs w:val="20"/>
              </w:rPr>
            </w:pPr>
          </w:p>
          <w:p w14:paraId="59123AA6" w14:textId="68791ABB" w:rsidR="00D26BAC" w:rsidRPr="00D26BAC" w:rsidRDefault="00D26BAC" w:rsidP="00D26BAC">
            <w:pPr>
              <w:autoSpaceDE w:val="0"/>
              <w:autoSpaceDN w:val="0"/>
              <w:adjustRightInd w:val="0"/>
              <w:spacing w:before="120" w:after="120"/>
              <w:jc w:val="both"/>
              <w:rPr>
                <w:rFonts w:asciiTheme="minorHAnsi" w:hAnsiTheme="minorHAnsi" w:cstheme="minorHAnsi"/>
                <w:color w:val="FF0000"/>
                <w:sz w:val="20"/>
                <w:szCs w:val="20"/>
              </w:rPr>
            </w:pPr>
            <w:r w:rsidRPr="00D26BAC">
              <w:rPr>
                <w:rFonts w:asciiTheme="minorHAnsi" w:hAnsiTheme="minorHAnsi" w:cstheme="minorHAnsi"/>
                <w:color w:val="FF0000"/>
                <w:sz w:val="20"/>
                <w:szCs w:val="20"/>
              </w:rPr>
              <w:t xml:space="preserve">De acuerdo con lo establecido en el artículo 7 del </w:t>
            </w:r>
            <w:r w:rsidR="00641568">
              <w:rPr>
                <w:rFonts w:asciiTheme="minorHAnsi" w:hAnsiTheme="minorHAnsi" w:cstheme="minorHAnsi"/>
                <w:color w:val="FF0000"/>
                <w:sz w:val="20"/>
                <w:szCs w:val="20"/>
              </w:rPr>
              <w:t>RD que regula los estudios de doctorado</w:t>
            </w:r>
            <w:r w:rsidRPr="00D26BAC">
              <w:rPr>
                <w:rFonts w:asciiTheme="minorHAnsi" w:hAnsiTheme="minorHAnsi" w:cstheme="minorHAnsi"/>
                <w:color w:val="FF0000"/>
                <w:sz w:val="20"/>
                <w:szCs w:val="20"/>
              </w:rPr>
              <w:t xml:space="preserve">, y el artículo 12 </w:t>
            </w:r>
            <w:r w:rsidR="0060697B">
              <w:rPr>
                <w:rFonts w:asciiTheme="minorHAnsi" w:hAnsiTheme="minorHAnsi" w:cstheme="minorHAnsi"/>
                <w:color w:val="FF0000"/>
                <w:sz w:val="20"/>
                <w:szCs w:val="20"/>
              </w:rPr>
              <w:t xml:space="preserve">del </w:t>
            </w:r>
            <w:r w:rsidR="0060697B" w:rsidRPr="0060697B">
              <w:rPr>
                <w:rFonts w:ascii="Calibri" w:hAnsi="Calibri" w:cs="Calibri"/>
                <w:bCs/>
                <w:color w:val="FF0000"/>
                <w:sz w:val="20"/>
                <w:szCs w:val="20"/>
              </w:rPr>
              <w:t xml:space="preserve">Reglamento </w:t>
            </w:r>
            <w:r w:rsidR="0060697B">
              <w:rPr>
                <w:rFonts w:ascii="Calibri" w:hAnsi="Calibri" w:cs="Calibri"/>
                <w:bCs/>
                <w:color w:val="FF0000"/>
                <w:sz w:val="20"/>
                <w:szCs w:val="20"/>
              </w:rPr>
              <w:t xml:space="preserve">de Doctorado </w:t>
            </w:r>
            <w:r w:rsidR="0060697B" w:rsidRPr="0060697B">
              <w:rPr>
                <w:rFonts w:ascii="Calibri" w:hAnsi="Calibri" w:cs="Calibri"/>
                <w:bCs/>
                <w:color w:val="FF0000"/>
                <w:sz w:val="20"/>
                <w:szCs w:val="20"/>
              </w:rPr>
              <w:t>UCA</w:t>
            </w:r>
            <w:r w:rsidRPr="00D26BAC">
              <w:rPr>
                <w:rFonts w:asciiTheme="minorHAnsi" w:hAnsiTheme="minorHAnsi" w:cstheme="minorHAnsi"/>
                <w:color w:val="FF0000"/>
                <w:sz w:val="20"/>
                <w:szCs w:val="20"/>
              </w:rPr>
              <w:t>, por el que se regula la ordenación de los estudios de doctorado en la Universidad de Cádiz, el programa de doctorado podrá incluir la exigencia de complementos de formación específicos.</w:t>
            </w:r>
          </w:p>
          <w:p w14:paraId="245927F3" w14:textId="0C9178DF" w:rsidR="007516A6" w:rsidRPr="00D26BAC" w:rsidRDefault="00D26BAC" w:rsidP="00D26BAC">
            <w:pPr>
              <w:autoSpaceDE w:val="0"/>
              <w:autoSpaceDN w:val="0"/>
              <w:adjustRightInd w:val="0"/>
              <w:spacing w:before="120" w:after="120"/>
              <w:jc w:val="both"/>
              <w:rPr>
                <w:rFonts w:asciiTheme="minorHAnsi" w:hAnsiTheme="minorHAnsi" w:cstheme="minorHAnsi"/>
                <w:color w:val="FF0000"/>
                <w:sz w:val="20"/>
                <w:szCs w:val="20"/>
              </w:rPr>
            </w:pPr>
            <w:r w:rsidRPr="00D26BAC">
              <w:rPr>
                <w:rFonts w:asciiTheme="minorHAnsi" w:hAnsiTheme="minorHAnsi" w:cstheme="minorHAnsi"/>
                <w:color w:val="FF0000"/>
                <w:sz w:val="20"/>
                <w:szCs w:val="20"/>
              </w:rPr>
              <w:t xml:space="preserve">En este Programa de Doctorado </w:t>
            </w:r>
            <w:r w:rsidRPr="00D26BAC">
              <w:rPr>
                <w:rFonts w:asciiTheme="minorHAnsi" w:hAnsiTheme="minorHAnsi" w:cstheme="minorHAnsi"/>
                <w:color w:val="FF0000"/>
                <w:sz w:val="20"/>
                <w:szCs w:val="20"/>
                <w:highlight w:val="yellow"/>
              </w:rPr>
              <w:t>si/</w:t>
            </w:r>
            <w:commentRangeStart w:id="38"/>
            <w:r w:rsidRPr="00D26BAC">
              <w:rPr>
                <w:rFonts w:asciiTheme="minorHAnsi" w:hAnsiTheme="minorHAnsi" w:cstheme="minorHAnsi"/>
                <w:color w:val="FF0000"/>
                <w:sz w:val="20"/>
                <w:szCs w:val="20"/>
                <w:highlight w:val="yellow"/>
              </w:rPr>
              <w:t>no</w:t>
            </w:r>
            <w:commentRangeEnd w:id="38"/>
            <w:r w:rsidRPr="00D26BAC">
              <w:rPr>
                <w:rStyle w:val="Refdecomentario"/>
                <w:rFonts w:ascii="Calibri" w:eastAsia="Calibri" w:hAnsi="Calibri"/>
                <w:highlight w:val="yellow"/>
                <w:lang w:eastAsia="en-US"/>
              </w:rPr>
              <w:commentReference w:id="38"/>
            </w:r>
            <w:r w:rsidRPr="00D26BAC">
              <w:rPr>
                <w:rFonts w:asciiTheme="minorHAnsi" w:hAnsiTheme="minorHAnsi" w:cstheme="minorHAnsi"/>
                <w:color w:val="FF0000"/>
                <w:sz w:val="20"/>
                <w:szCs w:val="20"/>
              </w:rPr>
              <w:t xml:space="preserve"> se establecen complementos de formación específicos.</w:t>
            </w:r>
          </w:p>
          <w:p w14:paraId="3B33C49F" w14:textId="77777777" w:rsidR="007516A6" w:rsidRDefault="007516A6" w:rsidP="000F402C">
            <w:pPr>
              <w:autoSpaceDE w:val="0"/>
              <w:autoSpaceDN w:val="0"/>
              <w:adjustRightInd w:val="0"/>
              <w:spacing w:before="120" w:after="120"/>
              <w:jc w:val="both"/>
              <w:rPr>
                <w:rFonts w:asciiTheme="minorHAnsi" w:hAnsiTheme="minorHAnsi" w:cstheme="minorHAnsi"/>
                <w:sz w:val="20"/>
                <w:szCs w:val="20"/>
              </w:rPr>
            </w:pPr>
          </w:p>
          <w:p w14:paraId="65BF4FDA" w14:textId="0B5E496E" w:rsidR="007516A6" w:rsidRPr="003A10EA" w:rsidRDefault="007516A6" w:rsidP="000F402C">
            <w:pPr>
              <w:autoSpaceDE w:val="0"/>
              <w:autoSpaceDN w:val="0"/>
              <w:adjustRightInd w:val="0"/>
              <w:spacing w:before="120" w:after="120"/>
              <w:jc w:val="both"/>
              <w:rPr>
                <w:rFonts w:asciiTheme="minorHAnsi" w:hAnsiTheme="minorHAnsi" w:cstheme="minorHAnsi"/>
                <w:sz w:val="20"/>
                <w:szCs w:val="20"/>
              </w:rPr>
            </w:pPr>
          </w:p>
        </w:tc>
      </w:tr>
    </w:tbl>
    <w:p w14:paraId="36C81C85" w14:textId="44C15242" w:rsidR="00182518" w:rsidRDefault="00182518">
      <w:pPr>
        <w:rPr>
          <w:rFonts w:asciiTheme="minorHAnsi" w:hAnsiTheme="minorHAnsi" w:cstheme="minorHAnsi"/>
          <w:sz w:val="20"/>
          <w:szCs w:val="20"/>
        </w:rPr>
      </w:pPr>
    </w:p>
    <w:p w14:paraId="477D7B3A" w14:textId="77777777" w:rsidR="00182518" w:rsidRDefault="00182518">
      <w:pPr>
        <w:rPr>
          <w:rFonts w:asciiTheme="minorHAnsi" w:hAnsiTheme="minorHAnsi" w:cstheme="minorHAnsi"/>
          <w:sz w:val="20"/>
          <w:szCs w:val="20"/>
        </w:rPr>
      </w:pPr>
      <w:r>
        <w:rPr>
          <w:rFonts w:asciiTheme="minorHAnsi" w:hAnsiTheme="minorHAnsi" w:cstheme="minorHAnsi"/>
          <w:sz w:val="20"/>
          <w:szCs w:val="20"/>
        </w:rPr>
        <w:br w:type="page"/>
      </w:r>
    </w:p>
    <w:p w14:paraId="220C1654" w14:textId="77777777" w:rsidR="00B429AB" w:rsidRDefault="00B429AB">
      <w:pPr>
        <w:rPr>
          <w:rFonts w:asciiTheme="minorHAnsi" w:hAnsiTheme="minorHAnsi" w:cstheme="minorHAnsi"/>
          <w:sz w:val="20"/>
          <w:szCs w:val="20"/>
        </w:rPr>
      </w:pPr>
    </w:p>
    <w:tbl>
      <w:tblPr>
        <w:tblW w:w="51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6390"/>
      </w:tblGrid>
      <w:tr w:rsidR="00B429AB" w:rsidRPr="009E6DEA" w14:paraId="239D38FE" w14:textId="77777777" w:rsidTr="008C238D">
        <w:trPr>
          <w:trHeight w:val="275"/>
          <w:jc w:val="center"/>
        </w:trPr>
        <w:tc>
          <w:tcPr>
            <w:tcW w:w="5000" w:type="pct"/>
            <w:gridSpan w:val="2"/>
            <w:shd w:val="clear" w:color="auto" w:fill="FDE9D9"/>
            <w:vAlign w:val="center"/>
          </w:tcPr>
          <w:p w14:paraId="3AF11A29" w14:textId="77777777" w:rsidR="00B429AB" w:rsidRPr="005452EA" w:rsidRDefault="007516A6" w:rsidP="00DA5A4F">
            <w:pPr>
              <w:pStyle w:val="Prrafodelista"/>
              <w:numPr>
                <w:ilvl w:val="0"/>
                <w:numId w:val="4"/>
              </w:numPr>
              <w:spacing w:before="120" w:after="120"/>
              <w:ind w:left="447"/>
              <w:outlineLvl w:val="0"/>
              <w:rPr>
                <w:rFonts w:asciiTheme="minorHAnsi" w:hAnsiTheme="minorHAnsi" w:cstheme="minorHAnsi"/>
                <w:b/>
                <w:sz w:val="20"/>
                <w:szCs w:val="20"/>
              </w:rPr>
            </w:pPr>
            <w:bookmarkStart w:id="39" w:name="actividades"/>
            <w:r w:rsidRPr="009E6DEA">
              <w:rPr>
                <w:rFonts w:asciiTheme="minorHAnsi" w:hAnsiTheme="minorHAnsi" w:cstheme="minorHAnsi"/>
                <w:b/>
                <w:sz w:val="20"/>
                <w:szCs w:val="20"/>
              </w:rPr>
              <w:t xml:space="preserve">ACTIVIDADES FORMATIVAS </w:t>
            </w:r>
            <w:bookmarkEnd w:id="39"/>
            <w:r w:rsidR="00B429AB" w:rsidRPr="00ED705A">
              <w:rPr>
                <w:rFonts w:asciiTheme="minorHAnsi" w:hAnsiTheme="minorHAnsi" w:cstheme="minorHAnsi"/>
                <w:i/>
                <w:color w:val="FF0000"/>
                <w:sz w:val="16"/>
                <w:szCs w:val="16"/>
              </w:rPr>
              <w:t>(Enumerar todas las del Plan de Estudios)</w:t>
            </w:r>
          </w:p>
          <w:p w14:paraId="1449717B" w14:textId="77777777" w:rsidR="005452EA" w:rsidRPr="00295B39" w:rsidRDefault="005452EA" w:rsidP="005452EA">
            <w:pPr>
              <w:rPr>
                <w:rFonts w:asciiTheme="minorHAnsi" w:hAnsiTheme="minorHAnsi" w:cstheme="minorHAnsi"/>
                <w:color w:val="FF0000"/>
                <w:sz w:val="20"/>
                <w:szCs w:val="20"/>
              </w:rPr>
            </w:pPr>
            <w:r w:rsidRPr="00295B39">
              <w:rPr>
                <w:rFonts w:asciiTheme="minorHAnsi" w:hAnsiTheme="minorHAnsi" w:cstheme="minorHAnsi"/>
                <w:color w:val="FF0000"/>
                <w:sz w:val="20"/>
                <w:szCs w:val="20"/>
              </w:rPr>
              <w:t>Se valorará:</w:t>
            </w:r>
          </w:p>
          <w:p w14:paraId="71D215DA" w14:textId="738DE7B0" w:rsidR="005452EA" w:rsidRPr="005452EA" w:rsidRDefault="005452EA" w:rsidP="005452EA">
            <w:pPr>
              <w:ind w:left="306"/>
              <w:jc w:val="both"/>
              <w:rPr>
                <w:rFonts w:asciiTheme="minorHAnsi" w:hAnsiTheme="minorHAnsi" w:cstheme="minorHAnsi"/>
                <w:color w:val="FF0000"/>
                <w:sz w:val="20"/>
                <w:szCs w:val="20"/>
              </w:rPr>
            </w:pPr>
            <w:r w:rsidRPr="00295B39">
              <w:rPr>
                <w:rFonts w:asciiTheme="minorHAnsi" w:hAnsiTheme="minorHAnsi" w:cstheme="minorHAnsi"/>
                <w:color w:val="FF0000"/>
                <w:sz w:val="20"/>
                <w:szCs w:val="20"/>
              </w:rPr>
              <w:t>La organización de la formación que se proporcione a los doctorandos, en particular sobre conocimientos disciplinares y metodológicos (seminarios, cursos, talleres, etc.), competencias transversales, experiencias formativas (jornadas de doctorandos, congreso</w:t>
            </w:r>
          </w:p>
        </w:tc>
      </w:tr>
      <w:tr w:rsidR="00B429AB" w:rsidRPr="009E6DEA" w14:paraId="4FED22AD" w14:textId="77777777" w:rsidTr="00ED705A">
        <w:trPr>
          <w:trHeight w:val="1085"/>
          <w:jc w:val="center"/>
        </w:trPr>
        <w:tc>
          <w:tcPr>
            <w:tcW w:w="5000" w:type="pct"/>
            <w:gridSpan w:val="2"/>
            <w:vAlign w:val="center"/>
          </w:tcPr>
          <w:p w14:paraId="61A03838" w14:textId="42CB7982" w:rsidR="00B429AB" w:rsidRPr="009E6DEA" w:rsidRDefault="00B429AB" w:rsidP="009E6DEA">
            <w:pPr>
              <w:jc w:val="both"/>
              <w:rPr>
                <w:rFonts w:asciiTheme="minorHAnsi" w:hAnsiTheme="minorHAnsi" w:cs="Candara"/>
                <w:i/>
                <w:sz w:val="20"/>
                <w:szCs w:val="20"/>
              </w:rPr>
            </w:pPr>
            <w:r w:rsidRPr="009E6DEA">
              <w:rPr>
                <w:rFonts w:asciiTheme="minorHAnsi" w:hAnsiTheme="minorHAnsi" w:cs="Candara"/>
                <w:i/>
                <w:sz w:val="20"/>
                <w:szCs w:val="20"/>
              </w:rPr>
              <w:t>Nomenclatura empleada</w:t>
            </w:r>
            <w:r w:rsidR="00ED705A">
              <w:rPr>
                <w:rFonts w:asciiTheme="minorHAnsi" w:hAnsiTheme="minorHAnsi" w:cs="Candara"/>
                <w:i/>
                <w:sz w:val="20"/>
                <w:szCs w:val="20"/>
              </w:rPr>
              <w:t xml:space="preserve"> para </w:t>
            </w:r>
            <w:r w:rsidR="00FE40C6">
              <w:rPr>
                <w:rFonts w:asciiTheme="minorHAnsi" w:hAnsiTheme="minorHAnsi" w:cs="Candara"/>
                <w:i/>
                <w:sz w:val="20"/>
                <w:szCs w:val="20"/>
              </w:rPr>
              <w:t>la codificación de las actividades formativas</w:t>
            </w:r>
            <w:r w:rsidR="00ED705A">
              <w:rPr>
                <w:rFonts w:asciiTheme="minorHAnsi" w:hAnsiTheme="minorHAnsi" w:cs="Candara"/>
                <w:i/>
                <w:sz w:val="20"/>
                <w:szCs w:val="20"/>
              </w:rPr>
              <w:t>:</w:t>
            </w:r>
          </w:p>
          <w:p w14:paraId="5A99B547" w14:textId="77777777" w:rsidR="00B429AB" w:rsidRPr="009E6DEA" w:rsidRDefault="00B429AB" w:rsidP="00952586">
            <w:pPr>
              <w:pStyle w:val="Prrafodelista"/>
              <w:numPr>
                <w:ilvl w:val="0"/>
                <w:numId w:val="2"/>
              </w:numPr>
              <w:spacing w:after="0" w:line="240" w:lineRule="auto"/>
              <w:contextualSpacing w:val="0"/>
              <w:jc w:val="both"/>
              <w:rPr>
                <w:rFonts w:asciiTheme="minorHAnsi" w:hAnsiTheme="minorHAnsi" w:cs="Arial"/>
                <w:b/>
                <w:i/>
                <w:sz w:val="20"/>
                <w:szCs w:val="20"/>
              </w:rPr>
            </w:pPr>
            <w:r w:rsidRPr="009E6DEA">
              <w:rPr>
                <w:rFonts w:asciiTheme="minorHAnsi" w:hAnsiTheme="minorHAnsi" w:cs="Arial"/>
                <w:b/>
                <w:i/>
                <w:sz w:val="20"/>
                <w:szCs w:val="20"/>
              </w:rPr>
              <w:t xml:space="preserve">AFOT [01]. </w:t>
            </w:r>
            <w:r w:rsidRPr="009E6DEA">
              <w:rPr>
                <w:rFonts w:asciiTheme="minorHAnsi" w:hAnsiTheme="minorHAnsi" w:cs="Arial"/>
                <w:i/>
                <w:sz w:val="20"/>
                <w:szCs w:val="20"/>
              </w:rPr>
              <w:t>Actividad formativa obligatoria transversal [numeración]</w:t>
            </w:r>
          </w:p>
          <w:p w14:paraId="55CC4513" w14:textId="77777777" w:rsidR="00B429AB" w:rsidRPr="009E6DEA" w:rsidRDefault="00B429AB" w:rsidP="00952586">
            <w:pPr>
              <w:pStyle w:val="Prrafodelista"/>
              <w:numPr>
                <w:ilvl w:val="0"/>
                <w:numId w:val="2"/>
              </w:numPr>
              <w:spacing w:after="0" w:line="240" w:lineRule="auto"/>
              <w:contextualSpacing w:val="0"/>
              <w:jc w:val="both"/>
              <w:rPr>
                <w:rFonts w:asciiTheme="minorHAnsi" w:hAnsiTheme="minorHAnsi" w:cs="Arial"/>
                <w:b/>
                <w:i/>
                <w:sz w:val="20"/>
                <w:szCs w:val="20"/>
              </w:rPr>
            </w:pPr>
            <w:r w:rsidRPr="009E6DEA">
              <w:rPr>
                <w:rFonts w:asciiTheme="minorHAnsi" w:hAnsiTheme="minorHAnsi" w:cs="Arial"/>
                <w:b/>
                <w:i/>
                <w:sz w:val="20"/>
                <w:szCs w:val="20"/>
              </w:rPr>
              <w:t xml:space="preserve">AFOB [01]. </w:t>
            </w:r>
            <w:r w:rsidRPr="009E6DEA">
              <w:rPr>
                <w:rFonts w:asciiTheme="minorHAnsi" w:hAnsiTheme="minorHAnsi" w:cs="Arial"/>
                <w:i/>
                <w:sz w:val="20"/>
                <w:szCs w:val="20"/>
              </w:rPr>
              <w:t>Actividad formativa obligatoria [numeración]</w:t>
            </w:r>
          </w:p>
          <w:p w14:paraId="688EF8D6" w14:textId="6073240C" w:rsidR="00B429AB" w:rsidRPr="00ED705A" w:rsidRDefault="00B429AB" w:rsidP="00ED705A">
            <w:pPr>
              <w:pStyle w:val="Prrafodelista"/>
              <w:numPr>
                <w:ilvl w:val="0"/>
                <w:numId w:val="2"/>
              </w:numPr>
              <w:spacing w:after="0" w:line="240" w:lineRule="auto"/>
              <w:contextualSpacing w:val="0"/>
              <w:jc w:val="both"/>
              <w:rPr>
                <w:rFonts w:asciiTheme="minorHAnsi" w:hAnsiTheme="minorHAnsi" w:cs="Arial"/>
                <w:b/>
                <w:i/>
                <w:sz w:val="20"/>
                <w:szCs w:val="20"/>
              </w:rPr>
            </w:pPr>
            <w:r w:rsidRPr="009E6DEA">
              <w:rPr>
                <w:rFonts w:asciiTheme="minorHAnsi" w:hAnsiTheme="minorHAnsi" w:cs="Arial"/>
                <w:b/>
                <w:i/>
                <w:sz w:val="20"/>
                <w:szCs w:val="20"/>
              </w:rPr>
              <w:t xml:space="preserve">AFOP [01]. </w:t>
            </w:r>
            <w:r w:rsidRPr="009E6DEA">
              <w:rPr>
                <w:rFonts w:asciiTheme="minorHAnsi" w:hAnsiTheme="minorHAnsi" w:cs="Arial"/>
                <w:i/>
                <w:sz w:val="20"/>
                <w:szCs w:val="20"/>
              </w:rPr>
              <w:t>Actividad formativa optativa [numeración]</w:t>
            </w:r>
          </w:p>
        </w:tc>
      </w:tr>
      <w:tr w:rsidR="00B429AB" w:rsidRPr="009E6DEA" w14:paraId="03131C9B" w14:textId="77777777" w:rsidTr="008C238D">
        <w:trPr>
          <w:trHeight w:val="275"/>
          <w:jc w:val="center"/>
        </w:trPr>
        <w:tc>
          <w:tcPr>
            <w:tcW w:w="5000" w:type="pct"/>
            <w:gridSpan w:val="2"/>
            <w:shd w:val="clear" w:color="auto" w:fill="E0E0E0"/>
            <w:vAlign w:val="center"/>
          </w:tcPr>
          <w:p w14:paraId="33273B1A" w14:textId="77777777" w:rsidR="00B429AB" w:rsidRPr="009E6DEA" w:rsidRDefault="00B429AB" w:rsidP="009E6DEA">
            <w:pPr>
              <w:pStyle w:val="Prrafodelista1"/>
              <w:spacing w:after="0" w:line="240" w:lineRule="auto"/>
              <w:ind w:left="0"/>
              <w:jc w:val="center"/>
              <w:rPr>
                <w:rFonts w:asciiTheme="minorHAnsi" w:hAnsiTheme="minorHAnsi"/>
                <w:b/>
                <w:sz w:val="20"/>
                <w:szCs w:val="20"/>
              </w:rPr>
            </w:pPr>
            <w:r w:rsidRPr="009E6DEA">
              <w:rPr>
                <w:rFonts w:asciiTheme="minorHAnsi" w:hAnsiTheme="minorHAnsi"/>
                <w:b/>
                <w:sz w:val="20"/>
                <w:szCs w:val="20"/>
              </w:rPr>
              <w:t>Actividad Formativa 1</w:t>
            </w:r>
          </w:p>
        </w:tc>
      </w:tr>
      <w:tr w:rsidR="00B429AB" w:rsidRPr="009E6DEA" w14:paraId="359D2AFF" w14:textId="77777777" w:rsidTr="007516A6">
        <w:trPr>
          <w:trHeight w:val="275"/>
          <w:jc w:val="center"/>
        </w:trPr>
        <w:tc>
          <w:tcPr>
            <w:tcW w:w="5000" w:type="pct"/>
            <w:gridSpan w:val="2"/>
            <w:shd w:val="clear" w:color="auto" w:fill="F2F2F2" w:themeFill="background1" w:themeFillShade="F2"/>
            <w:vAlign w:val="center"/>
          </w:tcPr>
          <w:p w14:paraId="0F3D16B7" w14:textId="77777777" w:rsidR="00B429AB" w:rsidRPr="009E6DEA" w:rsidRDefault="00B429AB" w:rsidP="009E6DEA">
            <w:pPr>
              <w:pStyle w:val="Prrafodelista1"/>
              <w:spacing w:after="0" w:line="240" w:lineRule="auto"/>
              <w:ind w:left="0"/>
              <w:jc w:val="both"/>
              <w:rPr>
                <w:rFonts w:asciiTheme="minorHAnsi" w:hAnsiTheme="minorHAnsi"/>
                <w:b/>
                <w:sz w:val="20"/>
                <w:szCs w:val="20"/>
              </w:rPr>
            </w:pPr>
            <w:r w:rsidRPr="009E6DEA">
              <w:rPr>
                <w:rFonts w:asciiTheme="minorHAnsi" w:hAnsiTheme="minorHAnsi"/>
                <w:b/>
                <w:sz w:val="20"/>
                <w:szCs w:val="20"/>
              </w:rPr>
              <w:t>4.1.1. Datos básicos</w:t>
            </w:r>
          </w:p>
        </w:tc>
      </w:tr>
      <w:tr w:rsidR="00B429AB" w:rsidRPr="009E6DEA" w14:paraId="4AE4B91A" w14:textId="77777777" w:rsidTr="004737C0">
        <w:trPr>
          <w:trHeight w:val="275"/>
          <w:jc w:val="center"/>
        </w:trPr>
        <w:tc>
          <w:tcPr>
            <w:tcW w:w="1481" w:type="pct"/>
            <w:shd w:val="clear" w:color="auto" w:fill="FFFFFF"/>
            <w:vAlign w:val="center"/>
          </w:tcPr>
          <w:p w14:paraId="6987522C" w14:textId="77777777" w:rsidR="00B429AB" w:rsidRPr="009E6DEA" w:rsidRDefault="00B429AB" w:rsidP="008C238D">
            <w:pPr>
              <w:pStyle w:val="Prrafodelista1"/>
              <w:spacing w:after="0" w:line="240" w:lineRule="auto"/>
              <w:ind w:left="0"/>
              <w:jc w:val="both"/>
              <w:rPr>
                <w:rFonts w:asciiTheme="minorHAnsi" w:hAnsiTheme="minorHAnsi"/>
                <w:b/>
                <w:sz w:val="20"/>
                <w:szCs w:val="20"/>
              </w:rPr>
            </w:pPr>
            <w:r w:rsidRPr="009E6DEA">
              <w:rPr>
                <w:rFonts w:asciiTheme="minorHAnsi" w:hAnsiTheme="minorHAnsi"/>
                <w:b/>
                <w:sz w:val="20"/>
                <w:szCs w:val="20"/>
              </w:rPr>
              <w:t>Código:</w:t>
            </w:r>
          </w:p>
        </w:tc>
        <w:tc>
          <w:tcPr>
            <w:tcW w:w="3519" w:type="pct"/>
            <w:shd w:val="clear" w:color="auto" w:fill="FFFFFF"/>
            <w:vAlign w:val="center"/>
          </w:tcPr>
          <w:p w14:paraId="07686483" w14:textId="77777777" w:rsidR="00B429AB" w:rsidRPr="009E6DEA" w:rsidRDefault="00B429AB" w:rsidP="009E6DEA">
            <w:pPr>
              <w:pStyle w:val="Prrafodelista1"/>
              <w:spacing w:after="0" w:line="240" w:lineRule="auto"/>
              <w:ind w:left="0"/>
              <w:jc w:val="both"/>
              <w:rPr>
                <w:rFonts w:asciiTheme="minorHAnsi" w:hAnsiTheme="minorHAnsi"/>
                <w:b/>
                <w:sz w:val="20"/>
                <w:szCs w:val="20"/>
              </w:rPr>
            </w:pPr>
          </w:p>
        </w:tc>
      </w:tr>
      <w:tr w:rsidR="00B429AB" w:rsidRPr="009E6DEA" w14:paraId="5787DC53" w14:textId="77777777" w:rsidTr="004737C0">
        <w:trPr>
          <w:trHeight w:val="275"/>
          <w:jc w:val="center"/>
        </w:trPr>
        <w:tc>
          <w:tcPr>
            <w:tcW w:w="1481" w:type="pct"/>
            <w:shd w:val="clear" w:color="auto" w:fill="FFFFFF"/>
            <w:vAlign w:val="center"/>
          </w:tcPr>
          <w:p w14:paraId="439DE72C" w14:textId="77777777" w:rsidR="00B429AB" w:rsidRPr="009E6DEA" w:rsidRDefault="00B429AB" w:rsidP="008C238D">
            <w:pPr>
              <w:pStyle w:val="Prrafodelista1"/>
              <w:spacing w:after="0" w:line="240" w:lineRule="auto"/>
              <w:ind w:left="0"/>
              <w:jc w:val="both"/>
              <w:rPr>
                <w:rFonts w:asciiTheme="minorHAnsi" w:hAnsiTheme="minorHAnsi"/>
                <w:b/>
                <w:sz w:val="20"/>
                <w:szCs w:val="20"/>
              </w:rPr>
            </w:pPr>
            <w:r w:rsidRPr="009E6DEA">
              <w:rPr>
                <w:rFonts w:asciiTheme="minorHAnsi" w:hAnsiTheme="minorHAnsi"/>
                <w:b/>
                <w:sz w:val="20"/>
                <w:szCs w:val="20"/>
              </w:rPr>
              <w:t>Denominación</w:t>
            </w:r>
          </w:p>
        </w:tc>
        <w:tc>
          <w:tcPr>
            <w:tcW w:w="3519" w:type="pct"/>
            <w:shd w:val="clear" w:color="auto" w:fill="FFFFFF"/>
            <w:vAlign w:val="center"/>
          </w:tcPr>
          <w:p w14:paraId="1BBA5CD3" w14:textId="77777777" w:rsidR="00B429AB" w:rsidRPr="009E6DEA" w:rsidRDefault="00B429AB" w:rsidP="009E6DEA">
            <w:pPr>
              <w:pStyle w:val="Prrafodelista1"/>
              <w:spacing w:after="0" w:line="240" w:lineRule="auto"/>
              <w:ind w:left="0"/>
              <w:jc w:val="both"/>
              <w:rPr>
                <w:rFonts w:asciiTheme="minorHAnsi" w:hAnsiTheme="minorHAnsi"/>
                <w:b/>
                <w:sz w:val="20"/>
                <w:szCs w:val="20"/>
              </w:rPr>
            </w:pPr>
          </w:p>
        </w:tc>
      </w:tr>
      <w:tr w:rsidR="00833F92" w:rsidRPr="009E6DEA" w14:paraId="586095D2" w14:textId="77777777" w:rsidTr="004737C0">
        <w:trPr>
          <w:trHeight w:val="275"/>
          <w:jc w:val="center"/>
        </w:trPr>
        <w:tc>
          <w:tcPr>
            <w:tcW w:w="1481" w:type="pct"/>
            <w:shd w:val="clear" w:color="auto" w:fill="FFFFFF"/>
            <w:vAlign w:val="center"/>
          </w:tcPr>
          <w:p w14:paraId="0D022548" w14:textId="19453FF1" w:rsidR="00833F92" w:rsidRPr="009E6DEA" w:rsidRDefault="00833F92" w:rsidP="008C238D">
            <w:pPr>
              <w:pStyle w:val="Prrafodelista1"/>
              <w:spacing w:after="0" w:line="240" w:lineRule="auto"/>
              <w:ind w:left="0"/>
              <w:jc w:val="both"/>
              <w:rPr>
                <w:rFonts w:asciiTheme="minorHAnsi" w:hAnsiTheme="minorHAnsi"/>
                <w:b/>
                <w:sz w:val="20"/>
                <w:szCs w:val="20"/>
              </w:rPr>
            </w:pPr>
            <w:commentRangeStart w:id="40"/>
            <w:r w:rsidRPr="00833F92">
              <w:rPr>
                <w:rFonts w:asciiTheme="minorHAnsi" w:hAnsiTheme="minorHAnsi"/>
                <w:b/>
                <w:sz w:val="20"/>
                <w:szCs w:val="20"/>
                <w:lang w:eastAsia="es-ES"/>
              </w:rPr>
              <w:t xml:space="preserve">Número de horas </w:t>
            </w:r>
            <w:commentRangeEnd w:id="40"/>
            <w:r w:rsidRPr="00833F92">
              <w:rPr>
                <w:rFonts w:ascii="Times New Roman" w:eastAsia="Calibri" w:hAnsi="Times New Roman"/>
                <w:sz w:val="18"/>
                <w:szCs w:val="18"/>
                <w:lang w:eastAsia="es-ES"/>
              </w:rPr>
              <w:commentReference w:id="40"/>
            </w:r>
          </w:p>
        </w:tc>
        <w:tc>
          <w:tcPr>
            <w:tcW w:w="3519" w:type="pct"/>
            <w:shd w:val="clear" w:color="auto" w:fill="FFFFFF"/>
            <w:vAlign w:val="center"/>
          </w:tcPr>
          <w:p w14:paraId="265CFCF2" w14:textId="77777777" w:rsidR="00833F92" w:rsidRPr="009E6DEA" w:rsidRDefault="00833F92" w:rsidP="009E6DEA">
            <w:pPr>
              <w:pStyle w:val="Prrafodelista1"/>
              <w:spacing w:after="0" w:line="240" w:lineRule="auto"/>
              <w:ind w:left="0"/>
              <w:jc w:val="both"/>
              <w:rPr>
                <w:rFonts w:asciiTheme="minorHAnsi" w:hAnsiTheme="minorHAnsi"/>
                <w:b/>
                <w:sz w:val="20"/>
                <w:szCs w:val="20"/>
              </w:rPr>
            </w:pPr>
          </w:p>
        </w:tc>
      </w:tr>
      <w:tr w:rsidR="004737C0" w:rsidRPr="009E6DEA" w14:paraId="2086364C" w14:textId="77777777" w:rsidTr="004737C0">
        <w:trPr>
          <w:trHeight w:val="275"/>
          <w:jc w:val="center"/>
        </w:trPr>
        <w:tc>
          <w:tcPr>
            <w:tcW w:w="1481" w:type="pct"/>
            <w:shd w:val="clear" w:color="auto" w:fill="FFFFFF"/>
            <w:vAlign w:val="center"/>
          </w:tcPr>
          <w:p w14:paraId="1467C5D1" w14:textId="351FFF45" w:rsidR="004737C0" w:rsidRPr="009E6DEA" w:rsidRDefault="004737C0" w:rsidP="004737C0">
            <w:pPr>
              <w:pStyle w:val="Prrafodelista1"/>
              <w:spacing w:after="0" w:line="240" w:lineRule="auto"/>
              <w:ind w:left="0"/>
              <w:jc w:val="both"/>
              <w:rPr>
                <w:rFonts w:asciiTheme="minorHAnsi" w:hAnsiTheme="minorHAnsi"/>
                <w:b/>
                <w:sz w:val="20"/>
                <w:szCs w:val="20"/>
              </w:rPr>
            </w:pPr>
            <w:r w:rsidRPr="009E6DEA">
              <w:rPr>
                <w:rFonts w:asciiTheme="minorHAnsi" w:hAnsiTheme="minorHAnsi"/>
                <w:b/>
                <w:sz w:val="20"/>
                <w:szCs w:val="20"/>
              </w:rPr>
              <w:t xml:space="preserve">Descripción de la actividad </w:t>
            </w:r>
            <w:r w:rsidRPr="007516A6">
              <w:rPr>
                <w:rFonts w:asciiTheme="minorHAnsi" w:hAnsiTheme="minorHAnsi"/>
                <w:sz w:val="20"/>
                <w:szCs w:val="20"/>
              </w:rPr>
              <w:t xml:space="preserve">(incluyendo la planificación </w:t>
            </w:r>
            <w:r>
              <w:rPr>
                <w:rFonts w:asciiTheme="minorHAnsi" w:hAnsiTheme="minorHAnsi"/>
                <w:sz w:val="20"/>
                <w:szCs w:val="20"/>
              </w:rPr>
              <w:t xml:space="preserve">temporal </w:t>
            </w:r>
            <w:r w:rsidRPr="007516A6">
              <w:rPr>
                <w:rFonts w:asciiTheme="minorHAnsi" w:hAnsiTheme="minorHAnsi"/>
                <w:sz w:val="20"/>
                <w:szCs w:val="20"/>
              </w:rPr>
              <w:t>y el idioma de impartición)</w:t>
            </w:r>
          </w:p>
        </w:tc>
        <w:tc>
          <w:tcPr>
            <w:tcW w:w="3519" w:type="pct"/>
            <w:shd w:val="clear" w:color="auto" w:fill="FFFFFF"/>
            <w:vAlign w:val="center"/>
          </w:tcPr>
          <w:p w14:paraId="2C55BC99" w14:textId="77777777" w:rsidR="004737C0" w:rsidRDefault="004737C0" w:rsidP="004737C0">
            <w:pPr>
              <w:pStyle w:val="Prrafodelista1"/>
              <w:spacing w:after="0" w:line="240" w:lineRule="auto"/>
              <w:ind w:left="0"/>
              <w:jc w:val="both"/>
              <w:rPr>
                <w:rFonts w:asciiTheme="minorHAnsi" w:hAnsiTheme="minorHAnsi"/>
                <w:b/>
                <w:sz w:val="20"/>
                <w:szCs w:val="20"/>
              </w:rPr>
            </w:pPr>
          </w:p>
          <w:p w14:paraId="229B2C40" w14:textId="77777777" w:rsidR="00833F92" w:rsidRDefault="00833F92" w:rsidP="004737C0">
            <w:pPr>
              <w:pStyle w:val="Prrafodelista1"/>
              <w:spacing w:after="0" w:line="240" w:lineRule="auto"/>
              <w:ind w:left="0"/>
              <w:jc w:val="both"/>
              <w:rPr>
                <w:rFonts w:asciiTheme="minorHAnsi" w:hAnsiTheme="minorHAnsi"/>
                <w:b/>
                <w:sz w:val="20"/>
                <w:szCs w:val="20"/>
              </w:rPr>
            </w:pPr>
          </w:p>
          <w:p w14:paraId="5191D39A" w14:textId="77777777" w:rsidR="00833F92" w:rsidRDefault="00833F92" w:rsidP="004737C0">
            <w:pPr>
              <w:pStyle w:val="Prrafodelista1"/>
              <w:spacing w:after="0" w:line="240" w:lineRule="auto"/>
              <w:ind w:left="0"/>
              <w:jc w:val="both"/>
              <w:rPr>
                <w:rFonts w:asciiTheme="minorHAnsi" w:hAnsiTheme="minorHAnsi"/>
                <w:b/>
                <w:sz w:val="20"/>
                <w:szCs w:val="20"/>
              </w:rPr>
            </w:pPr>
          </w:p>
          <w:p w14:paraId="6F831F7B" w14:textId="77777777" w:rsidR="00833F92" w:rsidRDefault="00833F92" w:rsidP="004737C0">
            <w:pPr>
              <w:pStyle w:val="Prrafodelista1"/>
              <w:spacing w:after="0" w:line="240" w:lineRule="auto"/>
              <w:ind w:left="0"/>
              <w:jc w:val="both"/>
              <w:rPr>
                <w:rFonts w:asciiTheme="minorHAnsi" w:hAnsiTheme="minorHAnsi"/>
                <w:b/>
                <w:sz w:val="20"/>
                <w:szCs w:val="20"/>
              </w:rPr>
            </w:pPr>
          </w:p>
          <w:p w14:paraId="19268CDB" w14:textId="77777777" w:rsidR="00833F92" w:rsidRDefault="00833F92" w:rsidP="004737C0">
            <w:pPr>
              <w:pStyle w:val="Prrafodelista1"/>
              <w:spacing w:after="0" w:line="240" w:lineRule="auto"/>
              <w:ind w:left="0"/>
              <w:jc w:val="both"/>
              <w:rPr>
                <w:rFonts w:asciiTheme="minorHAnsi" w:hAnsiTheme="minorHAnsi"/>
                <w:b/>
                <w:sz w:val="20"/>
                <w:szCs w:val="20"/>
              </w:rPr>
            </w:pPr>
          </w:p>
          <w:p w14:paraId="695395A2" w14:textId="77777777" w:rsidR="00833F92" w:rsidRDefault="00833F92" w:rsidP="004737C0">
            <w:pPr>
              <w:pStyle w:val="Prrafodelista1"/>
              <w:spacing w:after="0" w:line="240" w:lineRule="auto"/>
              <w:ind w:left="0"/>
              <w:jc w:val="both"/>
              <w:rPr>
                <w:rFonts w:asciiTheme="minorHAnsi" w:hAnsiTheme="minorHAnsi"/>
                <w:b/>
                <w:sz w:val="20"/>
                <w:szCs w:val="20"/>
              </w:rPr>
            </w:pPr>
          </w:p>
          <w:p w14:paraId="6C1C9B7F" w14:textId="76F67E2E" w:rsidR="00833F92" w:rsidRPr="009E6DEA" w:rsidRDefault="00833F92" w:rsidP="004737C0">
            <w:pPr>
              <w:pStyle w:val="Prrafodelista1"/>
              <w:spacing w:after="0" w:line="240" w:lineRule="auto"/>
              <w:ind w:left="0"/>
              <w:jc w:val="both"/>
              <w:rPr>
                <w:rFonts w:asciiTheme="minorHAnsi" w:hAnsiTheme="minorHAnsi"/>
                <w:b/>
                <w:sz w:val="20"/>
                <w:szCs w:val="20"/>
              </w:rPr>
            </w:pPr>
          </w:p>
        </w:tc>
      </w:tr>
      <w:tr w:rsidR="004737C0" w:rsidRPr="009E6DEA" w14:paraId="6B1C016A" w14:textId="77777777" w:rsidTr="004737C0">
        <w:trPr>
          <w:trHeight w:val="275"/>
          <w:jc w:val="center"/>
        </w:trPr>
        <w:tc>
          <w:tcPr>
            <w:tcW w:w="1481" w:type="pct"/>
            <w:shd w:val="clear" w:color="auto" w:fill="FFFFFF"/>
            <w:vAlign w:val="center"/>
          </w:tcPr>
          <w:p w14:paraId="2BD492AA" w14:textId="2790D017" w:rsidR="004737C0" w:rsidRPr="009E6DEA" w:rsidRDefault="004737C0" w:rsidP="004737C0">
            <w:pPr>
              <w:pStyle w:val="Prrafodelista1"/>
              <w:spacing w:after="0" w:line="240" w:lineRule="auto"/>
              <w:ind w:left="0"/>
              <w:jc w:val="both"/>
              <w:rPr>
                <w:rFonts w:asciiTheme="minorHAnsi" w:hAnsiTheme="minorHAnsi"/>
                <w:b/>
                <w:sz w:val="20"/>
                <w:szCs w:val="20"/>
              </w:rPr>
            </w:pPr>
            <w:r w:rsidRPr="009E6DEA">
              <w:rPr>
                <w:rFonts w:asciiTheme="minorHAnsi" w:hAnsiTheme="minorHAnsi"/>
                <w:b/>
                <w:sz w:val="20"/>
                <w:szCs w:val="20"/>
              </w:rPr>
              <w:t>Capacidades adquiridas por el doctorando</w:t>
            </w:r>
          </w:p>
        </w:tc>
        <w:tc>
          <w:tcPr>
            <w:tcW w:w="3519" w:type="pct"/>
            <w:shd w:val="clear" w:color="auto" w:fill="FFFFFF"/>
            <w:vAlign w:val="center"/>
          </w:tcPr>
          <w:p w14:paraId="150B3C7B" w14:textId="77777777" w:rsidR="004737C0" w:rsidRPr="009E6DEA" w:rsidRDefault="004737C0" w:rsidP="004737C0">
            <w:pPr>
              <w:pStyle w:val="Prrafodelista1"/>
              <w:spacing w:after="0" w:line="240" w:lineRule="auto"/>
              <w:ind w:left="0"/>
              <w:jc w:val="both"/>
              <w:rPr>
                <w:rFonts w:asciiTheme="minorHAnsi" w:hAnsiTheme="minorHAnsi"/>
                <w:b/>
                <w:sz w:val="20"/>
                <w:szCs w:val="20"/>
              </w:rPr>
            </w:pPr>
          </w:p>
        </w:tc>
      </w:tr>
      <w:tr w:rsidR="004737C0" w:rsidRPr="009E6DEA" w14:paraId="0F269669" w14:textId="77777777" w:rsidTr="004737C0">
        <w:trPr>
          <w:trHeight w:val="275"/>
          <w:jc w:val="center"/>
        </w:trPr>
        <w:tc>
          <w:tcPr>
            <w:tcW w:w="1481" w:type="pct"/>
            <w:shd w:val="clear" w:color="auto" w:fill="F2F2F2" w:themeFill="background1" w:themeFillShade="F2"/>
            <w:vAlign w:val="center"/>
          </w:tcPr>
          <w:p w14:paraId="50D15950" w14:textId="798BBA8C" w:rsidR="004737C0" w:rsidRPr="009E6DEA" w:rsidRDefault="004737C0" w:rsidP="004737C0">
            <w:pPr>
              <w:pStyle w:val="Prrafodelista1"/>
              <w:spacing w:after="0" w:line="240" w:lineRule="auto"/>
              <w:ind w:left="0"/>
              <w:jc w:val="both"/>
              <w:rPr>
                <w:rFonts w:asciiTheme="minorHAnsi" w:hAnsiTheme="minorHAnsi"/>
                <w:b/>
                <w:sz w:val="20"/>
                <w:szCs w:val="20"/>
              </w:rPr>
            </w:pPr>
            <w:r>
              <w:rPr>
                <w:rFonts w:asciiTheme="minorHAnsi" w:hAnsiTheme="minorHAnsi"/>
                <w:b/>
                <w:sz w:val="20"/>
                <w:szCs w:val="20"/>
              </w:rPr>
              <w:t xml:space="preserve">4.1.2. </w:t>
            </w:r>
            <w:r w:rsidRPr="009E6DEA">
              <w:rPr>
                <w:rFonts w:asciiTheme="minorHAnsi" w:hAnsiTheme="minorHAnsi"/>
                <w:b/>
                <w:sz w:val="20"/>
                <w:szCs w:val="20"/>
              </w:rPr>
              <w:t>Detalle de los procedimientos de control</w:t>
            </w:r>
          </w:p>
        </w:tc>
        <w:tc>
          <w:tcPr>
            <w:tcW w:w="3519" w:type="pct"/>
            <w:shd w:val="clear" w:color="auto" w:fill="FFFFFF"/>
            <w:vAlign w:val="center"/>
          </w:tcPr>
          <w:p w14:paraId="0A5C39EB" w14:textId="77777777" w:rsidR="004737C0" w:rsidRPr="009E6DEA" w:rsidRDefault="004737C0" w:rsidP="004737C0">
            <w:pPr>
              <w:pStyle w:val="Prrafodelista1"/>
              <w:spacing w:after="0" w:line="240" w:lineRule="auto"/>
              <w:ind w:left="0"/>
              <w:jc w:val="both"/>
              <w:rPr>
                <w:rFonts w:asciiTheme="minorHAnsi" w:hAnsiTheme="minorHAnsi"/>
                <w:b/>
                <w:sz w:val="20"/>
                <w:szCs w:val="20"/>
              </w:rPr>
            </w:pPr>
          </w:p>
        </w:tc>
      </w:tr>
      <w:tr w:rsidR="004737C0" w:rsidRPr="009E6DEA" w14:paraId="3485C39E" w14:textId="77777777" w:rsidTr="004737C0">
        <w:trPr>
          <w:trHeight w:val="275"/>
          <w:jc w:val="center"/>
        </w:trPr>
        <w:tc>
          <w:tcPr>
            <w:tcW w:w="1481" w:type="pct"/>
            <w:shd w:val="clear" w:color="auto" w:fill="F2F2F2" w:themeFill="background1" w:themeFillShade="F2"/>
            <w:vAlign w:val="center"/>
          </w:tcPr>
          <w:p w14:paraId="1FE90C67" w14:textId="008095E8" w:rsidR="004737C0" w:rsidRPr="009E6DEA" w:rsidRDefault="004737C0" w:rsidP="004737C0">
            <w:pPr>
              <w:pStyle w:val="Prrafodelista1"/>
              <w:spacing w:after="0" w:line="240" w:lineRule="auto"/>
              <w:ind w:left="0"/>
              <w:jc w:val="both"/>
              <w:rPr>
                <w:rFonts w:asciiTheme="minorHAnsi" w:hAnsiTheme="minorHAnsi"/>
                <w:b/>
                <w:sz w:val="20"/>
                <w:szCs w:val="20"/>
              </w:rPr>
            </w:pPr>
            <w:r w:rsidRPr="009E6DEA">
              <w:rPr>
                <w:rFonts w:asciiTheme="minorHAnsi" w:hAnsiTheme="minorHAnsi"/>
                <w:b/>
                <w:sz w:val="20"/>
                <w:szCs w:val="20"/>
              </w:rPr>
              <w:t>4.1.3. Actuaciones de movilidad</w:t>
            </w:r>
          </w:p>
        </w:tc>
        <w:tc>
          <w:tcPr>
            <w:tcW w:w="3519" w:type="pct"/>
            <w:shd w:val="clear" w:color="auto" w:fill="FFFFFF"/>
            <w:vAlign w:val="center"/>
          </w:tcPr>
          <w:p w14:paraId="4A8D9479" w14:textId="77777777" w:rsidR="004737C0" w:rsidRPr="009E6DEA" w:rsidRDefault="004737C0" w:rsidP="004737C0">
            <w:pPr>
              <w:pStyle w:val="Prrafodelista1"/>
              <w:spacing w:after="0" w:line="240" w:lineRule="auto"/>
              <w:ind w:left="0"/>
              <w:jc w:val="both"/>
              <w:rPr>
                <w:rFonts w:asciiTheme="minorHAnsi" w:hAnsiTheme="minorHAnsi"/>
                <w:b/>
                <w:sz w:val="20"/>
                <w:szCs w:val="20"/>
              </w:rPr>
            </w:pPr>
          </w:p>
        </w:tc>
      </w:tr>
      <w:tr w:rsidR="00F77703" w:rsidRPr="009E6DEA" w14:paraId="27A197CD" w14:textId="77777777" w:rsidTr="00961732">
        <w:trPr>
          <w:trHeight w:val="275"/>
          <w:jc w:val="center"/>
        </w:trPr>
        <w:tc>
          <w:tcPr>
            <w:tcW w:w="5000" w:type="pct"/>
            <w:gridSpan w:val="2"/>
            <w:shd w:val="clear" w:color="auto" w:fill="E0E0E0"/>
            <w:vAlign w:val="center"/>
          </w:tcPr>
          <w:p w14:paraId="6494482B" w14:textId="6EA25C79" w:rsidR="00F77703" w:rsidRPr="009E6DEA" w:rsidRDefault="00F77703" w:rsidP="00F77703">
            <w:pPr>
              <w:pStyle w:val="Prrafodelista1"/>
              <w:spacing w:after="0" w:line="240" w:lineRule="auto"/>
              <w:ind w:left="0"/>
              <w:jc w:val="center"/>
              <w:rPr>
                <w:rFonts w:asciiTheme="minorHAnsi" w:hAnsiTheme="minorHAnsi"/>
                <w:b/>
                <w:sz w:val="20"/>
                <w:szCs w:val="20"/>
              </w:rPr>
            </w:pPr>
            <w:r>
              <w:rPr>
                <w:rFonts w:asciiTheme="minorHAnsi" w:hAnsiTheme="minorHAnsi"/>
                <w:b/>
                <w:sz w:val="20"/>
                <w:szCs w:val="20"/>
              </w:rPr>
              <w:t>Actividad Formativa 2</w:t>
            </w:r>
          </w:p>
        </w:tc>
      </w:tr>
      <w:tr w:rsidR="00F77703" w:rsidRPr="009E6DEA" w14:paraId="0446EF7F" w14:textId="77777777" w:rsidTr="00ED705A">
        <w:trPr>
          <w:trHeight w:val="275"/>
          <w:jc w:val="center"/>
        </w:trPr>
        <w:tc>
          <w:tcPr>
            <w:tcW w:w="5000" w:type="pct"/>
            <w:gridSpan w:val="2"/>
            <w:shd w:val="clear" w:color="auto" w:fill="F2F2F2" w:themeFill="background1" w:themeFillShade="F2"/>
            <w:vAlign w:val="center"/>
          </w:tcPr>
          <w:p w14:paraId="7D4968D0" w14:textId="77777777" w:rsidR="00F77703" w:rsidRPr="009E6DEA" w:rsidRDefault="00F77703" w:rsidP="00F77703">
            <w:pPr>
              <w:pStyle w:val="Prrafodelista1"/>
              <w:spacing w:after="0" w:line="240" w:lineRule="auto"/>
              <w:ind w:left="0"/>
              <w:jc w:val="both"/>
              <w:rPr>
                <w:rFonts w:asciiTheme="minorHAnsi" w:hAnsiTheme="minorHAnsi"/>
                <w:b/>
                <w:sz w:val="20"/>
                <w:szCs w:val="20"/>
              </w:rPr>
            </w:pPr>
            <w:r w:rsidRPr="009E6DEA">
              <w:rPr>
                <w:rFonts w:asciiTheme="minorHAnsi" w:hAnsiTheme="minorHAnsi"/>
                <w:b/>
                <w:sz w:val="20"/>
                <w:szCs w:val="20"/>
              </w:rPr>
              <w:t>4.1.1. Datos básicos</w:t>
            </w:r>
          </w:p>
        </w:tc>
      </w:tr>
      <w:tr w:rsidR="00F77703" w:rsidRPr="009E6DEA" w14:paraId="151C16A8" w14:textId="77777777" w:rsidTr="004737C0">
        <w:trPr>
          <w:trHeight w:val="275"/>
          <w:jc w:val="center"/>
        </w:trPr>
        <w:tc>
          <w:tcPr>
            <w:tcW w:w="1481" w:type="pct"/>
            <w:shd w:val="clear" w:color="auto" w:fill="FFFFFF"/>
            <w:vAlign w:val="center"/>
          </w:tcPr>
          <w:p w14:paraId="305E9F66" w14:textId="77777777" w:rsidR="00F77703" w:rsidRPr="009E6DEA" w:rsidRDefault="00F77703" w:rsidP="00F77703">
            <w:pPr>
              <w:pStyle w:val="Prrafodelista1"/>
              <w:spacing w:after="0" w:line="240" w:lineRule="auto"/>
              <w:ind w:left="0"/>
              <w:jc w:val="both"/>
              <w:rPr>
                <w:rFonts w:asciiTheme="minorHAnsi" w:hAnsiTheme="minorHAnsi"/>
                <w:b/>
                <w:sz w:val="20"/>
                <w:szCs w:val="20"/>
              </w:rPr>
            </w:pPr>
            <w:r w:rsidRPr="009E6DEA">
              <w:rPr>
                <w:rFonts w:asciiTheme="minorHAnsi" w:hAnsiTheme="minorHAnsi"/>
                <w:b/>
                <w:sz w:val="20"/>
                <w:szCs w:val="20"/>
              </w:rPr>
              <w:t>Código:</w:t>
            </w:r>
          </w:p>
        </w:tc>
        <w:tc>
          <w:tcPr>
            <w:tcW w:w="3519" w:type="pct"/>
            <w:shd w:val="clear" w:color="auto" w:fill="FFFFFF"/>
            <w:vAlign w:val="center"/>
          </w:tcPr>
          <w:p w14:paraId="3915D1BD" w14:textId="77777777" w:rsidR="00F77703" w:rsidRPr="009E6DEA" w:rsidRDefault="00F77703" w:rsidP="00F77703">
            <w:pPr>
              <w:pStyle w:val="Prrafodelista1"/>
              <w:spacing w:after="0" w:line="240" w:lineRule="auto"/>
              <w:ind w:left="0"/>
              <w:jc w:val="both"/>
              <w:rPr>
                <w:rFonts w:asciiTheme="minorHAnsi" w:hAnsiTheme="minorHAnsi"/>
                <w:b/>
                <w:sz w:val="20"/>
                <w:szCs w:val="20"/>
              </w:rPr>
            </w:pPr>
          </w:p>
        </w:tc>
      </w:tr>
      <w:tr w:rsidR="00F77703" w:rsidRPr="009E6DEA" w14:paraId="3AD1D378" w14:textId="77777777" w:rsidTr="004737C0">
        <w:trPr>
          <w:trHeight w:val="275"/>
          <w:jc w:val="center"/>
        </w:trPr>
        <w:tc>
          <w:tcPr>
            <w:tcW w:w="1481" w:type="pct"/>
            <w:shd w:val="clear" w:color="auto" w:fill="FFFFFF"/>
            <w:vAlign w:val="center"/>
          </w:tcPr>
          <w:p w14:paraId="719DDA15" w14:textId="77777777" w:rsidR="00F77703" w:rsidRPr="009E6DEA" w:rsidRDefault="00F77703" w:rsidP="00F77703">
            <w:pPr>
              <w:pStyle w:val="Prrafodelista1"/>
              <w:spacing w:after="0" w:line="240" w:lineRule="auto"/>
              <w:ind w:left="0"/>
              <w:jc w:val="both"/>
              <w:rPr>
                <w:rFonts w:asciiTheme="minorHAnsi" w:hAnsiTheme="minorHAnsi"/>
                <w:b/>
                <w:sz w:val="20"/>
                <w:szCs w:val="20"/>
              </w:rPr>
            </w:pPr>
            <w:r w:rsidRPr="009E6DEA">
              <w:rPr>
                <w:rFonts w:asciiTheme="minorHAnsi" w:hAnsiTheme="minorHAnsi"/>
                <w:b/>
                <w:sz w:val="20"/>
                <w:szCs w:val="20"/>
              </w:rPr>
              <w:t>Denominación</w:t>
            </w:r>
          </w:p>
        </w:tc>
        <w:tc>
          <w:tcPr>
            <w:tcW w:w="3519" w:type="pct"/>
            <w:shd w:val="clear" w:color="auto" w:fill="FFFFFF"/>
            <w:vAlign w:val="center"/>
          </w:tcPr>
          <w:p w14:paraId="4FC45A87" w14:textId="77777777" w:rsidR="00F77703" w:rsidRPr="009E6DEA" w:rsidRDefault="00F77703" w:rsidP="00F77703">
            <w:pPr>
              <w:pStyle w:val="Prrafodelista1"/>
              <w:spacing w:after="0" w:line="240" w:lineRule="auto"/>
              <w:ind w:left="0"/>
              <w:jc w:val="both"/>
              <w:rPr>
                <w:rFonts w:asciiTheme="minorHAnsi" w:hAnsiTheme="minorHAnsi"/>
                <w:b/>
                <w:sz w:val="20"/>
                <w:szCs w:val="20"/>
              </w:rPr>
            </w:pPr>
          </w:p>
        </w:tc>
      </w:tr>
      <w:tr w:rsidR="00F77703" w:rsidRPr="009E6DEA" w14:paraId="0E015015" w14:textId="77777777" w:rsidTr="004737C0">
        <w:trPr>
          <w:trHeight w:val="275"/>
          <w:jc w:val="center"/>
        </w:trPr>
        <w:tc>
          <w:tcPr>
            <w:tcW w:w="1481" w:type="pct"/>
            <w:shd w:val="clear" w:color="auto" w:fill="FFFFFF"/>
            <w:vAlign w:val="center"/>
          </w:tcPr>
          <w:p w14:paraId="1EAA880D" w14:textId="77777777" w:rsidR="00F77703" w:rsidRPr="009E6DEA" w:rsidRDefault="00F77703" w:rsidP="00F77703">
            <w:pPr>
              <w:pStyle w:val="Prrafodelista1"/>
              <w:spacing w:after="0" w:line="240" w:lineRule="auto"/>
              <w:ind w:left="0"/>
              <w:jc w:val="both"/>
              <w:rPr>
                <w:rFonts w:asciiTheme="minorHAnsi" w:hAnsiTheme="minorHAnsi"/>
                <w:b/>
                <w:sz w:val="20"/>
                <w:szCs w:val="20"/>
              </w:rPr>
            </w:pPr>
            <w:commentRangeStart w:id="41"/>
            <w:r w:rsidRPr="009E6DEA">
              <w:rPr>
                <w:rFonts w:asciiTheme="minorHAnsi" w:hAnsiTheme="minorHAnsi"/>
                <w:b/>
                <w:sz w:val="20"/>
                <w:szCs w:val="20"/>
              </w:rPr>
              <w:t xml:space="preserve">Número de horas </w:t>
            </w:r>
            <w:commentRangeEnd w:id="41"/>
            <w:r>
              <w:rPr>
                <w:rStyle w:val="Refdecomentario"/>
                <w:rFonts w:eastAsia="Calibri"/>
              </w:rPr>
              <w:commentReference w:id="41"/>
            </w:r>
          </w:p>
        </w:tc>
        <w:tc>
          <w:tcPr>
            <w:tcW w:w="3519" w:type="pct"/>
            <w:shd w:val="clear" w:color="auto" w:fill="FFFFFF"/>
            <w:vAlign w:val="center"/>
          </w:tcPr>
          <w:p w14:paraId="0F320BF4" w14:textId="77777777" w:rsidR="00F77703" w:rsidRPr="009E6DEA" w:rsidRDefault="00F77703" w:rsidP="00F77703">
            <w:pPr>
              <w:pStyle w:val="Prrafodelista1"/>
              <w:spacing w:after="0" w:line="240" w:lineRule="auto"/>
              <w:ind w:left="0"/>
              <w:jc w:val="both"/>
              <w:rPr>
                <w:rFonts w:asciiTheme="minorHAnsi" w:hAnsiTheme="minorHAnsi"/>
                <w:b/>
                <w:sz w:val="20"/>
                <w:szCs w:val="20"/>
              </w:rPr>
            </w:pPr>
          </w:p>
        </w:tc>
      </w:tr>
      <w:tr w:rsidR="00F77703" w:rsidRPr="009E6DEA" w14:paraId="42504CA1" w14:textId="77777777" w:rsidTr="004737C0">
        <w:trPr>
          <w:trHeight w:val="275"/>
          <w:jc w:val="center"/>
        </w:trPr>
        <w:tc>
          <w:tcPr>
            <w:tcW w:w="1481" w:type="pct"/>
            <w:shd w:val="clear" w:color="auto" w:fill="FFFFFF"/>
            <w:vAlign w:val="center"/>
          </w:tcPr>
          <w:p w14:paraId="6369F132" w14:textId="60D66947" w:rsidR="00F77703" w:rsidRPr="009E6DEA" w:rsidRDefault="00F77703" w:rsidP="00F77703">
            <w:pPr>
              <w:pStyle w:val="Prrafodelista1"/>
              <w:spacing w:after="0" w:line="240" w:lineRule="auto"/>
              <w:ind w:left="0"/>
              <w:jc w:val="both"/>
              <w:rPr>
                <w:rFonts w:asciiTheme="minorHAnsi" w:hAnsiTheme="minorHAnsi"/>
                <w:b/>
                <w:sz w:val="20"/>
                <w:szCs w:val="20"/>
              </w:rPr>
            </w:pPr>
            <w:r w:rsidRPr="009E6DEA">
              <w:rPr>
                <w:rFonts w:asciiTheme="minorHAnsi" w:hAnsiTheme="minorHAnsi"/>
                <w:b/>
                <w:sz w:val="20"/>
                <w:szCs w:val="20"/>
              </w:rPr>
              <w:t xml:space="preserve">Descripción de la actividad </w:t>
            </w:r>
            <w:r w:rsidRPr="007516A6">
              <w:rPr>
                <w:rFonts w:asciiTheme="minorHAnsi" w:hAnsiTheme="minorHAnsi"/>
                <w:sz w:val="20"/>
                <w:szCs w:val="20"/>
              </w:rPr>
              <w:t xml:space="preserve">(incluyendo la planificación </w:t>
            </w:r>
            <w:r>
              <w:rPr>
                <w:rFonts w:asciiTheme="minorHAnsi" w:hAnsiTheme="minorHAnsi"/>
                <w:sz w:val="20"/>
                <w:szCs w:val="20"/>
              </w:rPr>
              <w:t xml:space="preserve">temporal </w:t>
            </w:r>
            <w:r w:rsidRPr="007516A6">
              <w:rPr>
                <w:rFonts w:asciiTheme="minorHAnsi" w:hAnsiTheme="minorHAnsi"/>
                <w:sz w:val="20"/>
                <w:szCs w:val="20"/>
              </w:rPr>
              <w:t>y el idioma de impartición)</w:t>
            </w:r>
          </w:p>
        </w:tc>
        <w:tc>
          <w:tcPr>
            <w:tcW w:w="3519" w:type="pct"/>
            <w:shd w:val="clear" w:color="auto" w:fill="FFFFFF"/>
            <w:vAlign w:val="center"/>
          </w:tcPr>
          <w:p w14:paraId="7256F483" w14:textId="77777777" w:rsidR="00F77703" w:rsidRPr="009E6DEA" w:rsidRDefault="00F77703" w:rsidP="00F77703">
            <w:pPr>
              <w:pStyle w:val="Prrafodelista1"/>
              <w:spacing w:after="0" w:line="240" w:lineRule="auto"/>
              <w:ind w:left="0"/>
              <w:jc w:val="both"/>
              <w:rPr>
                <w:rFonts w:asciiTheme="minorHAnsi" w:hAnsiTheme="minorHAnsi"/>
                <w:b/>
                <w:sz w:val="20"/>
                <w:szCs w:val="20"/>
              </w:rPr>
            </w:pPr>
          </w:p>
          <w:p w14:paraId="0CEF2E45" w14:textId="77777777" w:rsidR="00F77703" w:rsidRPr="009E6DEA" w:rsidRDefault="00F77703" w:rsidP="00F77703">
            <w:pPr>
              <w:pStyle w:val="Prrafodelista1"/>
              <w:spacing w:after="0" w:line="240" w:lineRule="auto"/>
              <w:ind w:left="0"/>
              <w:jc w:val="both"/>
              <w:rPr>
                <w:rFonts w:asciiTheme="minorHAnsi" w:hAnsiTheme="minorHAnsi"/>
                <w:b/>
                <w:sz w:val="20"/>
                <w:szCs w:val="20"/>
              </w:rPr>
            </w:pPr>
          </w:p>
          <w:p w14:paraId="4ECEB71A" w14:textId="77777777" w:rsidR="00F77703" w:rsidRPr="009E6DEA" w:rsidRDefault="00F77703" w:rsidP="00F77703">
            <w:pPr>
              <w:pStyle w:val="Prrafodelista1"/>
              <w:spacing w:after="0" w:line="240" w:lineRule="auto"/>
              <w:ind w:left="0"/>
              <w:jc w:val="both"/>
              <w:rPr>
                <w:rFonts w:asciiTheme="minorHAnsi" w:hAnsiTheme="minorHAnsi"/>
                <w:b/>
                <w:sz w:val="20"/>
                <w:szCs w:val="20"/>
              </w:rPr>
            </w:pPr>
          </w:p>
          <w:p w14:paraId="6B533676" w14:textId="77777777" w:rsidR="00F77703" w:rsidRPr="009E6DEA" w:rsidRDefault="00F77703" w:rsidP="00F77703">
            <w:pPr>
              <w:pStyle w:val="Prrafodelista1"/>
              <w:spacing w:after="0" w:line="240" w:lineRule="auto"/>
              <w:ind w:left="0"/>
              <w:jc w:val="both"/>
              <w:rPr>
                <w:rFonts w:asciiTheme="minorHAnsi" w:hAnsiTheme="minorHAnsi"/>
                <w:b/>
                <w:sz w:val="20"/>
                <w:szCs w:val="20"/>
              </w:rPr>
            </w:pPr>
          </w:p>
          <w:p w14:paraId="725D3AC9" w14:textId="77777777" w:rsidR="00F77703" w:rsidRPr="009E6DEA" w:rsidRDefault="00F77703" w:rsidP="00F77703">
            <w:pPr>
              <w:pStyle w:val="Prrafodelista1"/>
              <w:spacing w:after="0" w:line="240" w:lineRule="auto"/>
              <w:ind w:left="0"/>
              <w:jc w:val="both"/>
              <w:rPr>
                <w:rFonts w:asciiTheme="minorHAnsi" w:hAnsiTheme="minorHAnsi"/>
                <w:b/>
                <w:sz w:val="20"/>
                <w:szCs w:val="20"/>
              </w:rPr>
            </w:pPr>
          </w:p>
          <w:p w14:paraId="7DA51CD7" w14:textId="77777777" w:rsidR="00F77703" w:rsidRPr="009E6DEA" w:rsidRDefault="00F77703" w:rsidP="00F77703">
            <w:pPr>
              <w:pStyle w:val="Prrafodelista1"/>
              <w:spacing w:after="0" w:line="240" w:lineRule="auto"/>
              <w:ind w:left="0"/>
              <w:jc w:val="both"/>
              <w:rPr>
                <w:rFonts w:asciiTheme="minorHAnsi" w:hAnsiTheme="minorHAnsi"/>
                <w:b/>
                <w:sz w:val="20"/>
                <w:szCs w:val="20"/>
              </w:rPr>
            </w:pPr>
          </w:p>
        </w:tc>
      </w:tr>
      <w:tr w:rsidR="00F77703" w:rsidRPr="009E6DEA" w14:paraId="2D4D52F6" w14:textId="77777777" w:rsidTr="004737C0">
        <w:trPr>
          <w:trHeight w:val="275"/>
          <w:jc w:val="center"/>
        </w:trPr>
        <w:tc>
          <w:tcPr>
            <w:tcW w:w="1481" w:type="pct"/>
            <w:shd w:val="clear" w:color="auto" w:fill="FFFFFF"/>
            <w:vAlign w:val="center"/>
          </w:tcPr>
          <w:p w14:paraId="1D98A551" w14:textId="77777777" w:rsidR="00F77703" w:rsidRPr="009E6DEA" w:rsidRDefault="00F77703" w:rsidP="00F77703">
            <w:pPr>
              <w:pStyle w:val="Prrafodelista1"/>
              <w:spacing w:after="0" w:line="240" w:lineRule="auto"/>
              <w:ind w:left="0"/>
              <w:jc w:val="both"/>
              <w:rPr>
                <w:rFonts w:asciiTheme="minorHAnsi" w:hAnsiTheme="minorHAnsi"/>
                <w:b/>
                <w:sz w:val="20"/>
                <w:szCs w:val="20"/>
              </w:rPr>
            </w:pPr>
            <w:r w:rsidRPr="009E6DEA">
              <w:rPr>
                <w:rFonts w:asciiTheme="minorHAnsi" w:hAnsiTheme="minorHAnsi"/>
                <w:b/>
                <w:sz w:val="20"/>
                <w:szCs w:val="20"/>
              </w:rPr>
              <w:t>Capacidades adquiridas por el doctorando</w:t>
            </w:r>
          </w:p>
        </w:tc>
        <w:tc>
          <w:tcPr>
            <w:tcW w:w="3519" w:type="pct"/>
            <w:shd w:val="clear" w:color="auto" w:fill="FFFFFF"/>
            <w:vAlign w:val="center"/>
          </w:tcPr>
          <w:p w14:paraId="040ACC54" w14:textId="77777777" w:rsidR="00F77703" w:rsidRPr="009E6DEA" w:rsidRDefault="00F77703" w:rsidP="00F77703">
            <w:pPr>
              <w:pStyle w:val="Prrafodelista1"/>
              <w:spacing w:after="0" w:line="240" w:lineRule="auto"/>
              <w:ind w:left="0"/>
              <w:jc w:val="both"/>
              <w:rPr>
                <w:rFonts w:asciiTheme="minorHAnsi" w:hAnsiTheme="minorHAnsi"/>
                <w:b/>
                <w:sz w:val="20"/>
                <w:szCs w:val="20"/>
              </w:rPr>
            </w:pPr>
          </w:p>
        </w:tc>
      </w:tr>
      <w:tr w:rsidR="00F77703" w:rsidRPr="009E6DEA" w14:paraId="201786EB" w14:textId="77777777" w:rsidTr="004737C0">
        <w:trPr>
          <w:trHeight w:val="275"/>
          <w:jc w:val="center"/>
        </w:trPr>
        <w:tc>
          <w:tcPr>
            <w:tcW w:w="1481" w:type="pct"/>
            <w:shd w:val="clear" w:color="auto" w:fill="F2F2F2" w:themeFill="background1" w:themeFillShade="F2"/>
            <w:vAlign w:val="center"/>
          </w:tcPr>
          <w:p w14:paraId="6301160E" w14:textId="1B7B6319" w:rsidR="00F77703" w:rsidRPr="009E6DEA" w:rsidRDefault="00F77703" w:rsidP="00F77703">
            <w:pPr>
              <w:pStyle w:val="Prrafodelista1"/>
              <w:spacing w:after="0" w:line="240" w:lineRule="auto"/>
              <w:ind w:left="0"/>
              <w:jc w:val="both"/>
              <w:rPr>
                <w:rFonts w:asciiTheme="minorHAnsi" w:hAnsiTheme="minorHAnsi"/>
                <w:b/>
                <w:sz w:val="20"/>
                <w:szCs w:val="20"/>
              </w:rPr>
            </w:pPr>
            <w:r>
              <w:rPr>
                <w:rFonts w:asciiTheme="minorHAnsi" w:hAnsiTheme="minorHAnsi"/>
                <w:b/>
                <w:sz w:val="20"/>
                <w:szCs w:val="20"/>
              </w:rPr>
              <w:t xml:space="preserve">4.1.2. </w:t>
            </w:r>
            <w:r w:rsidRPr="009E6DEA">
              <w:rPr>
                <w:rFonts w:asciiTheme="minorHAnsi" w:hAnsiTheme="minorHAnsi"/>
                <w:b/>
                <w:sz w:val="20"/>
                <w:szCs w:val="20"/>
              </w:rPr>
              <w:t>Detalle de los procedimientos de control</w:t>
            </w:r>
          </w:p>
        </w:tc>
        <w:tc>
          <w:tcPr>
            <w:tcW w:w="3519" w:type="pct"/>
            <w:shd w:val="clear" w:color="auto" w:fill="FFFFFF"/>
            <w:vAlign w:val="center"/>
          </w:tcPr>
          <w:p w14:paraId="3BB81557" w14:textId="77777777" w:rsidR="00F77703" w:rsidRPr="009E6DEA" w:rsidRDefault="00F77703" w:rsidP="00F77703">
            <w:pPr>
              <w:pStyle w:val="Prrafodelista1"/>
              <w:spacing w:after="0" w:line="240" w:lineRule="auto"/>
              <w:ind w:left="306"/>
              <w:jc w:val="both"/>
              <w:rPr>
                <w:rFonts w:asciiTheme="minorHAnsi" w:hAnsiTheme="minorHAnsi"/>
                <w:b/>
                <w:sz w:val="20"/>
                <w:szCs w:val="20"/>
              </w:rPr>
            </w:pPr>
          </w:p>
        </w:tc>
      </w:tr>
      <w:tr w:rsidR="00F77703" w:rsidRPr="009E6DEA" w14:paraId="44E83885" w14:textId="77777777" w:rsidTr="004737C0">
        <w:trPr>
          <w:trHeight w:val="275"/>
          <w:jc w:val="center"/>
        </w:trPr>
        <w:tc>
          <w:tcPr>
            <w:tcW w:w="1481" w:type="pct"/>
            <w:shd w:val="clear" w:color="auto" w:fill="F2F2F2" w:themeFill="background1" w:themeFillShade="F2"/>
            <w:vAlign w:val="center"/>
          </w:tcPr>
          <w:p w14:paraId="419FB6D2" w14:textId="77777777" w:rsidR="00F77703" w:rsidRPr="009E6DEA" w:rsidRDefault="00F77703" w:rsidP="00F77703">
            <w:pPr>
              <w:pStyle w:val="Prrafodelista1"/>
              <w:spacing w:after="0" w:line="240" w:lineRule="auto"/>
              <w:ind w:left="0"/>
              <w:jc w:val="both"/>
              <w:rPr>
                <w:rFonts w:asciiTheme="minorHAnsi" w:hAnsiTheme="minorHAnsi"/>
                <w:b/>
                <w:sz w:val="20"/>
                <w:szCs w:val="20"/>
              </w:rPr>
            </w:pPr>
            <w:r w:rsidRPr="009E6DEA">
              <w:rPr>
                <w:rFonts w:asciiTheme="minorHAnsi" w:hAnsiTheme="minorHAnsi"/>
                <w:b/>
                <w:sz w:val="20"/>
                <w:szCs w:val="20"/>
              </w:rPr>
              <w:t>4.1.3. Actuaciones de movilidad</w:t>
            </w:r>
          </w:p>
        </w:tc>
        <w:tc>
          <w:tcPr>
            <w:tcW w:w="3519" w:type="pct"/>
            <w:shd w:val="clear" w:color="auto" w:fill="FFFFFF"/>
            <w:vAlign w:val="center"/>
          </w:tcPr>
          <w:p w14:paraId="27355AC6" w14:textId="77777777" w:rsidR="00F77703" w:rsidRPr="009E6DEA" w:rsidRDefault="00F77703" w:rsidP="00F77703">
            <w:pPr>
              <w:pStyle w:val="Prrafodelista1"/>
              <w:spacing w:after="0" w:line="240" w:lineRule="auto"/>
              <w:ind w:left="0"/>
              <w:jc w:val="both"/>
              <w:rPr>
                <w:rFonts w:asciiTheme="minorHAnsi" w:hAnsiTheme="minorHAnsi"/>
                <w:b/>
                <w:sz w:val="20"/>
                <w:szCs w:val="20"/>
              </w:rPr>
            </w:pPr>
          </w:p>
        </w:tc>
      </w:tr>
    </w:tbl>
    <w:p w14:paraId="767E3F52" w14:textId="77777777" w:rsidR="00B429AB" w:rsidRDefault="00B429AB">
      <w:pPr>
        <w:rPr>
          <w:rFonts w:asciiTheme="minorHAnsi" w:hAnsiTheme="minorHAnsi" w:cstheme="minorHAnsi"/>
          <w:sz w:val="20"/>
          <w:szCs w:val="20"/>
        </w:rPr>
      </w:pPr>
    </w:p>
    <w:tbl>
      <w:tblPr>
        <w:tblW w:w="51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9"/>
        <w:gridCol w:w="6470"/>
      </w:tblGrid>
      <w:tr w:rsidR="006C7351" w:rsidRPr="009E6DEA" w14:paraId="7695B6AF" w14:textId="77777777" w:rsidTr="00182518">
        <w:trPr>
          <w:trHeight w:val="275"/>
          <w:tblHeader/>
          <w:jc w:val="center"/>
        </w:trPr>
        <w:tc>
          <w:tcPr>
            <w:tcW w:w="5000" w:type="pct"/>
            <w:gridSpan w:val="2"/>
            <w:shd w:val="clear" w:color="auto" w:fill="E0E0E0"/>
            <w:vAlign w:val="center"/>
          </w:tcPr>
          <w:p w14:paraId="57FBEBE6" w14:textId="7C9136AE" w:rsidR="006C7351" w:rsidRPr="009E6DEA" w:rsidRDefault="006C7351" w:rsidP="006C7351">
            <w:pPr>
              <w:pStyle w:val="Prrafodelista1"/>
              <w:spacing w:after="0" w:line="240" w:lineRule="auto"/>
              <w:ind w:left="0"/>
              <w:jc w:val="center"/>
              <w:rPr>
                <w:rFonts w:asciiTheme="minorHAnsi" w:hAnsiTheme="minorHAnsi"/>
                <w:b/>
                <w:sz w:val="20"/>
                <w:szCs w:val="20"/>
              </w:rPr>
            </w:pPr>
            <w:r w:rsidRPr="009E6DEA">
              <w:rPr>
                <w:rFonts w:asciiTheme="minorHAnsi" w:hAnsiTheme="minorHAnsi"/>
                <w:b/>
                <w:sz w:val="20"/>
                <w:szCs w:val="20"/>
              </w:rPr>
              <w:t xml:space="preserve">Actividad Formativa </w:t>
            </w:r>
            <w:r>
              <w:rPr>
                <w:rFonts w:asciiTheme="minorHAnsi" w:hAnsiTheme="minorHAnsi"/>
                <w:b/>
                <w:sz w:val="20"/>
                <w:szCs w:val="20"/>
              </w:rPr>
              <w:t>N</w:t>
            </w:r>
          </w:p>
        </w:tc>
      </w:tr>
      <w:tr w:rsidR="006C7351" w:rsidRPr="009E6DEA" w14:paraId="380C5C24" w14:textId="77777777" w:rsidTr="00ED705A">
        <w:trPr>
          <w:trHeight w:val="275"/>
          <w:jc w:val="center"/>
        </w:trPr>
        <w:tc>
          <w:tcPr>
            <w:tcW w:w="5000" w:type="pct"/>
            <w:gridSpan w:val="2"/>
            <w:shd w:val="clear" w:color="auto" w:fill="F2F2F2" w:themeFill="background1" w:themeFillShade="F2"/>
            <w:vAlign w:val="center"/>
          </w:tcPr>
          <w:p w14:paraId="688E597F" w14:textId="77777777" w:rsidR="006C7351" w:rsidRPr="009E6DEA" w:rsidRDefault="006C7351" w:rsidP="00961732">
            <w:pPr>
              <w:pStyle w:val="Prrafodelista1"/>
              <w:spacing w:after="0" w:line="240" w:lineRule="auto"/>
              <w:ind w:left="0"/>
              <w:jc w:val="both"/>
              <w:rPr>
                <w:rFonts w:asciiTheme="minorHAnsi" w:hAnsiTheme="minorHAnsi"/>
                <w:b/>
                <w:sz w:val="20"/>
                <w:szCs w:val="20"/>
              </w:rPr>
            </w:pPr>
            <w:r w:rsidRPr="009E6DEA">
              <w:rPr>
                <w:rFonts w:asciiTheme="minorHAnsi" w:hAnsiTheme="minorHAnsi"/>
                <w:b/>
                <w:sz w:val="20"/>
                <w:szCs w:val="20"/>
              </w:rPr>
              <w:t>4.1.1. Datos básicos</w:t>
            </w:r>
          </w:p>
        </w:tc>
      </w:tr>
      <w:tr w:rsidR="006C7351" w:rsidRPr="009E6DEA" w14:paraId="6547030E" w14:textId="77777777" w:rsidTr="00961732">
        <w:trPr>
          <w:trHeight w:val="275"/>
          <w:jc w:val="center"/>
        </w:trPr>
        <w:tc>
          <w:tcPr>
            <w:tcW w:w="1437" w:type="pct"/>
            <w:shd w:val="clear" w:color="auto" w:fill="FFFFFF"/>
            <w:vAlign w:val="center"/>
          </w:tcPr>
          <w:p w14:paraId="4D37A659" w14:textId="77777777" w:rsidR="006C7351" w:rsidRPr="009E6DEA" w:rsidRDefault="006C7351" w:rsidP="00961732">
            <w:pPr>
              <w:pStyle w:val="Prrafodelista1"/>
              <w:spacing w:after="0" w:line="240" w:lineRule="auto"/>
              <w:ind w:left="0"/>
              <w:jc w:val="both"/>
              <w:rPr>
                <w:rFonts w:asciiTheme="minorHAnsi" w:hAnsiTheme="minorHAnsi"/>
                <w:b/>
                <w:sz w:val="20"/>
                <w:szCs w:val="20"/>
              </w:rPr>
            </w:pPr>
            <w:r w:rsidRPr="009E6DEA">
              <w:rPr>
                <w:rFonts w:asciiTheme="minorHAnsi" w:hAnsiTheme="minorHAnsi"/>
                <w:b/>
                <w:sz w:val="20"/>
                <w:szCs w:val="20"/>
              </w:rPr>
              <w:t>Código:</w:t>
            </w:r>
          </w:p>
        </w:tc>
        <w:tc>
          <w:tcPr>
            <w:tcW w:w="3563" w:type="pct"/>
            <w:shd w:val="clear" w:color="auto" w:fill="FFFFFF"/>
            <w:vAlign w:val="center"/>
          </w:tcPr>
          <w:p w14:paraId="6AF572EE" w14:textId="77777777" w:rsidR="006C7351" w:rsidRPr="009E6DEA" w:rsidRDefault="006C7351" w:rsidP="00961732">
            <w:pPr>
              <w:pStyle w:val="Prrafodelista1"/>
              <w:spacing w:after="0" w:line="240" w:lineRule="auto"/>
              <w:ind w:left="0"/>
              <w:jc w:val="both"/>
              <w:rPr>
                <w:rFonts w:asciiTheme="minorHAnsi" w:hAnsiTheme="minorHAnsi"/>
                <w:b/>
                <w:sz w:val="20"/>
                <w:szCs w:val="20"/>
              </w:rPr>
            </w:pPr>
          </w:p>
        </w:tc>
      </w:tr>
      <w:tr w:rsidR="006C7351" w:rsidRPr="009E6DEA" w14:paraId="51C5D36B" w14:textId="77777777" w:rsidTr="00961732">
        <w:trPr>
          <w:trHeight w:val="275"/>
          <w:jc w:val="center"/>
        </w:trPr>
        <w:tc>
          <w:tcPr>
            <w:tcW w:w="1437" w:type="pct"/>
            <w:shd w:val="clear" w:color="auto" w:fill="FFFFFF"/>
            <w:vAlign w:val="center"/>
          </w:tcPr>
          <w:p w14:paraId="704D0DD2" w14:textId="77777777" w:rsidR="006C7351" w:rsidRPr="009E6DEA" w:rsidRDefault="006C7351" w:rsidP="00961732">
            <w:pPr>
              <w:pStyle w:val="Prrafodelista1"/>
              <w:spacing w:after="0" w:line="240" w:lineRule="auto"/>
              <w:ind w:left="0"/>
              <w:jc w:val="both"/>
              <w:rPr>
                <w:rFonts w:asciiTheme="minorHAnsi" w:hAnsiTheme="minorHAnsi"/>
                <w:b/>
                <w:sz w:val="20"/>
                <w:szCs w:val="20"/>
              </w:rPr>
            </w:pPr>
            <w:r w:rsidRPr="009E6DEA">
              <w:rPr>
                <w:rFonts w:asciiTheme="minorHAnsi" w:hAnsiTheme="minorHAnsi"/>
                <w:b/>
                <w:sz w:val="20"/>
                <w:szCs w:val="20"/>
              </w:rPr>
              <w:lastRenderedPageBreak/>
              <w:t>Denominación</w:t>
            </w:r>
          </w:p>
        </w:tc>
        <w:tc>
          <w:tcPr>
            <w:tcW w:w="3563" w:type="pct"/>
            <w:shd w:val="clear" w:color="auto" w:fill="FFFFFF"/>
            <w:vAlign w:val="center"/>
          </w:tcPr>
          <w:p w14:paraId="5718140B" w14:textId="77777777" w:rsidR="006C7351" w:rsidRPr="009E6DEA" w:rsidRDefault="006C7351" w:rsidP="00961732">
            <w:pPr>
              <w:pStyle w:val="Prrafodelista1"/>
              <w:spacing w:after="0" w:line="240" w:lineRule="auto"/>
              <w:ind w:left="0"/>
              <w:jc w:val="both"/>
              <w:rPr>
                <w:rFonts w:asciiTheme="minorHAnsi" w:hAnsiTheme="minorHAnsi"/>
                <w:b/>
                <w:sz w:val="20"/>
                <w:szCs w:val="20"/>
              </w:rPr>
            </w:pPr>
          </w:p>
        </w:tc>
      </w:tr>
      <w:tr w:rsidR="006C7351" w:rsidRPr="009E6DEA" w14:paraId="0F6C68F5" w14:textId="77777777" w:rsidTr="00961732">
        <w:trPr>
          <w:trHeight w:val="275"/>
          <w:jc w:val="center"/>
        </w:trPr>
        <w:tc>
          <w:tcPr>
            <w:tcW w:w="1437" w:type="pct"/>
            <w:shd w:val="clear" w:color="auto" w:fill="FFFFFF"/>
            <w:vAlign w:val="center"/>
          </w:tcPr>
          <w:p w14:paraId="2D4C9F84" w14:textId="77777777" w:rsidR="006C7351" w:rsidRPr="009E6DEA" w:rsidRDefault="006C7351" w:rsidP="00961732">
            <w:pPr>
              <w:pStyle w:val="Prrafodelista1"/>
              <w:spacing w:after="0" w:line="240" w:lineRule="auto"/>
              <w:ind w:left="0"/>
              <w:jc w:val="both"/>
              <w:rPr>
                <w:rFonts w:asciiTheme="minorHAnsi" w:hAnsiTheme="minorHAnsi"/>
                <w:b/>
                <w:sz w:val="20"/>
                <w:szCs w:val="20"/>
              </w:rPr>
            </w:pPr>
            <w:commentRangeStart w:id="42"/>
            <w:r w:rsidRPr="009E6DEA">
              <w:rPr>
                <w:rFonts w:asciiTheme="minorHAnsi" w:hAnsiTheme="minorHAnsi"/>
                <w:b/>
                <w:sz w:val="20"/>
                <w:szCs w:val="20"/>
              </w:rPr>
              <w:t xml:space="preserve">Número de horas </w:t>
            </w:r>
            <w:commentRangeEnd w:id="42"/>
            <w:r w:rsidR="00F27427">
              <w:rPr>
                <w:rStyle w:val="Refdecomentario"/>
                <w:rFonts w:eastAsia="Calibri"/>
              </w:rPr>
              <w:commentReference w:id="42"/>
            </w:r>
          </w:p>
        </w:tc>
        <w:tc>
          <w:tcPr>
            <w:tcW w:w="3563" w:type="pct"/>
            <w:shd w:val="clear" w:color="auto" w:fill="FFFFFF"/>
            <w:vAlign w:val="center"/>
          </w:tcPr>
          <w:p w14:paraId="6F905727" w14:textId="77777777" w:rsidR="006C7351" w:rsidRPr="009E6DEA" w:rsidRDefault="006C7351" w:rsidP="00961732">
            <w:pPr>
              <w:pStyle w:val="Prrafodelista1"/>
              <w:spacing w:after="0" w:line="240" w:lineRule="auto"/>
              <w:ind w:left="0"/>
              <w:jc w:val="both"/>
              <w:rPr>
                <w:rFonts w:asciiTheme="minorHAnsi" w:hAnsiTheme="minorHAnsi"/>
                <w:b/>
                <w:sz w:val="20"/>
                <w:szCs w:val="20"/>
              </w:rPr>
            </w:pPr>
          </w:p>
        </w:tc>
      </w:tr>
      <w:tr w:rsidR="00FE40C6" w:rsidRPr="009E6DEA" w14:paraId="052DB547" w14:textId="77777777" w:rsidTr="00961732">
        <w:trPr>
          <w:trHeight w:val="275"/>
          <w:jc w:val="center"/>
        </w:trPr>
        <w:tc>
          <w:tcPr>
            <w:tcW w:w="1437" w:type="pct"/>
            <w:shd w:val="clear" w:color="auto" w:fill="FFFFFF"/>
            <w:vAlign w:val="center"/>
          </w:tcPr>
          <w:p w14:paraId="4D034729" w14:textId="28101CAA" w:rsidR="00FE40C6" w:rsidRPr="009E6DEA" w:rsidRDefault="00FE40C6" w:rsidP="00FE40C6">
            <w:pPr>
              <w:pStyle w:val="Prrafodelista1"/>
              <w:spacing w:after="0" w:line="240" w:lineRule="auto"/>
              <w:ind w:left="0"/>
              <w:jc w:val="both"/>
              <w:rPr>
                <w:rFonts w:asciiTheme="minorHAnsi" w:hAnsiTheme="minorHAnsi"/>
                <w:b/>
                <w:sz w:val="20"/>
                <w:szCs w:val="20"/>
              </w:rPr>
            </w:pPr>
            <w:r w:rsidRPr="009E6DEA">
              <w:rPr>
                <w:rFonts w:asciiTheme="minorHAnsi" w:hAnsiTheme="minorHAnsi"/>
                <w:b/>
                <w:sz w:val="20"/>
                <w:szCs w:val="20"/>
              </w:rPr>
              <w:t xml:space="preserve">Descripción de la actividad </w:t>
            </w:r>
            <w:r w:rsidRPr="007516A6">
              <w:rPr>
                <w:rFonts w:asciiTheme="minorHAnsi" w:hAnsiTheme="minorHAnsi"/>
                <w:sz w:val="20"/>
                <w:szCs w:val="20"/>
              </w:rPr>
              <w:t xml:space="preserve">(incluyendo la planificación </w:t>
            </w:r>
            <w:r>
              <w:rPr>
                <w:rFonts w:asciiTheme="minorHAnsi" w:hAnsiTheme="minorHAnsi"/>
                <w:sz w:val="20"/>
                <w:szCs w:val="20"/>
              </w:rPr>
              <w:t xml:space="preserve">temporal </w:t>
            </w:r>
            <w:r w:rsidRPr="007516A6">
              <w:rPr>
                <w:rFonts w:asciiTheme="minorHAnsi" w:hAnsiTheme="minorHAnsi"/>
                <w:sz w:val="20"/>
                <w:szCs w:val="20"/>
              </w:rPr>
              <w:t>y el idioma de impartición)</w:t>
            </w:r>
          </w:p>
        </w:tc>
        <w:tc>
          <w:tcPr>
            <w:tcW w:w="3563" w:type="pct"/>
            <w:shd w:val="clear" w:color="auto" w:fill="FFFFFF"/>
            <w:vAlign w:val="center"/>
          </w:tcPr>
          <w:p w14:paraId="11CDC6AA" w14:textId="77777777" w:rsidR="00FE40C6" w:rsidRPr="009E6DEA" w:rsidRDefault="00FE40C6" w:rsidP="00FE40C6">
            <w:pPr>
              <w:pStyle w:val="Prrafodelista1"/>
              <w:spacing w:after="0" w:line="240" w:lineRule="auto"/>
              <w:ind w:left="0"/>
              <w:jc w:val="both"/>
              <w:rPr>
                <w:rFonts w:asciiTheme="minorHAnsi" w:hAnsiTheme="minorHAnsi"/>
                <w:b/>
                <w:sz w:val="20"/>
                <w:szCs w:val="20"/>
              </w:rPr>
            </w:pPr>
          </w:p>
          <w:p w14:paraId="1E4B2846" w14:textId="77777777" w:rsidR="00FE40C6" w:rsidRPr="009E6DEA" w:rsidRDefault="00FE40C6" w:rsidP="00FE40C6">
            <w:pPr>
              <w:pStyle w:val="Prrafodelista1"/>
              <w:spacing w:after="0" w:line="240" w:lineRule="auto"/>
              <w:ind w:left="0"/>
              <w:jc w:val="both"/>
              <w:rPr>
                <w:rFonts w:asciiTheme="minorHAnsi" w:hAnsiTheme="minorHAnsi"/>
                <w:b/>
                <w:sz w:val="20"/>
                <w:szCs w:val="20"/>
              </w:rPr>
            </w:pPr>
          </w:p>
          <w:p w14:paraId="4454C7F7" w14:textId="77777777" w:rsidR="00FE40C6" w:rsidRPr="009E6DEA" w:rsidRDefault="00FE40C6" w:rsidP="00FE40C6">
            <w:pPr>
              <w:pStyle w:val="Prrafodelista1"/>
              <w:spacing w:after="0" w:line="240" w:lineRule="auto"/>
              <w:ind w:left="0"/>
              <w:jc w:val="both"/>
              <w:rPr>
                <w:rFonts w:asciiTheme="minorHAnsi" w:hAnsiTheme="minorHAnsi"/>
                <w:b/>
                <w:sz w:val="20"/>
                <w:szCs w:val="20"/>
              </w:rPr>
            </w:pPr>
          </w:p>
          <w:p w14:paraId="038833F6" w14:textId="77777777" w:rsidR="00FE40C6" w:rsidRPr="009E6DEA" w:rsidRDefault="00FE40C6" w:rsidP="00FE40C6">
            <w:pPr>
              <w:pStyle w:val="Prrafodelista1"/>
              <w:spacing w:after="0" w:line="240" w:lineRule="auto"/>
              <w:ind w:left="0"/>
              <w:jc w:val="both"/>
              <w:rPr>
                <w:rFonts w:asciiTheme="minorHAnsi" w:hAnsiTheme="minorHAnsi"/>
                <w:b/>
                <w:sz w:val="20"/>
                <w:szCs w:val="20"/>
              </w:rPr>
            </w:pPr>
          </w:p>
          <w:p w14:paraId="1B3E270E" w14:textId="77777777" w:rsidR="00FE40C6" w:rsidRPr="009E6DEA" w:rsidRDefault="00FE40C6" w:rsidP="00FE40C6">
            <w:pPr>
              <w:pStyle w:val="Prrafodelista1"/>
              <w:spacing w:after="0" w:line="240" w:lineRule="auto"/>
              <w:ind w:left="0"/>
              <w:jc w:val="both"/>
              <w:rPr>
                <w:rFonts w:asciiTheme="minorHAnsi" w:hAnsiTheme="minorHAnsi"/>
                <w:b/>
                <w:sz w:val="20"/>
                <w:szCs w:val="20"/>
              </w:rPr>
            </w:pPr>
          </w:p>
          <w:p w14:paraId="3A6D10E3" w14:textId="77777777" w:rsidR="00FE40C6" w:rsidRPr="009E6DEA" w:rsidRDefault="00FE40C6" w:rsidP="00FE40C6">
            <w:pPr>
              <w:pStyle w:val="Prrafodelista1"/>
              <w:spacing w:after="0" w:line="240" w:lineRule="auto"/>
              <w:ind w:left="0"/>
              <w:jc w:val="both"/>
              <w:rPr>
                <w:rFonts w:asciiTheme="minorHAnsi" w:hAnsiTheme="minorHAnsi"/>
                <w:b/>
                <w:sz w:val="20"/>
                <w:szCs w:val="20"/>
              </w:rPr>
            </w:pPr>
          </w:p>
        </w:tc>
      </w:tr>
      <w:tr w:rsidR="006C7351" w:rsidRPr="009E6DEA" w14:paraId="2541B5FC" w14:textId="77777777" w:rsidTr="00961732">
        <w:trPr>
          <w:trHeight w:val="275"/>
          <w:jc w:val="center"/>
        </w:trPr>
        <w:tc>
          <w:tcPr>
            <w:tcW w:w="1437" w:type="pct"/>
            <w:shd w:val="clear" w:color="auto" w:fill="FFFFFF"/>
            <w:vAlign w:val="center"/>
          </w:tcPr>
          <w:p w14:paraId="45900BFB" w14:textId="77777777" w:rsidR="006C7351" w:rsidRPr="009E6DEA" w:rsidRDefault="006C7351" w:rsidP="00961732">
            <w:pPr>
              <w:pStyle w:val="Prrafodelista1"/>
              <w:spacing w:after="0" w:line="240" w:lineRule="auto"/>
              <w:ind w:left="0"/>
              <w:jc w:val="both"/>
              <w:rPr>
                <w:rFonts w:asciiTheme="minorHAnsi" w:hAnsiTheme="minorHAnsi"/>
                <w:b/>
                <w:sz w:val="20"/>
                <w:szCs w:val="20"/>
              </w:rPr>
            </w:pPr>
            <w:r w:rsidRPr="009E6DEA">
              <w:rPr>
                <w:rFonts w:asciiTheme="minorHAnsi" w:hAnsiTheme="minorHAnsi"/>
                <w:b/>
                <w:sz w:val="20"/>
                <w:szCs w:val="20"/>
              </w:rPr>
              <w:t>Capacidades adquiridas por el doctorando</w:t>
            </w:r>
          </w:p>
        </w:tc>
        <w:tc>
          <w:tcPr>
            <w:tcW w:w="3563" w:type="pct"/>
            <w:shd w:val="clear" w:color="auto" w:fill="FFFFFF"/>
            <w:vAlign w:val="center"/>
          </w:tcPr>
          <w:p w14:paraId="422875F3" w14:textId="77777777" w:rsidR="006C7351" w:rsidRPr="009E6DEA" w:rsidRDefault="006C7351" w:rsidP="00961732">
            <w:pPr>
              <w:pStyle w:val="Prrafodelista1"/>
              <w:spacing w:after="0" w:line="240" w:lineRule="auto"/>
              <w:ind w:left="0"/>
              <w:jc w:val="both"/>
              <w:rPr>
                <w:rFonts w:asciiTheme="minorHAnsi" w:hAnsiTheme="minorHAnsi"/>
                <w:b/>
                <w:sz w:val="20"/>
                <w:szCs w:val="20"/>
              </w:rPr>
            </w:pPr>
          </w:p>
        </w:tc>
      </w:tr>
      <w:tr w:rsidR="006C7351" w:rsidRPr="009E6DEA" w14:paraId="1FB4AEAE" w14:textId="77777777" w:rsidTr="00ED705A">
        <w:trPr>
          <w:trHeight w:val="275"/>
          <w:jc w:val="center"/>
        </w:trPr>
        <w:tc>
          <w:tcPr>
            <w:tcW w:w="1437" w:type="pct"/>
            <w:shd w:val="clear" w:color="auto" w:fill="F2F2F2" w:themeFill="background1" w:themeFillShade="F2"/>
            <w:vAlign w:val="center"/>
          </w:tcPr>
          <w:p w14:paraId="37F83C3A" w14:textId="26D8166F" w:rsidR="006C7351" w:rsidRPr="009E6DEA" w:rsidRDefault="00ED705A" w:rsidP="00961732">
            <w:pPr>
              <w:pStyle w:val="Prrafodelista1"/>
              <w:spacing w:after="0" w:line="240" w:lineRule="auto"/>
              <w:ind w:left="0"/>
              <w:jc w:val="both"/>
              <w:rPr>
                <w:rFonts w:asciiTheme="minorHAnsi" w:hAnsiTheme="minorHAnsi"/>
                <w:b/>
                <w:sz w:val="20"/>
                <w:szCs w:val="20"/>
              </w:rPr>
            </w:pPr>
            <w:r>
              <w:rPr>
                <w:rFonts w:asciiTheme="minorHAnsi" w:hAnsiTheme="minorHAnsi"/>
                <w:b/>
                <w:sz w:val="20"/>
                <w:szCs w:val="20"/>
              </w:rPr>
              <w:t xml:space="preserve">4.1.2. </w:t>
            </w:r>
            <w:r w:rsidR="006C7351" w:rsidRPr="009E6DEA">
              <w:rPr>
                <w:rFonts w:asciiTheme="minorHAnsi" w:hAnsiTheme="minorHAnsi"/>
                <w:b/>
                <w:sz w:val="20"/>
                <w:szCs w:val="20"/>
              </w:rPr>
              <w:t>Detalle de los procedimientos de control</w:t>
            </w:r>
          </w:p>
        </w:tc>
        <w:tc>
          <w:tcPr>
            <w:tcW w:w="3563" w:type="pct"/>
            <w:shd w:val="clear" w:color="auto" w:fill="FFFFFF"/>
            <w:vAlign w:val="center"/>
          </w:tcPr>
          <w:p w14:paraId="492B5DA7" w14:textId="77777777" w:rsidR="006C7351" w:rsidRPr="009E6DEA" w:rsidRDefault="006C7351" w:rsidP="00961732">
            <w:pPr>
              <w:pStyle w:val="Prrafodelista1"/>
              <w:spacing w:after="0" w:line="240" w:lineRule="auto"/>
              <w:ind w:left="306"/>
              <w:jc w:val="both"/>
              <w:rPr>
                <w:rFonts w:asciiTheme="minorHAnsi" w:hAnsiTheme="minorHAnsi"/>
                <w:b/>
                <w:sz w:val="20"/>
                <w:szCs w:val="20"/>
              </w:rPr>
            </w:pPr>
          </w:p>
        </w:tc>
      </w:tr>
      <w:tr w:rsidR="006C7351" w:rsidRPr="009E6DEA" w14:paraId="4AD9B948" w14:textId="77777777" w:rsidTr="00ED705A">
        <w:trPr>
          <w:trHeight w:val="275"/>
          <w:jc w:val="center"/>
        </w:trPr>
        <w:tc>
          <w:tcPr>
            <w:tcW w:w="1437" w:type="pct"/>
            <w:shd w:val="clear" w:color="auto" w:fill="F2F2F2" w:themeFill="background1" w:themeFillShade="F2"/>
            <w:vAlign w:val="center"/>
          </w:tcPr>
          <w:p w14:paraId="719E08F9" w14:textId="77777777" w:rsidR="006C7351" w:rsidRPr="009E6DEA" w:rsidRDefault="006C7351" w:rsidP="00961732">
            <w:pPr>
              <w:pStyle w:val="Prrafodelista1"/>
              <w:spacing w:after="0" w:line="240" w:lineRule="auto"/>
              <w:ind w:left="0"/>
              <w:jc w:val="both"/>
              <w:rPr>
                <w:rFonts w:asciiTheme="minorHAnsi" w:hAnsiTheme="minorHAnsi"/>
                <w:b/>
                <w:sz w:val="20"/>
                <w:szCs w:val="20"/>
              </w:rPr>
            </w:pPr>
            <w:r w:rsidRPr="009E6DEA">
              <w:rPr>
                <w:rFonts w:asciiTheme="minorHAnsi" w:hAnsiTheme="minorHAnsi"/>
                <w:b/>
                <w:sz w:val="20"/>
                <w:szCs w:val="20"/>
              </w:rPr>
              <w:t>4.1.3. Actuaciones de movilidad</w:t>
            </w:r>
          </w:p>
        </w:tc>
        <w:tc>
          <w:tcPr>
            <w:tcW w:w="3563" w:type="pct"/>
            <w:shd w:val="clear" w:color="auto" w:fill="FFFFFF"/>
            <w:vAlign w:val="center"/>
          </w:tcPr>
          <w:p w14:paraId="56CB2866" w14:textId="77777777" w:rsidR="006C7351" w:rsidRPr="009E6DEA" w:rsidRDefault="006C7351" w:rsidP="00961732">
            <w:pPr>
              <w:pStyle w:val="Prrafodelista1"/>
              <w:spacing w:after="0" w:line="240" w:lineRule="auto"/>
              <w:ind w:left="0"/>
              <w:jc w:val="both"/>
              <w:rPr>
                <w:rFonts w:asciiTheme="minorHAnsi" w:hAnsiTheme="minorHAnsi"/>
                <w:b/>
                <w:sz w:val="20"/>
                <w:szCs w:val="20"/>
              </w:rPr>
            </w:pPr>
          </w:p>
        </w:tc>
      </w:tr>
    </w:tbl>
    <w:p w14:paraId="645035AE" w14:textId="77777777" w:rsidR="00B429AB" w:rsidRDefault="00B429AB">
      <w:pPr>
        <w:rPr>
          <w:rFonts w:asciiTheme="minorHAnsi" w:hAnsiTheme="minorHAnsi" w:cstheme="minorHAnsi"/>
          <w:sz w:val="20"/>
          <w:szCs w:val="20"/>
        </w:rPr>
      </w:pPr>
    </w:p>
    <w:p w14:paraId="6EF0E0B4" w14:textId="77777777" w:rsidR="00B429AB" w:rsidRDefault="00B429AB" w:rsidP="00B429AB">
      <w:pPr>
        <w:rPr>
          <w:rFonts w:asciiTheme="minorHAnsi" w:hAnsiTheme="minorHAnsi" w:cstheme="minorHAnsi"/>
          <w:sz w:val="20"/>
          <w:szCs w:val="20"/>
        </w:rPr>
      </w:pPr>
    </w:p>
    <w:p w14:paraId="76AFB386" w14:textId="33ED4453" w:rsidR="00182518" w:rsidRDefault="00182518">
      <w:pPr>
        <w:rPr>
          <w:rFonts w:asciiTheme="minorHAnsi" w:hAnsiTheme="minorHAnsi" w:cstheme="minorHAnsi"/>
          <w:sz w:val="20"/>
          <w:szCs w:val="20"/>
        </w:rPr>
      </w:pPr>
      <w:r>
        <w:rPr>
          <w:rFonts w:asciiTheme="minorHAnsi" w:hAnsiTheme="minorHAnsi" w:cstheme="minorHAnsi"/>
          <w:sz w:val="20"/>
          <w:szCs w:val="20"/>
        </w:rPr>
        <w:br w:type="page"/>
      </w:r>
    </w:p>
    <w:p w14:paraId="3062FF57" w14:textId="77777777" w:rsidR="00B429AB" w:rsidRDefault="00B429AB">
      <w:pPr>
        <w:rPr>
          <w:rFonts w:asciiTheme="minorHAnsi" w:hAnsiTheme="minorHAnsi" w:cstheme="minorHAnsi"/>
          <w:sz w:val="20"/>
          <w:szCs w:val="20"/>
        </w:rPr>
      </w:pPr>
    </w:p>
    <w:tbl>
      <w:tblPr>
        <w:tblW w:w="57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29"/>
      </w:tblGrid>
      <w:tr w:rsidR="001F45C4" w:rsidRPr="000C35D5" w14:paraId="1CC9E284" w14:textId="77777777" w:rsidTr="00557CCF">
        <w:trPr>
          <w:trHeight w:val="275"/>
          <w:jc w:val="center"/>
        </w:trPr>
        <w:tc>
          <w:tcPr>
            <w:tcW w:w="5000" w:type="pct"/>
            <w:shd w:val="clear" w:color="auto" w:fill="FDE9D9"/>
            <w:vAlign w:val="center"/>
          </w:tcPr>
          <w:p w14:paraId="3083C618" w14:textId="77777777" w:rsidR="001F45C4" w:rsidRDefault="001F45C4" w:rsidP="009E6DEA">
            <w:pPr>
              <w:pStyle w:val="Prrafodelista1"/>
              <w:spacing w:before="120" w:after="120" w:line="240" w:lineRule="auto"/>
              <w:ind w:left="261" w:hanging="261"/>
              <w:rPr>
                <w:rFonts w:asciiTheme="minorHAnsi" w:hAnsiTheme="minorHAnsi" w:cstheme="minorHAnsi"/>
                <w:b/>
                <w:sz w:val="20"/>
                <w:szCs w:val="20"/>
              </w:rPr>
            </w:pPr>
            <w:r w:rsidRPr="000C35D5">
              <w:rPr>
                <w:rFonts w:asciiTheme="minorHAnsi" w:hAnsiTheme="minorHAnsi" w:cstheme="minorHAnsi"/>
                <w:b/>
                <w:sz w:val="20"/>
                <w:szCs w:val="20"/>
              </w:rPr>
              <w:t xml:space="preserve">5. </w:t>
            </w:r>
            <w:bookmarkStart w:id="43" w:name="organizacionpd"/>
            <w:r w:rsidR="00666983" w:rsidRPr="000C35D5">
              <w:rPr>
                <w:rFonts w:asciiTheme="minorHAnsi" w:hAnsiTheme="minorHAnsi" w:cstheme="minorHAnsi"/>
                <w:b/>
                <w:sz w:val="20"/>
                <w:szCs w:val="20"/>
              </w:rPr>
              <w:t>ORGANIZACIÓN DEL PROGRAMA DE DOCTORADO</w:t>
            </w:r>
            <w:bookmarkEnd w:id="43"/>
          </w:p>
          <w:p w14:paraId="4A5350BF" w14:textId="77777777" w:rsidR="005452EA" w:rsidRDefault="005452EA" w:rsidP="005452EA">
            <w:pPr>
              <w:pStyle w:val="Prrafodelista1"/>
              <w:spacing w:before="120" w:after="0" w:line="240" w:lineRule="auto"/>
              <w:ind w:left="22"/>
              <w:contextualSpacing w:val="0"/>
              <w:jc w:val="both"/>
              <w:rPr>
                <w:rFonts w:asciiTheme="minorHAnsi" w:hAnsiTheme="minorHAnsi" w:cstheme="minorHAnsi"/>
                <w:i/>
                <w:color w:val="FF0000"/>
                <w:sz w:val="18"/>
                <w:szCs w:val="18"/>
              </w:rPr>
            </w:pPr>
            <w:r>
              <w:rPr>
                <w:rFonts w:asciiTheme="minorHAnsi" w:hAnsiTheme="minorHAnsi" w:cstheme="minorHAnsi"/>
                <w:i/>
                <w:color w:val="FF0000"/>
                <w:sz w:val="18"/>
                <w:szCs w:val="18"/>
              </w:rPr>
              <w:t>Se valorará:</w:t>
            </w:r>
          </w:p>
          <w:p w14:paraId="794D9AE8" w14:textId="77777777" w:rsidR="005452EA" w:rsidRPr="00BE6C5C" w:rsidRDefault="005452EA" w:rsidP="005452EA">
            <w:pPr>
              <w:pStyle w:val="Prrafodelista1"/>
              <w:spacing w:after="0" w:line="240" w:lineRule="auto"/>
              <w:ind w:left="306"/>
              <w:contextualSpacing w:val="0"/>
              <w:jc w:val="both"/>
              <w:rPr>
                <w:rFonts w:asciiTheme="minorHAnsi" w:hAnsiTheme="minorHAnsi" w:cstheme="minorHAnsi"/>
                <w:i/>
                <w:color w:val="FF0000"/>
                <w:sz w:val="18"/>
                <w:szCs w:val="18"/>
              </w:rPr>
            </w:pPr>
            <w:r w:rsidRPr="00BE6C5C">
              <w:rPr>
                <w:rFonts w:asciiTheme="minorHAnsi" w:hAnsiTheme="minorHAnsi" w:cstheme="minorHAnsi"/>
                <w:i/>
                <w:color w:val="FF0000"/>
                <w:sz w:val="18"/>
                <w:szCs w:val="18"/>
              </w:rPr>
              <w:t>La adecuación de las actividades previstas de fomento de la dirección de tesis doctorales al desarrollo del programa.</w:t>
            </w:r>
          </w:p>
          <w:p w14:paraId="313CA939" w14:textId="77777777" w:rsidR="005452EA" w:rsidRPr="00BE6C5C" w:rsidRDefault="005452EA" w:rsidP="005452EA">
            <w:pPr>
              <w:pStyle w:val="Prrafodelista1"/>
              <w:ind w:left="306"/>
              <w:jc w:val="both"/>
              <w:rPr>
                <w:rFonts w:asciiTheme="minorHAnsi" w:hAnsiTheme="minorHAnsi" w:cstheme="minorHAnsi"/>
                <w:i/>
                <w:color w:val="FF0000"/>
                <w:sz w:val="18"/>
                <w:szCs w:val="18"/>
              </w:rPr>
            </w:pPr>
            <w:r w:rsidRPr="00BE6C5C">
              <w:rPr>
                <w:rFonts w:asciiTheme="minorHAnsi" w:hAnsiTheme="minorHAnsi" w:cstheme="minorHAnsi"/>
                <w:i/>
                <w:color w:val="FF0000"/>
                <w:sz w:val="18"/>
                <w:szCs w:val="18"/>
              </w:rPr>
              <w:t>La adecuación de los procedimientos anteriormente descritos a los objetivos del programa.</w:t>
            </w:r>
          </w:p>
          <w:p w14:paraId="7F34BBC1" w14:textId="77777777" w:rsidR="005452EA" w:rsidRPr="00BE6C5C" w:rsidRDefault="005452EA" w:rsidP="005452EA">
            <w:pPr>
              <w:pStyle w:val="Prrafodelista1"/>
              <w:ind w:left="306"/>
              <w:jc w:val="both"/>
              <w:rPr>
                <w:rFonts w:asciiTheme="minorHAnsi" w:hAnsiTheme="minorHAnsi" w:cstheme="minorHAnsi"/>
                <w:i/>
                <w:color w:val="FF0000"/>
                <w:sz w:val="18"/>
                <w:szCs w:val="18"/>
              </w:rPr>
            </w:pPr>
            <w:r w:rsidRPr="00BE6C5C">
              <w:rPr>
                <w:rFonts w:asciiTheme="minorHAnsi" w:hAnsiTheme="minorHAnsi" w:cstheme="minorHAnsi"/>
                <w:i/>
                <w:color w:val="FF0000"/>
                <w:sz w:val="18"/>
                <w:szCs w:val="18"/>
              </w:rPr>
              <w:t xml:space="preserve">La presencia de expertos internacionales en las comisiones de seguimiento, informes previos y en los tribunales de tesis. </w:t>
            </w:r>
          </w:p>
          <w:p w14:paraId="57DEE37C" w14:textId="2513E954" w:rsidR="005452EA" w:rsidRPr="000C35D5" w:rsidRDefault="005452EA" w:rsidP="005452EA">
            <w:pPr>
              <w:pStyle w:val="Prrafodelista1"/>
              <w:spacing w:before="120" w:after="120" w:line="240" w:lineRule="auto"/>
              <w:ind w:left="306"/>
              <w:jc w:val="both"/>
              <w:rPr>
                <w:rFonts w:asciiTheme="minorHAnsi" w:hAnsiTheme="minorHAnsi" w:cstheme="minorHAnsi"/>
                <w:b/>
                <w:sz w:val="20"/>
                <w:szCs w:val="20"/>
              </w:rPr>
            </w:pPr>
            <w:r w:rsidRPr="00BE6C5C">
              <w:rPr>
                <w:rFonts w:asciiTheme="minorHAnsi" w:hAnsiTheme="minorHAnsi" w:cstheme="minorHAnsi"/>
                <w:i/>
                <w:color w:val="FF0000"/>
                <w:sz w:val="18"/>
                <w:szCs w:val="18"/>
              </w:rPr>
              <w:t>En la fase de renovación de la acreditación se revisarán las estimaciones facilitadas en este criterio, atendiendo a las justificaciones aportadas y las acciones derivadas de su seguimiento.</w:t>
            </w:r>
          </w:p>
        </w:tc>
      </w:tr>
      <w:tr w:rsidR="001F45C4" w:rsidRPr="000C35D5" w14:paraId="100F0607" w14:textId="77777777" w:rsidTr="00557CCF">
        <w:trPr>
          <w:trHeight w:val="275"/>
          <w:jc w:val="center"/>
        </w:trPr>
        <w:tc>
          <w:tcPr>
            <w:tcW w:w="5000" w:type="pct"/>
            <w:tcBorders>
              <w:left w:val="nil"/>
              <w:right w:val="nil"/>
            </w:tcBorders>
            <w:shd w:val="clear" w:color="auto" w:fill="FFFFFF"/>
          </w:tcPr>
          <w:p w14:paraId="0803ACF6" w14:textId="677AB99A" w:rsidR="001F45C4" w:rsidRPr="000C35D5" w:rsidRDefault="001F45C4" w:rsidP="005452EA">
            <w:pPr>
              <w:pStyle w:val="Prrafodelista1"/>
              <w:spacing w:after="120" w:line="240" w:lineRule="auto"/>
              <w:ind w:left="0"/>
              <w:contextualSpacing w:val="0"/>
              <w:jc w:val="both"/>
              <w:rPr>
                <w:rFonts w:asciiTheme="minorHAnsi" w:hAnsiTheme="minorHAnsi" w:cstheme="minorHAnsi"/>
                <w:b/>
                <w:sz w:val="20"/>
                <w:szCs w:val="20"/>
              </w:rPr>
            </w:pPr>
          </w:p>
        </w:tc>
      </w:tr>
      <w:tr w:rsidR="001F45C4" w:rsidRPr="000C35D5" w14:paraId="2841766B" w14:textId="77777777" w:rsidTr="00557CCF">
        <w:trPr>
          <w:trHeight w:val="275"/>
          <w:jc w:val="center"/>
        </w:trPr>
        <w:tc>
          <w:tcPr>
            <w:tcW w:w="5000" w:type="pct"/>
            <w:shd w:val="clear" w:color="auto" w:fill="F2F2F2" w:themeFill="background1" w:themeFillShade="F2"/>
            <w:vAlign w:val="center"/>
          </w:tcPr>
          <w:p w14:paraId="2B66F7E9" w14:textId="5870961E" w:rsidR="001F45C4" w:rsidRPr="000C35D5" w:rsidRDefault="00BF7237" w:rsidP="00BF7237">
            <w:pPr>
              <w:pStyle w:val="Prrafodelista"/>
              <w:spacing w:before="120" w:after="120"/>
              <w:ind w:left="0"/>
              <w:outlineLvl w:val="0"/>
              <w:rPr>
                <w:rFonts w:asciiTheme="minorHAnsi" w:hAnsiTheme="minorHAnsi" w:cstheme="minorHAnsi"/>
                <w:b/>
                <w:sz w:val="20"/>
                <w:szCs w:val="20"/>
              </w:rPr>
            </w:pPr>
            <w:r w:rsidRPr="00D95C26">
              <w:rPr>
                <w:rFonts w:asciiTheme="minorHAnsi" w:hAnsiTheme="minorHAnsi" w:cstheme="minorHAnsi"/>
                <w:b/>
                <w:sz w:val="20"/>
                <w:szCs w:val="20"/>
              </w:rPr>
              <w:t>5.1. SUPERVISIÓN DE TESIS</w:t>
            </w:r>
          </w:p>
        </w:tc>
      </w:tr>
      <w:tr w:rsidR="0004129B" w:rsidRPr="000C35D5" w14:paraId="422D8D7C" w14:textId="77777777" w:rsidTr="00A846FC">
        <w:trPr>
          <w:trHeight w:val="1281"/>
          <w:jc w:val="center"/>
        </w:trPr>
        <w:tc>
          <w:tcPr>
            <w:tcW w:w="5000" w:type="pct"/>
            <w:shd w:val="clear" w:color="auto" w:fill="FFFFFF"/>
            <w:vAlign w:val="center"/>
          </w:tcPr>
          <w:p w14:paraId="1E26D99B" w14:textId="77777777" w:rsidR="00F27427" w:rsidRDefault="00F27427" w:rsidP="0004129B">
            <w:pPr>
              <w:autoSpaceDE w:val="0"/>
              <w:autoSpaceDN w:val="0"/>
              <w:adjustRightInd w:val="0"/>
              <w:spacing w:after="120"/>
              <w:jc w:val="both"/>
              <w:rPr>
                <w:rFonts w:asciiTheme="minorHAnsi" w:hAnsiTheme="minorHAnsi" w:cstheme="minorHAnsi"/>
                <w:bCs/>
                <w:color w:val="FF0000"/>
                <w:sz w:val="20"/>
                <w:szCs w:val="20"/>
              </w:rPr>
            </w:pPr>
          </w:p>
          <w:p w14:paraId="635D4D3F" w14:textId="44D95439" w:rsidR="0004129B" w:rsidRPr="0004129B" w:rsidRDefault="0004129B" w:rsidP="0004129B">
            <w:pPr>
              <w:autoSpaceDE w:val="0"/>
              <w:autoSpaceDN w:val="0"/>
              <w:adjustRightInd w:val="0"/>
              <w:spacing w:after="120"/>
              <w:jc w:val="both"/>
              <w:rPr>
                <w:rFonts w:asciiTheme="minorHAnsi" w:hAnsiTheme="minorHAnsi" w:cstheme="minorHAnsi"/>
                <w:bCs/>
                <w:color w:val="FF0000"/>
                <w:sz w:val="20"/>
                <w:szCs w:val="20"/>
              </w:rPr>
            </w:pPr>
            <w:r w:rsidRPr="0004129B">
              <w:rPr>
                <w:rFonts w:asciiTheme="minorHAnsi" w:hAnsiTheme="minorHAnsi" w:cstheme="minorHAnsi"/>
                <w:bCs/>
                <w:color w:val="FF0000"/>
                <w:sz w:val="20"/>
                <w:szCs w:val="20"/>
              </w:rPr>
              <w:t xml:space="preserve">El desarrollo y seguimiento de la tesis doctoral se regula en el </w:t>
            </w:r>
            <w:r w:rsidR="00477169" w:rsidRPr="0060697B">
              <w:rPr>
                <w:rFonts w:ascii="Calibri" w:hAnsi="Calibri" w:cs="Calibri"/>
                <w:bCs/>
                <w:color w:val="FF0000"/>
                <w:sz w:val="20"/>
                <w:szCs w:val="20"/>
              </w:rPr>
              <w:t xml:space="preserve">Reglamento </w:t>
            </w:r>
            <w:r w:rsidR="00477169">
              <w:rPr>
                <w:rFonts w:ascii="Calibri" w:hAnsi="Calibri" w:cs="Calibri"/>
                <w:bCs/>
                <w:color w:val="FF0000"/>
                <w:sz w:val="20"/>
                <w:szCs w:val="20"/>
              </w:rPr>
              <w:t xml:space="preserve">de Doctorado </w:t>
            </w:r>
            <w:r w:rsidRPr="0004129B">
              <w:rPr>
                <w:rFonts w:asciiTheme="minorHAnsi" w:hAnsiTheme="minorHAnsi" w:cstheme="minorHAnsi"/>
                <w:color w:val="FF0000"/>
                <w:sz w:val="20"/>
                <w:szCs w:val="20"/>
              </w:rPr>
              <w:t>de la Universidad de Cádiz</w:t>
            </w:r>
            <w:r w:rsidRPr="0004129B">
              <w:rPr>
                <w:rFonts w:asciiTheme="minorHAnsi" w:hAnsiTheme="minorHAnsi" w:cstheme="minorHAnsi"/>
                <w:bCs/>
                <w:color w:val="FF0000"/>
                <w:sz w:val="20"/>
                <w:szCs w:val="20"/>
              </w:rPr>
              <w:t>.</w:t>
            </w:r>
          </w:p>
          <w:p w14:paraId="0D694DC5" w14:textId="77777777" w:rsidR="0004129B" w:rsidRPr="0004129B" w:rsidRDefault="0004129B" w:rsidP="0004129B">
            <w:pPr>
              <w:autoSpaceDE w:val="0"/>
              <w:autoSpaceDN w:val="0"/>
              <w:adjustRightInd w:val="0"/>
              <w:spacing w:after="120"/>
              <w:jc w:val="both"/>
              <w:rPr>
                <w:rFonts w:asciiTheme="minorHAnsi" w:hAnsiTheme="minorHAnsi" w:cstheme="minorHAnsi"/>
                <w:bCs/>
                <w:color w:val="FF0000"/>
                <w:sz w:val="20"/>
                <w:szCs w:val="20"/>
              </w:rPr>
            </w:pPr>
          </w:p>
          <w:p w14:paraId="1BD936EA" w14:textId="4B7B5161" w:rsidR="0004129B" w:rsidRPr="0004129B" w:rsidRDefault="0004129B" w:rsidP="0004129B">
            <w:pPr>
              <w:pStyle w:val="Ttulo3"/>
              <w:spacing w:before="0" w:after="120" w:line="240" w:lineRule="auto"/>
              <w:jc w:val="both"/>
              <w:rPr>
                <w:rFonts w:asciiTheme="minorHAnsi" w:hAnsiTheme="minorHAnsi" w:cstheme="minorHAnsi"/>
                <w:color w:val="FF0000"/>
                <w:sz w:val="20"/>
                <w:szCs w:val="20"/>
              </w:rPr>
            </w:pPr>
            <w:bookmarkStart w:id="44" w:name="_Toc178578950"/>
            <w:r>
              <w:rPr>
                <w:rFonts w:asciiTheme="minorHAnsi" w:hAnsiTheme="minorHAnsi" w:cstheme="minorHAnsi"/>
                <w:color w:val="FF0000"/>
                <w:sz w:val="20"/>
                <w:szCs w:val="20"/>
              </w:rPr>
              <w:t xml:space="preserve">5.1.1. </w:t>
            </w:r>
            <w:r w:rsidRPr="0004129B">
              <w:rPr>
                <w:rFonts w:asciiTheme="minorHAnsi" w:hAnsiTheme="minorHAnsi" w:cstheme="minorHAnsi"/>
                <w:color w:val="FF0000"/>
                <w:sz w:val="20"/>
                <w:szCs w:val="20"/>
              </w:rPr>
              <w:t>RESPONSABILIDADES DE LA COMISIÓN ACADÉMICA DEL PROGRAMA DE DOCTORADO EN LA SUPERVISIÓN DE LOS DOCTORANDOS</w:t>
            </w:r>
            <w:bookmarkEnd w:id="44"/>
          </w:p>
          <w:p w14:paraId="1A64D968" w14:textId="78E62538" w:rsidR="0004129B" w:rsidRPr="0004129B" w:rsidRDefault="0004129B" w:rsidP="0004129B">
            <w:pPr>
              <w:autoSpaceDE w:val="0"/>
              <w:autoSpaceDN w:val="0"/>
              <w:adjustRightInd w:val="0"/>
              <w:spacing w:after="120"/>
              <w:jc w:val="both"/>
              <w:rPr>
                <w:rFonts w:asciiTheme="minorHAnsi" w:hAnsiTheme="minorHAnsi" w:cstheme="minorHAnsi"/>
                <w:bCs/>
                <w:color w:val="FF0000"/>
                <w:sz w:val="20"/>
                <w:szCs w:val="20"/>
              </w:rPr>
            </w:pPr>
            <w:r w:rsidRPr="0004129B">
              <w:rPr>
                <w:rFonts w:asciiTheme="minorHAnsi" w:hAnsiTheme="minorHAnsi" w:cstheme="minorHAnsi"/>
                <w:bCs/>
                <w:color w:val="FF0000"/>
                <w:sz w:val="20"/>
                <w:szCs w:val="20"/>
              </w:rPr>
              <w:t xml:space="preserve">Con carácter general, la comisión académica es el órgano responsable de la definición del programa de doctorado, de su actualización, calidad y coordinación, así como del progreso de la investigación y de la formación de cada doctorando y doctoranda del programa (artículo 7º.1 </w:t>
            </w:r>
            <w:r w:rsidR="0060697B">
              <w:rPr>
                <w:rFonts w:asciiTheme="minorHAnsi" w:hAnsiTheme="minorHAnsi" w:cstheme="minorHAnsi"/>
                <w:color w:val="FF0000"/>
                <w:sz w:val="20"/>
                <w:szCs w:val="20"/>
              </w:rPr>
              <w:t xml:space="preserve">del </w:t>
            </w:r>
            <w:r w:rsidR="0060697B" w:rsidRPr="0060697B">
              <w:rPr>
                <w:rFonts w:ascii="Calibri" w:hAnsi="Calibri" w:cs="Calibri"/>
                <w:bCs/>
                <w:color w:val="FF0000"/>
                <w:sz w:val="20"/>
                <w:szCs w:val="20"/>
              </w:rPr>
              <w:t xml:space="preserve">Reglamento </w:t>
            </w:r>
            <w:r w:rsidR="0060697B">
              <w:rPr>
                <w:rFonts w:ascii="Calibri" w:hAnsi="Calibri" w:cs="Calibri"/>
                <w:bCs/>
                <w:color w:val="FF0000"/>
                <w:sz w:val="20"/>
                <w:szCs w:val="20"/>
              </w:rPr>
              <w:t xml:space="preserve">de Doctorado </w:t>
            </w:r>
            <w:r w:rsidR="0060697B" w:rsidRPr="0060697B">
              <w:rPr>
                <w:rFonts w:ascii="Calibri" w:hAnsi="Calibri" w:cs="Calibri"/>
                <w:bCs/>
                <w:color w:val="FF0000"/>
                <w:sz w:val="20"/>
                <w:szCs w:val="20"/>
              </w:rPr>
              <w:t>UCA</w:t>
            </w:r>
            <w:r w:rsidRPr="0060697B">
              <w:rPr>
                <w:rFonts w:asciiTheme="minorHAnsi" w:hAnsiTheme="minorHAnsi" w:cstheme="minorHAnsi"/>
                <w:bCs/>
                <w:color w:val="FF0000"/>
                <w:sz w:val="20"/>
                <w:szCs w:val="20"/>
              </w:rPr>
              <w:t>).</w:t>
            </w:r>
            <w:r w:rsidRPr="0004129B">
              <w:rPr>
                <w:rFonts w:asciiTheme="minorHAnsi" w:hAnsiTheme="minorHAnsi" w:cstheme="minorHAnsi"/>
                <w:bCs/>
                <w:color w:val="FF0000"/>
                <w:sz w:val="20"/>
                <w:szCs w:val="20"/>
              </w:rPr>
              <w:t xml:space="preserve"> Sus funciones específicas se establecen en los números 2 y 3 del artículo 7º del mismo Reglamento, de entre las cuales, relativas a la supervisión del programa, se pueden señalar:</w:t>
            </w:r>
          </w:p>
          <w:p w14:paraId="29F52B25" w14:textId="77777777" w:rsidR="0004129B" w:rsidRPr="0004129B" w:rsidRDefault="0004129B" w:rsidP="0004129B">
            <w:pPr>
              <w:autoSpaceDE w:val="0"/>
              <w:autoSpaceDN w:val="0"/>
              <w:adjustRightInd w:val="0"/>
              <w:spacing w:after="120"/>
              <w:jc w:val="both"/>
              <w:rPr>
                <w:rFonts w:asciiTheme="minorHAnsi" w:hAnsiTheme="minorHAnsi" w:cstheme="minorHAnsi"/>
                <w:bCs/>
                <w:color w:val="FF0000"/>
                <w:sz w:val="20"/>
                <w:szCs w:val="20"/>
              </w:rPr>
            </w:pPr>
          </w:p>
          <w:p w14:paraId="3D850568" w14:textId="77777777" w:rsidR="0004129B" w:rsidRPr="008C2C33" w:rsidRDefault="0004129B" w:rsidP="0004129B">
            <w:pPr>
              <w:autoSpaceDE w:val="0"/>
              <w:autoSpaceDN w:val="0"/>
              <w:adjustRightInd w:val="0"/>
              <w:spacing w:after="120"/>
              <w:jc w:val="both"/>
              <w:rPr>
                <w:rFonts w:asciiTheme="minorHAnsi" w:hAnsiTheme="minorHAnsi" w:cstheme="minorHAnsi"/>
                <w:bCs/>
                <w:color w:val="FF0000"/>
                <w:sz w:val="20"/>
                <w:szCs w:val="20"/>
              </w:rPr>
            </w:pPr>
            <w:r w:rsidRPr="008C2C33">
              <w:rPr>
                <w:rFonts w:asciiTheme="minorHAnsi" w:hAnsiTheme="minorHAnsi" w:cstheme="minorHAnsi"/>
                <w:bCs/>
                <w:color w:val="FF0000"/>
                <w:sz w:val="20"/>
                <w:szCs w:val="20"/>
              </w:rPr>
              <w:t xml:space="preserve">A) </w:t>
            </w:r>
            <w:r w:rsidRPr="008C2C33">
              <w:rPr>
                <w:rFonts w:asciiTheme="minorHAnsi" w:hAnsiTheme="minorHAnsi" w:cstheme="minorHAnsi"/>
                <w:b/>
                <w:bCs/>
                <w:color w:val="FF0000"/>
                <w:sz w:val="20"/>
                <w:szCs w:val="20"/>
                <w:u w:val="single"/>
              </w:rPr>
              <w:t>En relación con el título</w:t>
            </w:r>
            <w:r w:rsidRPr="008C2C33">
              <w:rPr>
                <w:rFonts w:asciiTheme="minorHAnsi" w:hAnsiTheme="minorHAnsi" w:cstheme="minorHAnsi"/>
                <w:bCs/>
                <w:color w:val="FF0000"/>
                <w:sz w:val="20"/>
                <w:szCs w:val="20"/>
              </w:rPr>
              <w:t>:</w:t>
            </w:r>
          </w:p>
          <w:p w14:paraId="332D2DE4" w14:textId="5FB45914" w:rsidR="0004129B" w:rsidRPr="008C2C33" w:rsidRDefault="0004129B" w:rsidP="00DA5A4F">
            <w:pPr>
              <w:pStyle w:val="Prrafodelista"/>
              <w:numPr>
                <w:ilvl w:val="0"/>
                <w:numId w:val="22"/>
              </w:numPr>
              <w:autoSpaceDE w:val="0"/>
              <w:autoSpaceDN w:val="0"/>
              <w:adjustRightInd w:val="0"/>
              <w:spacing w:after="120"/>
              <w:ind w:left="873"/>
              <w:jc w:val="both"/>
              <w:rPr>
                <w:rFonts w:asciiTheme="minorHAnsi" w:hAnsiTheme="minorHAnsi" w:cstheme="minorHAnsi"/>
                <w:bCs/>
                <w:color w:val="FF0000"/>
                <w:sz w:val="20"/>
                <w:szCs w:val="20"/>
              </w:rPr>
            </w:pPr>
            <w:r w:rsidRPr="008C2C33">
              <w:rPr>
                <w:rFonts w:asciiTheme="minorHAnsi" w:hAnsiTheme="minorHAnsi" w:cstheme="minorHAnsi"/>
                <w:bCs/>
                <w:color w:val="FF0000"/>
                <w:sz w:val="20"/>
                <w:szCs w:val="20"/>
              </w:rPr>
              <w:t>Organizar, diseñar y coordinar las actividades de formación e investigación del programa de doctorado.</w:t>
            </w:r>
          </w:p>
          <w:p w14:paraId="674645C3" w14:textId="484EB8C5" w:rsidR="0004129B" w:rsidRPr="008C2C33" w:rsidRDefault="0004129B" w:rsidP="00DA5A4F">
            <w:pPr>
              <w:pStyle w:val="Prrafodelista"/>
              <w:numPr>
                <w:ilvl w:val="0"/>
                <w:numId w:val="22"/>
              </w:numPr>
              <w:autoSpaceDE w:val="0"/>
              <w:autoSpaceDN w:val="0"/>
              <w:adjustRightInd w:val="0"/>
              <w:spacing w:after="120"/>
              <w:ind w:left="873"/>
              <w:jc w:val="both"/>
              <w:rPr>
                <w:rFonts w:asciiTheme="minorHAnsi" w:hAnsiTheme="minorHAnsi" w:cstheme="minorHAnsi"/>
                <w:bCs/>
                <w:strike/>
                <w:color w:val="FF0000"/>
                <w:sz w:val="20"/>
                <w:szCs w:val="20"/>
              </w:rPr>
            </w:pPr>
            <w:r w:rsidRPr="008C2C33">
              <w:rPr>
                <w:rFonts w:asciiTheme="minorHAnsi" w:hAnsiTheme="minorHAnsi" w:cstheme="minorHAnsi"/>
                <w:bCs/>
                <w:color w:val="FF0000"/>
                <w:sz w:val="20"/>
                <w:szCs w:val="20"/>
              </w:rPr>
              <w:t xml:space="preserve">Controlar el cumplimiento de los procedimientos de asignación del tutor y del director de la tesis, de la elaboración del documento de actividades formativas de cada doctorando y del control de la calidad de las tesis doctorales. </w:t>
            </w:r>
          </w:p>
          <w:p w14:paraId="0DEF440D" w14:textId="48D523B8" w:rsidR="0004129B" w:rsidRPr="008C2C33" w:rsidRDefault="0004129B" w:rsidP="00DA5A4F">
            <w:pPr>
              <w:pStyle w:val="Prrafodelista"/>
              <w:numPr>
                <w:ilvl w:val="0"/>
                <w:numId w:val="22"/>
              </w:numPr>
              <w:autoSpaceDE w:val="0"/>
              <w:autoSpaceDN w:val="0"/>
              <w:adjustRightInd w:val="0"/>
              <w:spacing w:after="120"/>
              <w:ind w:left="873"/>
              <w:jc w:val="both"/>
              <w:rPr>
                <w:rFonts w:asciiTheme="minorHAnsi" w:hAnsiTheme="minorHAnsi" w:cstheme="minorHAnsi"/>
                <w:bCs/>
                <w:color w:val="FF0000"/>
                <w:sz w:val="20"/>
                <w:szCs w:val="20"/>
              </w:rPr>
            </w:pPr>
            <w:r w:rsidRPr="008C2C33">
              <w:rPr>
                <w:rFonts w:asciiTheme="minorHAnsi" w:hAnsiTheme="minorHAnsi" w:cstheme="minorHAnsi"/>
                <w:bCs/>
                <w:color w:val="FF0000"/>
                <w:sz w:val="20"/>
                <w:szCs w:val="20"/>
              </w:rPr>
              <w:t>Organizar el programa de movilidad de los doctorandos y analizar sus resultados.</w:t>
            </w:r>
          </w:p>
          <w:p w14:paraId="2F126404" w14:textId="2F1D7CDD" w:rsidR="0004129B" w:rsidRPr="008C2C33" w:rsidRDefault="0004129B" w:rsidP="00DA5A4F">
            <w:pPr>
              <w:pStyle w:val="Prrafodelista"/>
              <w:numPr>
                <w:ilvl w:val="0"/>
                <w:numId w:val="22"/>
              </w:numPr>
              <w:autoSpaceDE w:val="0"/>
              <w:autoSpaceDN w:val="0"/>
              <w:adjustRightInd w:val="0"/>
              <w:spacing w:after="120"/>
              <w:ind w:left="873"/>
              <w:jc w:val="both"/>
              <w:rPr>
                <w:rFonts w:asciiTheme="minorHAnsi" w:hAnsiTheme="minorHAnsi" w:cstheme="minorHAnsi"/>
                <w:bCs/>
                <w:color w:val="FF0000"/>
                <w:sz w:val="20"/>
                <w:szCs w:val="20"/>
              </w:rPr>
            </w:pPr>
            <w:r w:rsidRPr="008C2C33">
              <w:rPr>
                <w:rFonts w:asciiTheme="minorHAnsi" w:hAnsiTheme="minorHAnsi" w:cstheme="minorHAnsi"/>
                <w:bCs/>
                <w:color w:val="FF0000"/>
                <w:sz w:val="20"/>
                <w:szCs w:val="20"/>
              </w:rPr>
              <w:t>Planificar la adquisición de las competencias previstas tanto para los doctorandos a tiempo completo como a tiempo parcial.</w:t>
            </w:r>
          </w:p>
          <w:p w14:paraId="6F93B741" w14:textId="5071C45D" w:rsidR="0004129B" w:rsidRPr="008C2C33" w:rsidRDefault="0004129B" w:rsidP="00DA5A4F">
            <w:pPr>
              <w:pStyle w:val="Prrafodelista"/>
              <w:numPr>
                <w:ilvl w:val="0"/>
                <w:numId w:val="22"/>
              </w:numPr>
              <w:autoSpaceDE w:val="0"/>
              <w:autoSpaceDN w:val="0"/>
              <w:adjustRightInd w:val="0"/>
              <w:spacing w:after="120"/>
              <w:ind w:left="873"/>
              <w:jc w:val="both"/>
              <w:rPr>
                <w:rFonts w:asciiTheme="minorHAnsi" w:hAnsiTheme="minorHAnsi" w:cstheme="minorHAnsi"/>
                <w:bCs/>
                <w:color w:val="FF0000"/>
                <w:sz w:val="20"/>
                <w:szCs w:val="20"/>
              </w:rPr>
            </w:pPr>
            <w:r w:rsidRPr="008C2C33">
              <w:rPr>
                <w:rFonts w:asciiTheme="minorHAnsi" w:hAnsiTheme="minorHAnsi" w:cstheme="minorHAnsi"/>
                <w:bCs/>
                <w:color w:val="FF0000"/>
                <w:sz w:val="20"/>
                <w:szCs w:val="20"/>
              </w:rPr>
              <w:t>Realizar el seguimiento de los doctores egresados del Programa.</w:t>
            </w:r>
          </w:p>
          <w:p w14:paraId="10EA3599" w14:textId="0372DBE2" w:rsidR="0004129B" w:rsidRPr="008C2C33" w:rsidRDefault="0004129B" w:rsidP="00DA5A4F">
            <w:pPr>
              <w:pStyle w:val="Prrafodelista"/>
              <w:numPr>
                <w:ilvl w:val="0"/>
                <w:numId w:val="22"/>
              </w:numPr>
              <w:autoSpaceDE w:val="0"/>
              <w:autoSpaceDN w:val="0"/>
              <w:adjustRightInd w:val="0"/>
              <w:spacing w:after="120"/>
              <w:ind w:left="873"/>
              <w:jc w:val="both"/>
              <w:rPr>
                <w:rFonts w:asciiTheme="minorHAnsi" w:hAnsiTheme="minorHAnsi" w:cstheme="minorHAnsi"/>
                <w:bCs/>
                <w:color w:val="FF0000"/>
                <w:sz w:val="20"/>
                <w:szCs w:val="20"/>
              </w:rPr>
            </w:pPr>
            <w:r w:rsidRPr="008C2C33">
              <w:rPr>
                <w:rFonts w:asciiTheme="minorHAnsi" w:hAnsiTheme="minorHAnsi" w:cstheme="minorHAnsi"/>
                <w:bCs/>
                <w:color w:val="FF0000"/>
                <w:sz w:val="20"/>
                <w:szCs w:val="20"/>
              </w:rPr>
              <w:t>Proponer la incorporación o la baja de profesorado al programa de doctorado y la colaboración de profesionales en actividades específicas.</w:t>
            </w:r>
          </w:p>
          <w:p w14:paraId="0416E12A" w14:textId="761B6F79" w:rsidR="0004129B" w:rsidRPr="008C2C33" w:rsidRDefault="0004129B" w:rsidP="00DA5A4F">
            <w:pPr>
              <w:pStyle w:val="Prrafodelista"/>
              <w:numPr>
                <w:ilvl w:val="0"/>
                <w:numId w:val="22"/>
              </w:numPr>
              <w:autoSpaceDE w:val="0"/>
              <w:autoSpaceDN w:val="0"/>
              <w:adjustRightInd w:val="0"/>
              <w:spacing w:after="120"/>
              <w:ind w:left="873"/>
              <w:jc w:val="both"/>
              <w:rPr>
                <w:rFonts w:asciiTheme="minorHAnsi" w:hAnsiTheme="minorHAnsi" w:cstheme="minorHAnsi"/>
                <w:bCs/>
                <w:color w:val="FF0000"/>
                <w:sz w:val="20"/>
                <w:szCs w:val="20"/>
              </w:rPr>
            </w:pPr>
            <w:r w:rsidRPr="008C2C33">
              <w:rPr>
                <w:rFonts w:asciiTheme="minorHAnsi" w:hAnsiTheme="minorHAnsi" w:cstheme="minorHAnsi"/>
                <w:bCs/>
                <w:color w:val="FF0000"/>
                <w:sz w:val="20"/>
                <w:szCs w:val="20"/>
              </w:rPr>
              <w:t>Coordinar la gestión de las solicitudes de ayudas públicas o privadas al programa, a sus alumnos y a los investigadores, destinadas al fomento de la movilidad, la internacionalización o la excelencia.</w:t>
            </w:r>
          </w:p>
          <w:p w14:paraId="7CC8ACAB" w14:textId="76285138" w:rsidR="0004129B" w:rsidRPr="008C2C33" w:rsidRDefault="0004129B" w:rsidP="00DA5A4F">
            <w:pPr>
              <w:pStyle w:val="Prrafodelista"/>
              <w:numPr>
                <w:ilvl w:val="0"/>
                <w:numId w:val="22"/>
              </w:numPr>
              <w:autoSpaceDE w:val="0"/>
              <w:autoSpaceDN w:val="0"/>
              <w:adjustRightInd w:val="0"/>
              <w:spacing w:after="120"/>
              <w:ind w:left="873"/>
              <w:jc w:val="both"/>
              <w:rPr>
                <w:rFonts w:asciiTheme="minorHAnsi" w:hAnsiTheme="minorHAnsi" w:cstheme="minorHAnsi"/>
                <w:bCs/>
                <w:color w:val="FF0000"/>
                <w:sz w:val="20"/>
                <w:szCs w:val="20"/>
              </w:rPr>
            </w:pPr>
            <w:r w:rsidRPr="008C2C33">
              <w:rPr>
                <w:rFonts w:asciiTheme="minorHAnsi" w:hAnsiTheme="minorHAnsi" w:cstheme="minorHAnsi"/>
                <w:bCs/>
                <w:color w:val="FF0000"/>
                <w:sz w:val="20"/>
                <w:szCs w:val="20"/>
              </w:rPr>
              <w:t>Resolver las dudas o controversias que pudieran plantearse en el desarrollo del programa de doctorado.</w:t>
            </w:r>
          </w:p>
          <w:p w14:paraId="399526F7" w14:textId="72E9A0AD" w:rsidR="0004129B" w:rsidRPr="008C2C33" w:rsidRDefault="0004129B" w:rsidP="00DA5A4F">
            <w:pPr>
              <w:pStyle w:val="Prrafodelista"/>
              <w:numPr>
                <w:ilvl w:val="0"/>
                <w:numId w:val="22"/>
              </w:numPr>
              <w:autoSpaceDE w:val="0"/>
              <w:autoSpaceDN w:val="0"/>
              <w:adjustRightInd w:val="0"/>
              <w:spacing w:after="120"/>
              <w:ind w:left="873"/>
              <w:jc w:val="both"/>
              <w:rPr>
                <w:rFonts w:asciiTheme="minorHAnsi" w:hAnsiTheme="minorHAnsi" w:cstheme="minorHAnsi"/>
                <w:bCs/>
                <w:color w:val="FF0000"/>
                <w:sz w:val="20"/>
                <w:szCs w:val="20"/>
              </w:rPr>
            </w:pPr>
            <w:r w:rsidRPr="008C2C33">
              <w:rPr>
                <w:rFonts w:asciiTheme="minorHAnsi" w:hAnsiTheme="minorHAnsi" w:cstheme="minorHAnsi"/>
                <w:bCs/>
                <w:color w:val="FF0000"/>
                <w:sz w:val="20"/>
                <w:szCs w:val="20"/>
              </w:rPr>
              <w:t xml:space="preserve">Otras funciones que pueda asignarle la escuela de doctorado a través de su comité de dirección. </w:t>
            </w:r>
          </w:p>
          <w:p w14:paraId="2A049B89" w14:textId="77777777" w:rsidR="0004129B" w:rsidRPr="008C2C33" w:rsidRDefault="0004129B" w:rsidP="0004129B">
            <w:pPr>
              <w:autoSpaceDE w:val="0"/>
              <w:autoSpaceDN w:val="0"/>
              <w:adjustRightInd w:val="0"/>
              <w:spacing w:after="120"/>
              <w:jc w:val="both"/>
              <w:rPr>
                <w:rFonts w:asciiTheme="minorHAnsi" w:hAnsiTheme="minorHAnsi" w:cstheme="minorHAnsi"/>
                <w:bCs/>
                <w:color w:val="FF0000"/>
                <w:sz w:val="20"/>
                <w:szCs w:val="20"/>
              </w:rPr>
            </w:pPr>
          </w:p>
          <w:p w14:paraId="0DCFAD64" w14:textId="77777777" w:rsidR="0004129B" w:rsidRPr="008C2C33" w:rsidRDefault="0004129B" w:rsidP="0004129B">
            <w:pPr>
              <w:autoSpaceDE w:val="0"/>
              <w:autoSpaceDN w:val="0"/>
              <w:adjustRightInd w:val="0"/>
              <w:spacing w:after="120"/>
              <w:jc w:val="both"/>
              <w:rPr>
                <w:rFonts w:asciiTheme="minorHAnsi" w:hAnsiTheme="minorHAnsi" w:cstheme="minorHAnsi"/>
                <w:bCs/>
                <w:color w:val="FF0000"/>
                <w:sz w:val="20"/>
                <w:szCs w:val="20"/>
              </w:rPr>
            </w:pPr>
            <w:r w:rsidRPr="008C2C33">
              <w:rPr>
                <w:rFonts w:asciiTheme="minorHAnsi" w:hAnsiTheme="minorHAnsi" w:cstheme="minorHAnsi"/>
                <w:bCs/>
                <w:color w:val="FF0000"/>
                <w:sz w:val="20"/>
                <w:szCs w:val="20"/>
              </w:rPr>
              <w:t xml:space="preserve">B) </w:t>
            </w:r>
            <w:r w:rsidRPr="008C2C33">
              <w:rPr>
                <w:rFonts w:asciiTheme="minorHAnsi" w:hAnsiTheme="minorHAnsi" w:cstheme="minorHAnsi"/>
                <w:b/>
                <w:bCs/>
                <w:color w:val="FF0000"/>
                <w:sz w:val="20"/>
                <w:szCs w:val="20"/>
                <w:u w:val="single"/>
              </w:rPr>
              <w:t>En relación con los doctorandos</w:t>
            </w:r>
            <w:r w:rsidRPr="008C2C33">
              <w:rPr>
                <w:rFonts w:asciiTheme="minorHAnsi" w:hAnsiTheme="minorHAnsi" w:cstheme="minorHAnsi"/>
                <w:bCs/>
                <w:color w:val="FF0000"/>
                <w:sz w:val="20"/>
                <w:szCs w:val="20"/>
              </w:rPr>
              <w:t>:</w:t>
            </w:r>
          </w:p>
          <w:p w14:paraId="733B87E7" w14:textId="29DC6853" w:rsidR="0004129B" w:rsidRPr="008C2C33" w:rsidRDefault="0004129B" w:rsidP="00DA5A4F">
            <w:pPr>
              <w:pStyle w:val="Prrafodelista"/>
              <w:numPr>
                <w:ilvl w:val="0"/>
                <w:numId w:val="23"/>
              </w:numPr>
              <w:autoSpaceDE w:val="0"/>
              <w:autoSpaceDN w:val="0"/>
              <w:adjustRightInd w:val="0"/>
              <w:spacing w:after="120"/>
              <w:ind w:left="873"/>
              <w:jc w:val="both"/>
              <w:rPr>
                <w:rFonts w:asciiTheme="minorHAnsi" w:hAnsiTheme="minorHAnsi" w:cstheme="minorHAnsi"/>
                <w:bCs/>
                <w:color w:val="FF0000"/>
                <w:sz w:val="20"/>
                <w:szCs w:val="20"/>
              </w:rPr>
            </w:pPr>
            <w:r w:rsidRPr="008C2C33">
              <w:rPr>
                <w:rFonts w:asciiTheme="minorHAnsi" w:hAnsiTheme="minorHAnsi" w:cstheme="minorHAnsi"/>
                <w:bCs/>
                <w:color w:val="FF0000"/>
                <w:sz w:val="20"/>
                <w:szCs w:val="20"/>
              </w:rPr>
              <w:t>Establecer los complementos de formación metodológica y científica del doctorando, según los perfiles de acceso.</w:t>
            </w:r>
          </w:p>
          <w:p w14:paraId="4DD99A0F" w14:textId="1468EBC2" w:rsidR="0004129B" w:rsidRPr="008C2C33" w:rsidRDefault="0004129B" w:rsidP="00DA5A4F">
            <w:pPr>
              <w:pStyle w:val="Prrafodelista"/>
              <w:numPr>
                <w:ilvl w:val="0"/>
                <w:numId w:val="23"/>
              </w:numPr>
              <w:autoSpaceDE w:val="0"/>
              <w:autoSpaceDN w:val="0"/>
              <w:adjustRightInd w:val="0"/>
              <w:spacing w:after="120"/>
              <w:ind w:left="873"/>
              <w:jc w:val="both"/>
              <w:rPr>
                <w:rFonts w:asciiTheme="minorHAnsi" w:hAnsiTheme="minorHAnsi" w:cstheme="minorHAnsi"/>
                <w:bCs/>
                <w:color w:val="FF0000"/>
                <w:sz w:val="20"/>
                <w:szCs w:val="20"/>
              </w:rPr>
            </w:pPr>
            <w:r w:rsidRPr="008C2C33">
              <w:rPr>
                <w:rFonts w:asciiTheme="minorHAnsi" w:hAnsiTheme="minorHAnsi" w:cstheme="minorHAnsi"/>
                <w:bCs/>
                <w:color w:val="FF0000"/>
                <w:sz w:val="20"/>
                <w:szCs w:val="20"/>
              </w:rPr>
              <w:t>Asignar a los alumnos de doctorado el tutor y/o el director de tesis.</w:t>
            </w:r>
          </w:p>
          <w:p w14:paraId="2FF81614" w14:textId="4D469233" w:rsidR="0004129B" w:rsidRPr="008C2C33" w:rsidRDefault="0004129B" w:rsidP="00DA5A4F">
            <w:pPr>
              <w:pStyle w:val="Prrafodelista"/>
              <w:numPr>
                <w:ilvl w:val="0"/>
                <w:numId w:val="23"/>
              </w:numPr>
              <w:autoSpaceDE w:val="0"/>
              <w:autoSpaceDN w:val="0"/>
              <w:adjustRightInd w:val="0"/>
              <w:spacing w:after="120"/>
              <w:ind w:left="873"/>
              <w:jc w:val="both"/>
              <w:rPr>
                <w:rFonts w:asciiTheme="minorHAnsi" w:hAnsiTheme="minorHAnsi" w:cstheme="minorHAnsi"/>
                <w:bCs/>
                <w:color w:val="FF0000"/>
                <w:sz w:val="20"/>
                <w:szCs w:val="20"/>
              </w:rPr>
            </w:pPr>
            <w:r w:rsidRPr="008C2C33">
              <w:rPr>
                <w:rFonts w:asciiTheme="minorHAnsi" w:hAnsiTheme="minorHAnsi" w:cstheme="minorHAnsi"/>
                <w:bCs/>
                <w:color w:val="FF0000"/>
                <w:sz w:val="20"/>
                <w:szCs w:val="20"/>
              </w:rPr>
              <w:t>Autorizar la realización de los estudios de doctorado a tiempo parcial y la prórroga del plazo para presentar la tesis doctoral. Conceder la baja temporal en el programa de doctorado.</w:t>
            </w:r>
          </w:p>
          <w:p w14:paraId="5B73D4EE" w14:textId="1202B2AC" w:rsidR="0004129B" w:rsidRPr="008C2C33" w:rsidRDefault="0004129B" w:rsidP="00DA5A4F">
            <w:pPr>
              <w:pStyle w:val="Prrafodelista"/>
              <w:numPr>
                <w:ilvl w:val="0"/>
                <w:numId w:val="23"/>
              </w:numPr>
              <w:autoSpaceDE w:val="0"/>
              <w:autoSpaceDN w:val="0"/>
              <w:adjustRightInd w:val="0"/>
              <w:spacing w:after="120"/>
              <w:ind w:left="873"/>
              <w:jc w:val="both"/>
              <w:rPr>
                <w:rFonts w:asciiTheme="minorHAnsi" w:hAnsiTheme="minorHAnsi" w:cstheme="minorHAnsi"/>
                <w:bCs/>
                <w:color w:val="FF0000"/>
                <w:sz w:val="20"/>
                <w:szCs w:val="20"/>
              </w:rPr>
            </w:pPr>
            <w:r w:rsidRPr="008C2C33">
              <w:rPr>
                <w:rFonts w:asciiTheme="minorHAnsi" w:hAnsiTheme="minorHAnsi" w:cstheme="minorHAnsi"/>
                <w:bCs/>
                <w:color w:val="FF0000"/>
                <w:sz w:val="20"/>
                <w:szCs w:val="20"/>
              </w:rPr>
              <w:lastRenderedPageBreak/>
              <w:t>Evaluar anualmente el desarrollo del plan de investigación y del plan de formación de los doctorandos, previo informe de las personas responsables de la tutorización y de la dirección de la tesis.</w:t>
            </w:r>
          </w:p>
          <w:p w14:paraId="05BC9C3C" w14:textId="53AD4DC3" w:rsidR="0004129B" w:rsidRPr="008C2C33" w:rsidRDefault="0004129B" w:rsidP="00DA5A4F">
            <w:pPr>
              <w:pStyle w:val="Prrafodelista"/>
              <w:numPr>
                <w:ilvl w:val="0"/>
                <w:numId w:val="23"/>
              </w:numPr>
              <w:autoSpaceDE w:val="0"/>
              <w:autoSpaceDN w:val="0"/>
              <w:adjustRightInd w:val="0"/>
              <w:spacing w:after="120"/>
              <w:ind w:left="873"/>
              <w:jc w:val="both"/>
              <w:rPr>
                <w:rFonts w:asciiTheme="minorHAnsi" w:hAnsiTheme="minorHAnsi" w:cstheme="minorHAnsi"/>
                <w:bCs/>
                <w:color w:val="FF0000"/>
                <w:sz w:val="20"/>
                <w:szCs w:val="20"/>
              </w:rPr>
            </w:pPr>
            <w:r w:rsidRPr="008C2C33">
              <w:rPr>
                <w:rFonts w:asciiTheme="minorHAnsi" w:hAnsiTheme="minorHAnsi" w:cstheme="minorHAnsi"/>
                <w:bCs/>
                <w:color w:val="FF0000"/>
                <w:sz w:val="20"/>
                <w:szCs w:val="20"/>
              </w:rPr>
              <w:t>Verificar que la tesis cumple con los requisitos establecidos en la normativa vigente y que ha superado el control de calidad requerido, autorizando, si procede, su presentación.</w:t>
            </w:r>
          </w:p>
          <w:p w14:paraId="2FC2613F" w14:textId="476F551C" w:rsidR="0004129B" w:rsidRPr="008C2C33" w:rsidRDefault="0004129B" w:rsidP="00DA5A4F">
            <w:pPr>
              <w:pStyle w:val="Prrafodelista"/>
              <w:numPr>
                <w:ilvl w:val="0"/>
                <w:numId w:val="23"/>
              </w:numPr>
              <w:autoSpaceDE w:val="0"/>
              <w:autoSpaceDN w:val="0"/>
              <w:adjustRightInd w:val="0"/>
              <w:spacing w:after="120"/>
              <w:ind w:left="873"/>
              <w:jc w:val="both"/>
              <w:rPr>
                <w:rFonts w:asciiTheme="minorHAnsi" w:hAnsiTheme="minorHAnsi" w:cstheme="minorHAnsi"/>
                <w:bCs/>
                <w:i/>
                <w:iCs/>
                <w:color w:val="FF0000"/>
                <w:sz w:val="20"/>
                <w:szCs w:val="20"/>
              </w:rPr>
            </w:pPr>
            <w:r w:rsidRPr="008C2C33">
              <w:rPr>
                <w:rFonts w:asciiTheme="minorHAnsi" w:hAnsiTheme="minorHAnsi" w:cstheme="minorHAnsi"/>
                <w:bCs/>
                <w:color w:val="FF0000"/>
                <w:sz w:val="20"/>
                <w:szCs w:val="20"/>
              </w:rPr>
              <w:t xml:space="preserve">Informar sobre el cumplimiento de los requisitos establecidos por el artículo 33 de este Reglamento para que las tesis puedan optar a la concesión de la </w:t>
            </w:r>
            <w:r w:rsidRPr="008C2C33">
              <w:rPr>
                <w:rFonts w:asciiTheme="minorHAnsi" w:hAnsiTheme="minorHAnsi" w:cstheme="minorHAnsi"/>
                <w:bCs/>
                <w:i/>
                <w:iCs/>
                <w:color w:val="FF0000"/>
                <w:sz w:val="20"/>
                <w:szCs w:val="20"/>
              </w:rPr>
              <w:t>mención de doctorado internacional.</w:t>
            </w:r>
          </w:p>
          <w:p w14:paraId="4F19713F" w14:textId="6B131D35" w:rsidR="0004129B" w:rsidRPr="008C2C33" w:rsidRDefault="0004129B" w:rsidP="00DA5A4F">
            <w:pPr>
              <w:pStyle w:val="Prrafodelista"/>
              <w:numPr>
                <w:ilvl w:val="0"/>
                <w:numId w:val="23"/>
              </w:numPr>
              <w:autoSpaceDE w:val="0"/>
              <w:autoSpaceDN w:val="0"/>
              <w:adjustRightInd w:val="0"/>
              <w:spacing w:after="120"/>
              <w:ind w:left="873"/>
              <w:jc w:val="both"/>
              <w:rPr>
                <w:rFonts w:asciiTheme="minorHAnsi" w:hAnsiTheme="minorHAnsi" w:cstheme="minorHAnsi"/>
                <w:bCs/>
                <w:color w:val="FF0000"/>
                <w:sz w:val="20"/>
                <w:szCs w:val="20"/>
              </w:rPr>
            </w:pPr>
            <w:r w:rsidRPr="008C2C33">
              <w:rPr>
                <w:rFonts w:asciiTheme="minorHAnsi" w:hAnsiTheme="minorHAnsi" w:cstheme="minorHAnsi"/>
                <w:bCs/>
                <w:color w:val="FF0000"/>
                <w:sz w:val="20"/>
                <w:szCs w:val="20"/>
              </w:rPr>
              <w:t xml:space="preserve">Autorizar la presentación de la tesis en la modalidad de compendio de publicaciones, asegurando el cumplimiento de los requisitos establecidos por el artículo 23 de este Reglamento. </w:t>
            </w:r>
          </w:p>
          <w:p w14:paraId="1E1A630B" w14:textId="3AF13CDB" w:rsidR="0004129B" w:rsidRPr="008C2C33" w:rsidRDefault="0004129B" w:rsidP="00DA5A4F">
            <w:pPr>
              <w:pStyle w:val="Prrafodelista"/>
              <w:numPr>
                <w:ilvl w:val="0"/>
                <w:numId w:val="23"/>
              </w:numPr>
              <w:autoSpaceDE w:val="0"/>
              <w:autoSpaceDN w:val="0"/>
              <w:adjustRightInd w:val="0"/>
              <w:spacing w:after="120"/>
              <w:ind w:left="873"/>
              <w:jc w:val="both"/>
              <w:rPr>
                <w:rFonts w:asciiTheme="minorHAnsi" w:hAnsiTheme="minorHAnsi" w:cstheme="minorHAnsi"/>
                <w:bCs/>
                <w:i/>
                <w:iCs/>
                <w:color w:val="FF0000"/>
                <w:sz w:val="20"/>
                <w:szCs w:val="20"/>
              </w:rPr>
            </w:pPr>
            <w:r w:rsidRPr="008C2C33">
              <w:rPr>
                <w:rFonts w:asciiTheme="minorHAnsi" w:hAnsiTheme="minorHAnsi" w:cstheme="minorHAnsi"/>
                <w:bCs/>
                <w:color w:val="FF0000"/>
                <w:sz w:val="20"/>
                <w:szCs w:val="20"/>
              </w:rPr>
              <w:t>Informar las solicitudes para la declaración del carácter confidencial de las tesis doctorales, de acuerdo con lo dispuesto por el artículo 31.4 del presente Reglamento.</w:t>
            </w:r>
            <w:r w:rsidRPr="008C2C33">
              <w:rPr>
                <w:rFonts w:asciiTheme="minorHAnsi" w:hAnsiTheme="minorHAnsi" w:cstheme="minorHAnsi"/>
                <w:bCs/>
                <w:i/>
                <w:iCs/>
                <w:color w:val="FF0000"/>
                <w:sz w:val="20"/>
                <w:szCs w:val="20"/>
              </w:rPr>
              <w:t xml:space="preserve"> </w:t>
            </w:r>
          </w:p>
          <w:p w14:paraId="755658B6" w14:textId="71A9A606" w:rsidR="0004129B" w:rsidRPr="008C2C33" w:rsidRDefault="0004129B" w:rsidP="00DA5A4F">
            <w:pPr>
              <w:pStyle w:val="Prrafodelista"/>
              <w:numPr>
                <w:ilvl w:val="0"/>
                <w:numId w:val="23"/>
              </w:numPr>
              <w:autoSpaceDE w:val="0"/>
              <w:autoSpaceDN w:val="0"/>
              <w:adjustRightInd w:val="0"/>
              <w:spacing w:after="120"/>
              <w:ind w:left="873"/>
              <w:jc w:val="both"/>
              <w:rPr>
                <w:rFonts w:asciiTheme="minorHAnsi" w:hAnsiTheme="minorHAnsi" w:cstheme="minorHAnsi"/>
                <w:bCs/>
                <w:color w:val="FF0000"/>
                <w:sz w:val="20"/>
                <w:szCs w:val="20"/>
              </w:rPr>
            </w:pPr>
            <w:r w:rsidRPr="008C2C33">
              <w:rPr>
                <w:rFonts w:asciiTheme="minorHAnsi" w:hAnsiTheme="minorHAnsi" w:cstheme="minorHAnsi"/>
                <w:bCs/>
                <w:color w:val="FF0000"/>
                <w:sz w:val="20"/>
                <w:szCs w:val="20"/>
              </w:rPr>
              <w:t>Designar a los dos expertos externos a la Universidad de Cádiz que habrán de emitir informe sobre las tesis doctorales con carácter previo a su depósito.</w:t>
            </w:r>
          </w:p>
          <w:p w14:paraId="0C963568" w14:textId="4F608952" w:rsidR="0004129B" w:rsidRPr="008C2C33" w:rsidRDefault="0004129B" w:rsidP="00DA5A4F">
            <w:pPr>
              <w:pStyle w:val="Prrafodelista"/>
              <w:numPr>
                <w:ilvl w:val="0"/>
                <w:numId w:val="23"/>
              </w:numPr>
              <w:autoSpaceDE w:val="0"/>
              <w:autoSpaceDN w:val="0"/>
              <w:adjustRightInd w:val="0"/>
              <w:spacing w:after="120"/>
              <w:ind w:left="873"/>
              <w:jc w:val="both"/>
              <w:rPr>
                <w:rFonts w:asciiTheme="minorHAnsi" w:hAnsiTheme="minorHAnsi" w:cstheme="minorHAnsi"/>
                <w:bCs/>
                <w:color w:val="FF0000"/>
                <w:sz w:val="20"/>
                <w:szCs w:val="20"/>
              </w:rPr>
            </w:pPr>
            <w:r w:rsidRPr="008C2C33">
              <w:rPr>
                <w:rFonts w:asciiTheme="minorHAnsi" w:hAnsiTheme="minorHAnsi" w:cstheme="minorHAnsi"/>
                <w:bCs/>
                <w:color w:val="FF0000"/>
                <w:sz w:val="20"/>
                <w:szCs w:val="20"/>
              </w:rPr>
              <w:t>Presentar a la Comisión de Doctorado las propuestas de composición de los tribunales de tesis para su nombramiento.</w:t>
            </w:r>
          </w:p>
          <w:p w14:paraId="798B90D9" w14:textId="64E79C4B" w:rsidR="0004129B" w:rsidRPr="008C2C33" w:rsidRDefault="0004129B" w:rsidP="00DA5A4F">
            <w:pPr>
              <w:pStyle w:val="Prrafodelista"/>
              <w:numPr>
                <w:ilvl w:val="0"/>
                <w:numId w:val="23"/>
              </w:numPr>
              <w:autoSpaceDE w:val="0"/>
              <w:autoSpaceDN w:val="0"/>
              <w:adjustRightInd w:val="0"/>
              <w:spacing w:after="120"/>
              <w:ind w:left="873"/>
              <w:jc w:val="both"/>
              <w:rPr>
                <w:rFonts w:asciiTheme="minorHAnsi" w:hAnsiTheme="minorHAnsi" w:cstheme="minorHAnsi"/>
                <w:bCs/>
                <w:color w:val="FF0000"/>
                <w:sz w:val="20"/>
                <w:szCs w:val="20"/>
              </w:rPr>
            </w:pPr>
            <w:r w:rsidRPr="008C2C33">
              <w:rPr>
                <w:rFonts w:asciiTheme="minorHAnsi" w:hAnsiTheme="minorHAnsi" w:cstheme="minorHAnsi"/>
                <w:bCs/>
                <w:color w:val="FF0000"/>
                <w:sz w:val="20"/>
                <w:szCs w:val="20"/>
              </w:rPr>
              <w:t>Informar las solicitudes para el desarrollo de las tesis doctorales en régimen de cotutela internacional con universidades extranjeras, así como su control y seguimiento.</w:t>
            </w:r>
          </w:p>
          <w:p w14:paraId="7A40CC44" w14:textId="77777777" w:rsidR="0004129B" w:rsidRPr="008C2C33" w:rsidRDefault="0004129B" w:rsidP="0004129B">
            <w:pPr>
              <w:autoSpaceDE w:val="0"/>
              <w:autoSpaceDN w:val="0"/>
              <w:adjustRightInd w:val="0"/>
              <w:spacing w:after="120"/>
              <w:jc w:val="both"/>
              <w:rPr>
                <w:rFonts w:asciiTheme="minorHAnsi" w:hAnsiTheme="minorHAnsi" w:cstheme="minorHAnsi"/>
                <w:bCs/>
                <w:color w:val="FF0000"/>
                <w:sz w:val="20"/>
                <w:szCs w:val="20"/>
              </w:rPr>
            </w:pPr>
          </w:p>
          <w:p w14:paraId="6891D08C" w14:textId="40B62CB8" w:rsidR="0004129B" w:rsidRPr="0004129B" w:rsidRDefault="00D635A8" w:rsidP="00D635A8">
            <w:pPr>
              <w:pStyle w:val="Ttulo3"/>
              <w:spacing w:before="0" w:after="120" w:line="240" w:lineRule="auto"/>
              <w:jc w:val="both"/>
              <w:rPr>
                <w:rFonts w:asciiTheme="minorHAnsi" w:hAnsiTheme="minorHAnsi" w:cstheme="minorHAnsi"/>
                <w:b w:val="0"/>
                <w:color w:val="FF0000"/>
                <w:sz w:val="20"/>
                <w:szCs w:val="20"/>
              </w:rPr>
            </w:pPr>
            <w:bookmarkStart w:id="45" w:name="_Toc178578951"/>
            <w:r>
              <w:rPr>
                <w:rFonts w:asciiTheme="minorHAnsi" w:hAnsiTheme="minorHAnsi" w:cstheme="minorHAnsi"/>
                <w:color w:val="FF0000"/>
                <w:sz w:val="20"/>
                <w:szCs w:val="20"/>
              </w:rPr>
              <w:t xml:space="preserve">5.1.2. </w:t>
            </w:r>
            <w:r w:rsidR="0004129B" w:rsidRPr="0004129B">
              <w:rPr>
                <w:rFonts w:asciiTheme="minorHAnsi" w:hAnsiTheme="minorHAnsi" w:cstheme="minorHAnsi"/>
                <w:color w:val="FF0000"/>
                <w:sz w:val="20"/>
                <w:szCs w:val="20"/>
              </w:rPr>
              <w:t>FOMENTO DE LA DIRECCIÓN Y TUTELA DE TESIS DOCTORALES</w:t>
            </w:r>
            <w:bookmarkEnd w:id="45"/>
          </w:p>
          <w:p w14:paraId="3CFA78B4" w14:textId="7CED3DFF" w:rsidR="0004129B" w:rsidRPr="0004129B" w:rsidRDefault="0004129B" w:rsidP="0004129B">
            <w:pPr>
              <w:autoSpaceDE w:val="0"/>
              <w:autoSpaceDN w:val="0"/>
              <w:adjustRightInd w:val="0"/>
              <w:spacing w:after="120"/>
              <w:jc w:val="both"/>
              <w:rPr>
                <w:rFonts w:asciiTheme="minorHAnsi" w:hAnsiTheme="minorHAnsi" w:cstheme="minorHAnsi"/>
                <w:bCs/>
                <w:color w:val="FF0000"/>
                <w:sz w:val="20"/>
                <w:szCs w:val="20"/>
              </w:rPr>
            </w:pPr>
            <w:r w:rsidRPr="0004129B">
              <w:rPr>
                <w:rFonts w:asciiTheme="minorHAnsi" w:hAnsiTheme="minorHAnsi" w:cstheme="minorHAnsi"/>
                <w:b/>
                <w:color w:val="FF0000"/>
                <w:sz w:val="20"/>
                <w:szCs w:val="20"/>
              </w:rPr>
              <w:t>1.</w:t>
            </w:r>
            <w:r w:rsidRPr="0004129B">
              <w:rPr>
                <w:rFonts w:asciiTheme="minorHAnsi" w:hAnsiTheme="minorHAnsi" w:cstheme="minorHAnsi"/>
                <w:bCs/>
                <w:color w:val="FF0000"/>
                <w:sz w:val="20"/>
                <w:szCs w:val="20"/>
              </w:rPr>
              <w:t xml:space="preserve"> El director de tesis es el máximo responsable en la conducción del conjunto de las tareas de investigación, de la coherencia y de la idoneidad de las actividades de formación del doctorando, del impacto y de la novedad en su campo de la temática de la tesis doctoral y de la guía en la planificación y su adecuación, en su caso, a la de otros proyectos y actividades en las que se inscriba el doctorando, así como en la planificación y desarrollo de sus actividades de formación e investigación (artículos 2.4 y 12.1 del </w:t>
            </w:r>
            <w:r w:rsidR="00641568">
              <w:rPr>
                <w:rFonts w:asciiTheme="minorHAnsi" w:hAnsiTheme="minorHAnsi" w:cstheme="minorHAnsi"/>
                <w:color w:val="FF0000"/>
                <w:sz w:val="20"/>
                <w:szCs w:val="20"/>
              </w:rPr>
              <w:t>RD que regula los estudios de doctorado</w:t>
            </w:r>
            <w:r w:rsidR="00641568" w:rsidRPr="0004129B">
              <w:rPr>
                <w:rFonts w:asciiTheme="minorHAnsi" w:hAnsiTheme="minorHAnsi" w:cstheme="minorHAnsi"/>
                <w:bCs/>
                <w:color w:val="FF0000"/>
                <w:sz w:val="20"/>
                <w:szCs w:val="20"/>
              </w:rPr>
              <w:t xml:space="preserve"> </w:t>
            </w:r>
            <w:r w:rsidRPr="0004129B">
              <w:rPr>
                <w:rFonts w:asciiTheme="minorHAnsi" w:hAnsiTheme="minorHAnsi" w:cstheme="minorHAnsi"/>
                <w:bCs/>
                <w:color w:val="FF0000"/>
                <w:sz w:val="20"/>
                <w:szCs w:val="20"/>
              </w:rPr>
              <w:t xml:space="preserve">y </w:t>
            </w:r>
            <w:r w:rsidR="00641568">
              <w:rPr>
                <w:rFonts w:asciiTheme="minorHAnsi" w:hAnsiTheme="minorHAnsi" w:cstheme="minorHAnsi"/>
                <w:bCs/>
                <w:color w:val="FF0000"/>
                <w:sz w:val="20"/>
                <w:szCs w:val="20"/>
              </w:rPr>
              <w:t xml:space="preserve">art. </w:t>
            </w:r>
            <w:r w:rsidRPr="0004129B">
              <w:rPr>
                <w:rFonts w:asciiTheme="minorHAnsi" w:hAnsiTheme="minorHAnsi" w:cstheme="minorHAnsi"/>
                <w:bCs/>
                <w:color w:val="FF0000"/>
                <w:sz w:val="20"/>
                <w:szCs w:val="20"/>
              </w:rPr>
              <w:t>16.1</w:t>
            </w:r>
            <w:r w:rsidR="00641568">
              <w:rPr>
                <w:rFonts w:asciiTheme="minorHAnsi" w:hAnsiTheme="minorHAnsi" w:cstheme="minorHAnsi"/>
                <w:bCs/>
                <w:color w:val="FF0000"/>
                <w:sz w:val="20"/>
                <w:szCs w:val="20"/>
              </w:rPr>
              <w:t xml:space="preserve"> </w:t>
            </w:r>
            <w:r w:rsidRPr="0004129B">
              <w:rPr>
                <w:rFonts w:asciiTheme="minorHAnsi" w:hAnsiTheme="minorHAnsi" w:cstheme="minorHAnsi"/>
                <w:bCs/>
                <w:color w:val="FF0000"/>
                <w:sz w:val="20"/>
                <w:szCs w:val="20"/>
              </w:rPr>
              <w:t xml:space="preserve">del </w:t>
            </w:r>
            <w:r w:rsidR="00477169" w:rsidRPr="0060697B">
              <w:rPr>
                <w:rFonts w:ascii="Calibri" w:hAnsi="Calibri" w:cs="Calibri"/>
                <w:bCs/>
                <w:color w:val="FF0000"/>
                <w:sz w:val="20"/>
                <w:szCs w:val="20"/>
              </w:rPr>
              <w:t xml:space="preserve">Reglamento </w:t>
            </w:r>
            <w:r w:rsidR="00477169">
              <w:rPr>
                <w:rFonts w:ascii="Calibri" w:hAnsi="Calibri" w:cs="Calibri"/>
                <w:bCs/>
                <w:color w:val="FF0000"/>
                <w:sz w:val="20"/>
                <w:szCs w:val="20"/>
              </w:rPr>
              <w:t xml:space="preserve">de Doctorado </w:t>
            </w:r>
            <w:r w:rsidR="00477169" w:rsidRPr="0060697B">
              <w:rPr>
                <w:rFonts w:ascii="Calibri" w:hAnsi="Calibri" w:cs="Calibri"/>
                <w:bCs/>
                <w:color w:val="FF0000"/>
                <w:sz w:val="20"/>
                <w:szCs w:val="20"/>
              </w:rPr>
              <w:t>UCA</w:t>
            </w:r>
            <w:r w:rsidRPr="00477169">
              <w:rPr>
                <w:rFonts w:asciiTheme="minorHAnsi" w:hAnsiTheme="minorHAnsi" w:cstheme="minorHAnsi"/>
                <w:bCs/>
                <w:color w:val="FF0000"/>
                <w:sz w:val="20"/>
                <w:szCs w:val="20"/>
              </w:rPr>
              <w:t>).</w:t>
            </w:r>
          </w:p>
          <w:p w14:paraId="6FF5762B" w14:textId="3E869130" w:rsidR="0004129B" w:rsidRPr="0004129B" w:rsidRDefault="0004129B" w:rsidP="0004129B">
            <w:pPr>
              <w:autoSpaceDE w:val="0"/>
              <w:autoSpaceDN w:val="0"/>
              <w:adjustRightInd w:val="0"/>
              <w:spacing w:after="120"/>
              <w:jc w:val="both"/>
              <w:rPr>
                <w:rFonts w:asciiTheme="minorHAnsi" w:hAnsiTheme="minorHAnsi" w:cstheme="minorHAnsi"/>
                <w:bCs/>
                <w:color w:val="FF0000"/>
                <w:sz w:val="20"/>
                <w:szCs w:val="20"/>
              </w:rPr>
            </w:pPr>
            <w:r w:rsidRPr="0004129B">
              <w:rPr>
                <w:rFonts w:asciiTheme="minorHAnsi" w:hAnsiTheme="minorHAnsi" w:cstheme="minorHAnsi"/>
                <w:b/>
                <w:color w:val="FF0000"/>
                <w:sz w:val="20"/>
                <w:szCs w:val="20"/>
              </w:rPr>
              <w:t>2.</w:t>
            </w:r>
            <w:r w:rsidRPr="0004129B">
              <w:rPr>
                <w:rFonts w:asciiTheme="minorHAnsi" w:hAnsiTheme="minorHAnsi" w:cstheme="minorHAnsi"/>
                <w:bCs/>
                <w:color w:val="FF0000"/>
                <w:sz w:val="20"/>
                <w:szCs w:val="20"/>
              </w:rPr>
              <w:t xml:space="preserve"> El tutor es el responsable de la adecuación de la formación y de la actividad investigadora del doctorando a los principios de los programas y, en su caso, de las escuelas de doctorado (artículos 2.5 </w:t>
            </w:r>
            <w:r w:rsidR="00641568">
              <w:rPr>
                <w:rFonts w:asciiTheme="minorHAnsi" w:hAnsiTheme="minorHAnsi" w:cstheme="minorHAnsi"/>
                <w:bCs/>
                <w:color w:val="FF0000"/>
                <w:sz w:val="20"/>
                <w:szCs w:val="20"/>
              </w:rPr>
              <w:t xml:space="preserve">del </w:t>
            </w:r>
            <w:r w:rsidR="00641568">
              <w:rPr>
                <w:rFonts w:asciiTheme="minorHAnsi" w:hAnsiTheme="minorHAnsi" w:cstheme="minorHAnsi"/>
                <w:color w:val="FF0000"/>
                <w:sz w:val="20"/>
                <w:szCs w:val="20"/>
              </w:rPr>
              <w:t>RD que regula los estudios de doctorado,</w:t>
            </w:r>
            <w:r w:rsidRPr="0004129B">
              <w:rPr>
                <w:rFonts w:asciiTheme="minorHAnsi" w:hAnsiTheme="minorHAnsi" w:cstheme="minorHAnsi"/>
                <w:bCs/>
                <w:color w:val="FF0000"/>
                <w:sz w:val="20"/>
                <w:szCs w:val="20"/>
              </w:rPr>
              <w:t xml:space="preserve"> y </w:t>
            </w:r>
            <w:r w:rsidR="00641568">
              <w:rPr>
                <w:rFonts w:asciiTheme="minorHAnsi" w:hAnsiTheme="minorHAnsi" w:cstheme="minorHAnsi"/>
                <w:bCs/>
                <w:color w:val="FF0000"/>
                <w:sz w:val="20"/>
                <w:szCs w:val="20"/>
              </w:rPr>
              <w:t xml:space="preserve">art. </w:t>
            </w:r>
            <w:r w:rsidRPr="0004129B">
              <w:rPr>
                <w:rFonts w:asciiTheme="minorHAnsi" w:hAnsiTheme="minorHAnsi" w:cstheme="minorHAnsi"/>
                <w:bCs/>
                <w:color w:val="FF0000"/>
                <w:sz w:val="20"/>
                <w:szCs w:val="20"/>
              </w:rPr>
              <w:t xml:space="preserve">15.3 del </w:t>
            </w:r>
            <w:r w:rsidR="00477169" w:rsidRPr="0060697B">
              <w:rPr>
                <w:rFonts w:ascii="Calibri" w:hAnsi="Calibri" w:cs="Calibri"/>
                <w:bCs/>
                <w:color w:val="FF0000"/>
                <w:sz w:val="20"/>
                <w:szCs w:val="20"/>
              </w:rPr>
              <w:t xml:space="preserve">Reglamento </w:t>
            </w:r>
            <w:r w:rsidR="00477169">
              <w:rPr>
                <w:rFonts w:ascii="Calibri" w:hAnsi="Calibri" w:cs="Calibri"/>
                <w:bCs/>
                <w:color w:val="FF0000"/>
                <w:sz w:val="20"/>
                <w:szCs w:val="20"/>
              </w:rPr>
              <w:t xml:space="preserve">de Doctorado </w:t>
            </w:r>
            <w:r w:rsidR="00477169" w:rsidRPr="00477169">
              <w:rPr>
                <w:rFonts w:ascii="Calibri" w:hAnsi="Calibri" w:cs="Calibri"/>
                <w:bCs/>
                <w:color w:val="FF0000"/>
                <w:sz w:val="20"/>
                <w:szCs w:val="20"/>
              </w:rPr>
              <w:t>UCA</w:t>
            </w:r>
            <w:r w:rsidRPr="00477169">
              <w:rPr>
                <w:rFonts w:asciiTheme="minorHAnsi" w:hAnsiTheme="minorHAnsi" w:cstheme="minorHAnsi"/>
                <w:bCs/>
                <w:color w:val="FF0000"/>
                <w:sz w:val="20"/>
                <w:szCs w:val="20"/>
              </w:rPr>
              <w:t>)</w:t>
            </w:r>
            <w:r w:rsidRPr="0004129B">
              <w:rPr>
                <w:rFonts w:asciiTheme="minorHAnsi" w:hAnsiTheme="minorHAnsi" w:cstheme="minorHAnsi"/>
                <w:bCs/>
                <w:color w:val="FF0000"/>
                <w:sz w:val="20"/>
                <w:szCs w:val="20"/>
              </w:rPr>
              <w:t>. El tutor tiene además la obligación de velar por la interacción del doctorando con la comisión académica del programa y la supervisión de la formación del doctorando.</w:t>
            </w:r>
          </w:p>
          <w:p w14:paraId="36C3353A" w14:textId="4C9730C1" w:rsidR="0004129B" w:rsidRPr="0004129B" w:rsidRDefault="0004129B" w:rsidP="0004129B">
            <w:pPr>
              <w:autoSpaceDE w:val="0"/>
              <w:autoSpaceDN w:val="0"/>
              <w:adjustRightInd w:val="0"/>
              <w:spacing w:after="120"/>
              <w:jc w:val="both"/>
              <w:rPr>
                <w:rFonts w:asciiTheme="minorHAnsi" w:hAnsiTheme="minorHAnsi" w:cstheme="minorHAnsi"/>
                <w:bCs/>
                <w:color w:val="FF0000"/>
                <w:sz w:val="20"/>
                <w:szCs w:val="20"/>
              </w:rPr>
            </w:pPr>
            <w:r w:rsidRPr="0004129B">
              <w:rPr>
                <w:rFonts w:asciiTheme="minorHAnsi" w:hAnsiTheme="minorHAnsi" w:cstheme="minorHAnsi"/>
                <w:b/>
                <w:color w:val="FF0000"/>
                <w:sz w:val="20"/>
                <w:szCs w:val="20"/>
              </w:rPr>
              <w:t>3.</w:t>
            </w:r>
            <w:r w:rsidRPr="0004129B">
              <w:rPr>
                <w:rFonts w:asciiTheme="minorHAnsi" w:hAnsiTheme="minorHAnsi" w:cstheme="minorHAnsi"/>
                <w:bCs/>
                <w:color w:val="FF0000"/>
                <w:sz w:val="20"/>
                <w:szCs w:val="20"/>
              </w:rPr>
              <w:t xml:space="preserve"> Al objeto de fomentar y valorar la dirección y tutela de tesis doctorales, como se señala en los arts. 12.4 del </w:t>
            </w:r>
            <w:r w:rsidR="00641568">
              <w:rPr>
                <w:rFonts w:asciiTheme="minorHAnsi" w:hAnsiTheme="minorHAnsi" w:cstheme="minorHAnsi"/>
                <w:color w:val="FF0000"/>
                <w:sz w:val="20"/>
                <w:szCs w:val="20"/>
              </w:rPr>
              <w:t>RD que regula los estudios de doctorado</w:t>
            </w:r>
            <w:r w:rsidRPr="0004129B">
              <w:rPr>
                <w:rFonts w:asciiTheme="minorHAnsi" w:hAnsiTheme="minorHAnsi" w:cstheme="minorHAnsi"/>
                <w:bCs/>
                <w:color w:val="FF0000"/>
                <w:sz w:val="20"/>
                <w:szCs w:val="20"/>
              </w:rPr>
              <w:t xml:space="preserve">, </w:t>
            </w:r>
            <w:r w:rsidR="00641568">
              <w:rPr>
                <w:rFonts w:asciiTheme="minorHAnsi" w:hAnsiTheme="minorHAnsi" w:cstheme="minorHAnsi"/>
                <w:bCs/>
                <w:color w:val="FF0000"/>
                <w:sz w:val="20"/>
                <w:szCs w:val="20"/>
              </w:rPr>
              <w:t xml:space="preserve">y arts. </w:t>
            </w:r>
            <w:r w:rsidRPr="0004129B">
              <w:rPr>
                <w:rFonts w:asciiTheme="minorHAnsi" w:hAnsiTheme="minorHAnsi" w:cstheme="minorHAnsi"/>
                <w:bCs/>
                <w:color w:val="FF0000"/>
                <w:sz w:val="20"/>
                <w:szCs w:val="20"/>
              </w:rPr>
              <w:t xml:space="preserve">15.5, y 16.8 del </w:t>
            </w:r>
            <w:r w:rsidR="00477169" w:rsidRPr="0060697B">
              <w:rPr>
                <w:rFonts w:ascii="Calibri" w:hAnsi="Calibri" w:cs="Calibri"/>
                <w:bCs/>
                <w:color w:val="FF0000"/>
                <w:sz w:val="20"/>
                <w:szCs w:val="20"/>
              </w:rPr>
              <w:t xml:space="preserve">Reglamento </w:t>
            </w:r>
            <w:r w:rsidR="00477169">
              <w:rPr>
                <w:rFonts w:ascii="Calibri" w:hAnsi="Calibri" w:cs="Calibri"/>
                <w:bCs/>
                <w:color w:val="FF0000"/>
                <w:sz w:val="20"/>
                <w:szCs w:val="20"/>
              </w:rPr>
              <w:t xml:space="preserve">de Doctorado </w:t>
            </w:r>
            <w:r w:rsidR="00477169" w:rsidRPr="0060697B">
              <w:rPr>
                <w:rFonts w:ascii="Calibri" w:hAnsi="Calibri" w:cs="Calibri"/>
                <w:bCs/>
                <w:color w:val="FF0000"/>
                <w:sz w:val="20"/>
                <w:szCs w:val="20"/>
              </w:rPr>
              <w:t>UCA</w:t>
            </w:r>
            <w:r w:rsidRPr="00477169">
              <w:rPr>
                <w:rFonts w:asciiTheme="minorHAnsi" w:hAnsiTheme="minorHAnsi" w:cstheme="minorHAnsi"/>
                <w:bCs/>
                <w:color w:val="FF0000"/>
                <w:sz w:val="20"/>
                <w:szCs w:val="20"/>
              </w:rPr>
              <w:t>,</w:t>
            </w:r>
            <w:r w:rsidRPr="0004129B">
              <w:rPr>
                <w:rFonts w:asciiTheme="minorHAnsi" w:hAnsiTheme="minorHAnsi" w:cstheme="minorHAnsi"/>
                <w:bCs/>
                <w:color w:val="FF0000"/>
                <w:sz w:val="20"/>
                <w:szCs w:val="20"/>
              </w:rPr>
              <w:t xml:space="preserve"> la tutorización y la dirección de tesis serán reconocidas como parte de la dedicación docente del profesorado, en la forma que determine el Consejo de Gobierno de la Universidad de Cádiz. A este respecto, el Plan de Dedicación Académica del Personal Docente e Investigador de la Universidad de Cádiz, aprobado en sesión ordinaria del Consejo de Gobierno de la Universidad de Cádiz de 1 de abril de 2024, en su página 11, establece:</w:t>
            </w:r>
          </w:p>
          <w:p w14:paraId="79DDB13B" w14:textId="77777777" w:rsidR="0004129B" w:rsidRPr="0004129B" w:rsidRDefault="0004129B" w:rsidP="0004129B">
            <w:pPr>
              <w:autoSpaceDE w:val="0"/>
              <w:autoSpaceDN w:val="0"/>
              <w:adjustRightInd w:val="0"/>
              <w:spacing w:after="120"/>
              <w:jc w:val="both"/>
              <w:rPr>
                <w:rFonts w:asciiTheme="minorHAnsi" w:hAnsiTheme="minorHAnsi" w:cstheme="minorHAnsi"/>
                <w:bCs/>
                <w:strike/>
                <w:color w:val="FF0000"/>
                <w:sz w:val="20"/>
                <w:szCs w:val="20"/>
              </w:rPr>
            </w:pPr>
          </w:p>
          <w:p w14:paraId="48E5295B" w14:textId="53A00466" w:rsidR="0004129B" w:rsidRPr="0004129B" w:rsidRDefault="00D635A8" w:rsidP="0004129B">
            <w:pPr>
              <w:autoSpaceDE w:val="0"/>
              <w:autoSpaceDN w:val="0"/>
              <w:adjustRightInd w:val="0"/>
              <w:spacing w:after="120"/>
              <w:jc w:val="both"/>
              <w:rPr>
                <w:rFonts w:asciiTheme="minorHAnsi" w:hAnsiTheme="minorHAnsi" w:cstheme="minorHAnsi"/>
                <w:bCs/>
                <w:color w:val="FF0000"/>
                <w:sz w:val="20"/>
                <w:szCs w:val="20"/>
              </w:rPr>
            </w:pPr>
            <w:r>
              <w:rPr>
                <w:rFonts w:asciiTheme="minorHAnsi" w:hAnsiTheme="minorHAnsi" w:cstheme="minorHAnsi"/>
                <w:bCs/>
                <w:color w:val="FF0000"/>
                <w:sz w:val="20"/>
                <w:szCs w:val="20"/>
              </w:rPr>
              <w:t>C</w:t>
            </w:r>
            <w:r w:rsidR="0004129B" w:rsidRPr="0004129B">
              <w:rPr>
                <w:rFonts w:asciiTheme="minorHAnsi" w:hAnsiTheme="minorHAnsi" w:cstheme="minorHAnsi"/>
                <w:bCs/>
                <w:color w:val="FF0000"/>
                <w:sz w:val="20"/>
                <w:szCs w:val="20"/>
              </w:rPr>
              <w:t xml:space="preserve">) </w:t>
            </w:r>
            <w:r w:rsidR="0004129B" w:rsidRPr="00D635A8">
              <w:rPr>
                <w:rFonts w:asciiTheme="minorHAnsi" w:hAnsiTheme="minorHAnsi" w:cstheme="minorHAnsi"/>
                <w:b/>
                <w:bCs/>
                <w:color w:val="FF0000"/>
                <w:sz w:val="20"/>
                <w:szCs w:val="20"/>
                <w:u w:val="single"/>
              </w:rPr>
              <w:t>Dirección de tesis doctorales</w:t>
            </w:r>
            <w:r w:rsidR="0004129B" w:rsidRPr="0004129B">
              <w:rPr>
                <w:rFonts w:asciiTheme="minorHAnsi" w:hAnsiTheme="minorHAnsi" w:cstheme="minorHAnsi"/>
                <w:bCs/>
                <w:color w:val="FF0000"/>
                <w:sz w:val="20"/>
                <w:szCs w:val="20"/>
              </w:rPr>
              <w:t xml:space="preserve"> (TD)</w:t>
            </w:r>
            <w:r>
              <w:rPr>
                <w:rFonts w:asciiTheme="minorHAnsi" w:hAnsiTheme="minorHAnsi" w:cstheme="minorHAnsi"/>
                <w:bCs/>
                <w:color w:val="FF0000"/>
                <w:sz w:val="20"/>
                <w:szCs w:val="20"/>
              </w:rPr>
              <w:t>:</w:t>
            </w:r>
            <w:r w:rsidR="0004129B" w:rsidRPr="0004129B">
              <w:rPr>
                <w:rFonts w:asciiTheme="minorHAnsi" w:hAnsiTheme="minorHAnsi" w:cstheme="minorHAnsi"/>
                <w:bCs/>
                <w:color w:val="FF0000"/>
                <w:sz w:val="20"/>
                <w:szCs w:val="20"/>
              </w:rPr>
              <w:t xml:space="preserve"> </w:t>
            </w:r>
          </w:p>
          <w:p w14:paraId="1A706AE4" w14:textId="77777777" w:rsidR="0004129B" w:rsidRPr="0004129B" w:rsidRDefault="0004129B" w:rsidP="0004129B">
            <w:pPr>
              <w:autoSpaceDE w:val="0"/>
              <w:autoSpaceDN w:val="0"/>
              <w:adjustRightInd w:val="0"/>
              <w:spacing w:after="120"/>
              <w:jc w:val="both"/>
              <w:rPr>
                <w:rFonts w:asciiTheme="minorHAnsi" w:hAnsiTheme="minorHAnsi" w:cstheme="minorHAnsi"/>
                <w:bCs/>
                <w:color w:val="FF0000"/>
                <w:sz w:val="20"/>
                <w:szCs w:val="20"/>
              </w:rPr>
            </w:pPr>
            <w:r w:rsidRPr="0004129B">
              <w:rPr>
                <w:rFonts w:asciiTheme="minorHAnsi" w:hAnsiTheme="minorHAnsi" w:cstheme="minorHAnsi"/>
                <w:bCs/>
                <w:color w:val="FF0000"/>
                <w:sz w:val="20"/>
                <w:szCs w:val="20"/>
              </w:rPr>
              <w:t xml:space="preserve">Se considerará actividad docente individual la dirección de tesis doctorales en programas de doctorado de las escuelas doctorales de la Universidad de Cádiz o la codirección de tesis en programas de doctorado de otras universidades, en convenio con la UCA. </w:t>
            </w:r>
          </w:p>
          <w:p w14:paraId="65C176B5" w14:textId="77777777" w:rsidR="0004129B" w:rsidRPr="0004129B" w:rsidRDefault="0004129B" w:rsidP="0004129B">
            <w:pPr>
              <w:autoSpaceDE w:val="0"/>
              <w:autoSpaceDN w:val="0"/>
              <w:adjustRightInd w:val="0"/>
              <w:spacing w:after="120"/>
              <w:jc w:val="both"/>
              <w:rPr>
                <w:rFonts w:asciiTheme="minorHAnsi" w:hAnsiTheme="minorHAnsi" w:cstheme="minorHAnsi"/>
                <w:bCs/>
                <w:color w:val="FF0000"/>
                <w:sz w:val="20"/>
                <w:szCs w:val="20"/>
              </w:rPr>
            </w:pPr>
            <w:r w:rsidRPr="0004129B">
              <w:rPr>
                <w:rFonts w:asciiTheme="minorHAnsi" w:hAnsiTheme="minorHAnsi" w:cstheme="minorHAnsi"/>
                <w:bCs/>
                <w:color w:val="FF0000"/>
                <w:sz w:val="20"/>
                <w:szCs w:val="20"/>
              </w:rPr>
              <w:t xml:space="preserve">La dirección de cada tesis en los programas de las escuelas doctorales de la Universidad de Cádiz supondrá una actividad docente de 5 horas anuales por dirección de tesis doctorales a estudiantes matriculados a tiempo completo (TC) y 3 horas a tiempo parcial (TP), durante un máximo de 4 (TC) y 7 (TP) años desde la entrada en vigor del documento de compromiso institucional, pudiendo computarse en este apartado un máximo de 30 horas anuales por profesor/a. En el caso de que haya más de un director, se dividirán las horas de actividad docente individual entre el número de directores. </w:t>
            </w:r>
          </w:p>
          <w:p w14:paraId="49F3DB57" w14:textId="5F9FF401" w:rsidR="0004129B" w:rsidRPr="0004129B" w:rsidRDefault="00D635A8" w:rsidP="0004129B">
            <w:pPr>
              <w:autoSpaceDE w:val="0"/>
              <w:autoSpaceDN w:val="0"/>
              <w:adjustRightInd w:val="0"/>
              <w:spacing w:after="120"/>
              <w:jc w:val="both"/>
              <w:rPr>
                <w:rFonts w:asciiTheme="minorHAnsi" w:hAnsiTheme="minorHAnsi" w:cstheme="minorHAnsi"/>
                <w:bCs/>
                <w:color w:val="FF0000"/>
                <w:sz w:val="20"/>
                <w:szCs w:val="20"/>
              </w:rPr>
            </w:pPr>
            <w:r>
              <w:rPr>
                <w:rFonts w:asciiTheme="minorHAnsi" w:hAnsiTheme="minorHAnsi" w:cstheme="minorHAnsi"/>
                <w:bCs/>
                <w:color w:val="FF0000"/>
                <w:sz w:val="20"/>
                <w:szCs w:val="20"/>
              </w:rPr>
              <w:lastRenderedPageBreak/>
              <w:t>Contará</w:t>
            </w:r>
            <w:r w:rsidR="0004129B" w:rsidRPr="0004129B">
              <w:rPr>
                <w:rFonts w:asciiTheme="minorHAnsi" w:hAnsiTheme="minorHAnsi" w:cstheme="minorHAnsi"/>
                <w:bCs/>
                <w:color w:val="FF0000"/>
                <w:sz w:val="20"/>
                <w:szCs w:val="20"/>
              </w:rPr>
              <w:t xml:space="preserve"> con 10 horas la dirección de tesis doctorales de los programas de las escuelas doctorales de la Universidad de Cádiz defendidas en el año anterior</w:t>
            </w:r>
            <w:r>
              <w:rPr>
                <w:rFonts w:asciiTheme="minorHAnsi" w:hAnsiTheme="minorHAnsi" w:cstheme="minorHAnsi"/>
                <w:bCs/>
                <w:color w:val="FF0000"/>
                <w:sz w:val="20"/>
                <w:szCs w:val="20"/>
              </w:rPr>
              <w:t>,</w:t>
            </w:r>
            <w:r w:rsidR="0004129B" w:rsidRPr="0004129B">
              <w:rPr>
                <w:rFonts w:asciiTheme="minorHAnsi" w:hAnsiTheme="minorHAnsi" w:cstheme="minorHAnsi"/>
                <w:bCs/>
                <w:color w:val="FF0000"/>
                <w:sz w:val="20"/>
                <w:szCs w:val="20"/>
              </w:rPr>
              <w:t xml:space="preserve"> que hayan obtenido mención internacional, mención industrial o se hayan desarrollado en régimen de cotutela. </w:t>
            </w:r>
          </w:p>
          <w:p w14:paraId="2B326D6D" w14:textId="77777777" w:rsidR="0004129B" w:rsidRPr="0004129B" w:rsidRDefault="0004129B" w:rsidP="0004129B">
            <w:pPr>
              <w:autoSpaceDE w:val="0"/>
              <w:autoSpaceDN w:val="0"/>
              <w:adjustRightInd w:val="0"/>
              <w:spacing w:after="120"/>
              <w:jc w:val="both"/>
              <w:rPr>
                <w:rFonts w:asciiTheme="minorHAnsi" w:hAnsiTheme="minorHAnsi" w:cstheme="minorHAnsi"/>
                <w:bCs/>
                <w:color w:val="FF0000"/>
                <w:sz w:val="20"/>
                <w:szCs w:val="20"/>
              </w:rPr>
            </w:pPr>
            <w:r w:rsidRPr="0004129B">
              <w:rPr>
                <w:rFonts w:asciiTheme="minorHAnsi" w:hAnsiTheme="minorHAnsi" w:cstheme="minorHAnsi"/>
                <w:bCs/>
                <w:color w:val="FF0000"/>
                <w:sz w:val="20"/>
                <w:szCs w:val="20"/>
              </w:rPr>
              <w:t>Las unidades responsables de registrar esta actividad docente serán las escuelas doctorales de la Universidad de Cádiz y se registrarán las actividades realizadas el curso pasado, esto es, las actividades realizadas desde el cierre del anterior plazo de registro.</w:t>
            </w:r>
          </w:p>
          <w:p w14:paraId="489CB9C0" w14:textId="77777777" w:rsidR="0004129B" w:rsidRPr="0004129B" w:rsidRDefault="0004129B" w:rsidP="0004129B">
            <w:pPr>
              <w:autoSpaceDE w:val="0"/>
              <w:autoSpaceDN w:val="0"/>
              <w:adjustRightInd w:val="0"/>
              <w:spacing w:after="120"/>
              <w:jc w:val="both"/>
              <w:rPr>
                <w:rFonts w:asciiTheme="minorHAnsi" w:hAnsiTheme="minorHAnsi" w:cstheme="minorHAnsi"/>
                <w:bCs/>
                <w:color w:val="FF0000"/>
                <w:sz w:val="20"/>
                <w:szCs w:val="20"/>
              </w:rPr>
            </w:pPr>
          </w:p>
          <w:p w14:paraId="668F8A3D" w14:textId="2B964BA3" w:rsidR="0004129B" w:rsidRPr="0004129B" w:rsidRDefault="00842D07" w:rsidP="00842D07">
            <w:pPr>
              <w:pStyle w:val="Ttulo3"/>
              <w:spacing w:before="0" w:after="120" w:line="240" w:lineRule="auto"/>
              <w:jc w:val="both"/>
              <w:rPr>
                <w:rFonts w:asciiTheme="minorHAnsi" w:hAnsiTheme="minorHAnsi" w:cstheme="minorHAnsi"/>
                <w:bCs w:val="0"/>
                <w:color w:val="FF0000"/>
                <w:sz w:val="20"/>
                <w:szCs w:val="20"/>
              </w:rPr>
            </w:pPr>
            <w:bookmarkStart w:id="46" w:name="_Toc178578952"/>
            <w:r>
              <w:rPr>
                <w:rFonts w:asciiTheme="minorHAnsi" w:hAnsiTheme="minorHAnsi" w:cstheme="minorHAnsi"/>
                <w:color w:val="FF0000"/>
                <w:sz w:val="20"/>
                <w:szCs w:val="20"/>
              </w:rPr>
              <w:t xml:space="preserve">5.1.3. </w:t>
            </w:r>
            <w:r w:rsidR="0004129B" w:rsidRPr="0004129B">
              <w:rPr>
                <w:rFonts w:asciiTheme="minorHAnsi" w:hAnsiTheme="minorHAnsi" w:cstheme="minorHAnsi"/>
                <w:color w:val="FF0000"/>
                <w:sz w:val="20"/>
                <w:szCs w:val="20"/>
              </w:rPr>
              <w:t>FOMENTO DE LA DIRECCIÓN CONJUNTA DE TESIS DOCTORALES</w:t>
            </w:r>
            <w:bookmarkEnd w:id="46"/>
          </w:p>
          <w:p w14:paraId="2FD41DD0" w14:textId="398F1D9C" w:rsidR="0004129B" w:rsidRPr="0004129B" w:rsidRDefault="0004129B" w:rsidP="0004129B">
            <w:pPr>
              <w:autoSpaceDE w:val="0"/>
              <w:autoSpaceDN w:val="0"/>
              <w:adjustRightInd w:val="0"/>
              <w:spacing w:after="120"/>
              <w:jc w:val="both"/>
              <w:rPr>
                <w:rFonts w:asciiTheme="minorHAnsi" w:hAnsiTheme="minorHAnsi" w:cstheme="minorHAnsi"/>
                <w:bCs/>
                <w:strike/>
                <w:color w:val="FF0000"/>
                <w:sz w:val="20"/>
                <w:szCs w:val="20"/>
              </w:rPr>
            </w:pPr>
            <w:r w:rsidRPr="0004129B">
              <w:rPr>
                <w:rFonts w:asciiTheme="minorHAnsi" w:hAnsiTheme="minorHAnsi" w:cstheme="minorHAnsi"/>
                <w:b/>
                <w:color w:val="FF0000"/>
                <w:sz w:val="20"/>
                <w:szCs w:val="20"/>
              </w:rPr>
              <w:t>1.</w:t>
            </w:r>
            <w:r w:rsidRPr="0004129B">
              <w:rPr>
                <w:rFonts w:asciiTheme="minorHAnsi" w:hAnsiTheme="minorHAnsi" w:cstheme="minorHAnsi"/>
                <w:bCs/>
                <w:color w:val="FF0000"/>
                <w:sz w:val="20"/>
                <w:szCs w:val="20"/>
              </w:rPr>
              <w:t xml:space="preserve"> Según establece el artículo 16 </w:t>
            </w:r>
            <w:r w:rsidR="00477169">
              <w:rPr>
                <w:rFonts w:asciiTheme="minorHAnsi" w:hAnsiTheme="minorHAnsi" w:cstheme="minorHAnsi"/>
                <w:bCs/>
                <w:color w:val="FF0000"/>
                <w:sz w:val="20"/>
                <w:szCs w:val="20"/>
              </w:rPr>
              <w:t xml:space="preserve">del </w:t>
            </w:r>
            <w:r w:rsidR="00477169" w:rsidRPr="0060697B">
              <w:rPr>
                <w:rFonts w:ascii="Calibri" w:hAnsi="Calibri" w:cs="Calibri"/>
                <w:bCs/>
                <w:color w:val="FF0000"/>
                <w:sz w:val="20"/>
                <w:szCs w:val="20"/>
              </w:rPr>
              <w:t xml:space="preserve">Reglamento </w:t>
            </w:r>
            <w:r w:rsidR="00477169">
              <w:rPr>
                <w:rFonts w:ascii="Calibri" w:hAnsi="Calibri" w:cs="Calibri"/>
                <w:bCs/>
                <w:color w:val="FF0000"/>
                <w:sz w:val="20"/>
                <w:szCs w:val="20"/>
              </w:rPr>
              <w:t xml:space="preserve">de Doctorado </w:t>
            </w:r>
            <w:r w:rsidR="00477169" w:rsidRPr="0060697B">
              <w:rPr>
                <w:rFonts w:ascii="Calibri" w:hAnsi="Calibri" w:cs="Calibri"/>
                <w:bCs/>
                <w:color w:val="FF0000"/>
                <w:sz w:val="20"/>
                <w:szCs w:val="20"/>
              </w:rPr>
              <w:t>UCA</w:t>
            </w:r>
            <w:r w:rsidR="00477169">
              <w:rPr>
                <w:rFonts w:ascii="Calibri" w:hAnsi="Calibri" w:cs="Calibri"/>
                <w:bCs/>
                <w:color w:val="FF0000"/>
                <w:sz w:val="20"/>
                <w:szCs w:val="20"/>
              </w:rPr>
              <w:t>,</w:t>
            </w:r>
            <w:r w:rsidRPr="0004129B">
              <w:rPr>
                <w:rFonts w:asciiTheme="minorHAnsi" w:hAnsiTheme="minorHAnsi" w:cstheme="minorHAnsi"/>
                <w:bCs/>
                <w:color w:val="FF0000"/>
                <w:sz w:val="20"/>
                <w:szCs w:val="20"/>
              </w:rPr>
              <w:t xml:space="preserve"> previa autorización de la comisión académica, la tesis podrá contar con un codirector o codirectora cuando concurran razones de índole académica o de interdisciplinariedad temática que lo justifiquen o cuando se trate de programas desarrollados en colaboración nacional o internacional. Los requisitos exigibles para la codirección serán los mismos que se aplicarán en el caso de la dirección única. </w:t>
            </w:r>
          </w:p>
          <w:p w14:paraId="4C4A7CE9" w14:textId="4654ED22" w:rsidR="0004129B" w:rsidRPr="0004129B" w:rsidRDefault="0004129B" w:rsidP="0004129B">
            <w:pPr>
              <w:autoSpaceDE w:val="0"/>
              <w:autoSpaceDN w:val="0"/>
              <w:adjustRightInd w:val="0"/>
              <w:spacing w:after="120"/>
              <w:jc w:val="both"/>
              <w:rPr>
                <w:rFonts w:asciiTheme="minorHAnsi" w:hAnsiTheme="minorHAnsi" w:cstheme="minorHAnsi"/>
                <w:bCs/>
                <w:color w:val="FF0000"/>
                <w:sz w:val="20"/>
                <w:szCs w:val="20"/>
              </w:rPr>
            </w:pPr>
            <w:r w:rsidRPr="0004129B">
              <w:rPr>
                <w:rFonts w:asciiTheme="minorHAnsi" w:hAnsiTheme="minorHAnsi" w:cstheme="minorHAnsi"/>
                <w:b/>
                <w:color w:val="FF0000"/>
                <w:sz w:val="20"/>
                <w:szCs w:val="20"/>
              </w:rPr>
              <w:t xml:space="preserve">2. </w:t>
            </w:r>
            <w:r w:rsidRPr="0004129B">
              <w:rPr>
                <w:rFonts w:asciiTheme="minorHAnsi" w:hAnsiTheme="minorHAnsi" w:cstheme="minorHAnsi"/>
                <w:bCs/>
                <w:color w:val="FF0000"/>
                <w:sz w:val="20"/>
                <w:szCs w:val="20"/>
              </w:rPr>
              <w:t xml:space="preserve">La comisión académica podrá autorizar la codirección de la tesis por parte de doctores o de doctoras que no cumplan con los requisitos referidos en el art. 16.4 del </w:t>
            </w:r>
            <w:r w:rsidR="00477169" w:rsidRPr="0060697B">
              <w:rPr>
                <w:rFonts w:ascii="Calibri" w:hAnsi="Calibri" w:cs="Calibri"/>
                <w:bCs/>
                <w:color w:val="FF0000"/>
                <w:sz w:val="20"/>
                <w:szCs w:val="20"/>
              </w:rPr>
              <w:t xml:space="preserve">Reglamento </w:t>
            </w:r>
            <w:r w:rsidR="00477169">
              <w:rPr>
                <w:rFonts w:ascii="Calibri" w:hAnsi="Calibri" w:cs="Calibri"/>
                <w:bCs/>
                <w:color w:val="FF0000"/>
                <w:sz w:val="20"/>
                <w:szCs w:val="20"/>
              </w:rPr>
              <w:t xml:space="preserve">de Doctorado </w:t>
            </w:r>
            <w:r w:rsidR="00477169" w:rsidRPr="0060697B">
              <w:rPr>
                <w:rFonts w:ascii="Calibri" w:hAnsi="Calibri" w:cs="Calibri"/>
                <w:bCs/>
                <w:color w:val="FF0000"/>
                <w:sz w:val="20"/>
                <w:szCs w:val="20"/>
              </w:rPr>
              <w:t>UCA</w:t>
            </w:r>
            <w:r w:rsidR="00477169">
              <w:rPr>
                <w:rFonts w:asciiTheme="minorHAnsi" w:hAnsiTheme="minorHAnsi" w:cstheme="minorHAnsi"/>
                <w:bCs/>
                <w:color w:val="FF0000"/>
                <w:sz w:val="20"/>
                <w:szCs w:val="20"/>
              </w:rPr>
              <w:t xml:space="preserve">, </w:t>
            </w:r>
            <w:r w:rsidRPr="0004129B">
              <w:rPr>
                <w:rFonts w:asciiTheme="minorHAnsi" w:hAnsiTheme="minorHAnsi" w:cstheme="minorHAnsi"/>
                <w:bCs/>
                <w:color w:val="FF0000"/>
                <w:sz w:val="20"/>
                <w:szCs w:val="20"/>
              </w:rPr>
              <w:t>especialmente en el caso de apreciarse la conveniencia de favorecer la participación en la dirección de las tesis de directores o directoras noveles.</w:t>
            </w:r>
          </w:p>
          <w:p w14:paraId="7996425B" w14:textId="7AEFE42D" w:rsidR="0004129B" w:rsidRPr="0004129B" w:rsidRDefault="0004129B" w:rsidP="0004129B">
            <w:pPr>
              <w:autoSpaceDE w:val="0"/>
              <w:autoSpaceDN w:val="0"/>
              <w:adjustRightInd w:val="0"/>
              <w:spacing w:after="120"/>
              <w:jc w:val="both"/>
              <w:rPr>
                <w:rFonts w:asciiTheme="minorHAnsi" w:hAnsiTheme="minorHAnsi" w:cstheme="minorHAnsi"/>
                <w:bCs/>
                <w:strike/>
                <w:color w:val="FF0000"/>
                <w:sz w:val="20"/>
                <w:szCs w:val="20"/>
              </w:rPr>
            </w:pPr>
            <w:r w:rsidRPr="0004129B">
              <w:rPr>
                <w:rFonts w:asciiTheme="minorHAnsi" w:hAnsiTheme="minorHAnsi" w:cstheme="minorHAnsi"/>
                <w:b/>
                <w:color w:val="FF0000"/>
                <w:sz w:val="20"/>
                <w:szCs w:val="20"/>
              </w:rPr>
              <w:t xml:space="preserve">3. </w:t>
            </w:r>
            <w:r w:rsidRPr="0004129B">
              <w:rPr>
                <w:rFonts w:asciiTheme="minorHAnsi" w:hAnsiTheme="minorHAnsi" w:cstheme="minorHAnsi"/>
                <w:bCs/>
                <w:color w:val="FF0000"/>
                <w:sz w:val="20"/>
                <w:szCs w:val="20"/>
              </w:rPr>
              <w:t>La autorización para la codirección podrá ser revocada si, a juicio de la comisión académica, no resulta beneficiosa para el desarrollo de la tesis.</w:t>
            </w:r>
          </w:p>
          <w:p w14:paraId="09AFFBDA" w14:textId="60118BA8" w:rsidR="0004129B" w:rsidRPr="0004129B" w:rsidRDefault="0004129B" w:rsidP="0004129B">
            <w:pPr>
              <w:autoSpaceDE w:val="0"/>
              <w:autoSpaceDN w:val="0"/>
              <w:adjustRightInd w:val="0"/>
              <w:spacing w:after="120"/>
              <w:jc w:val="both"/>
              <w:rPr>
                <w:rFonts w:asciiTheme="minorHAnsi" w:hAnsiTheme="minorHAnsi" w:cstheme="minorHAnsi"/>
                <w:bCs/>
                <w:color w:val="FF0000"/>
                <w:sz w:val="20"/>
                <w:szCs w:val="20"/>
              </w:rPr>
            </w:pPr>
            <w:r w:rsidRPr="0004129B">
              <w:rPr>
                <w:rFonts w:asciiTheme="minorHAnsi" w:hAnsiTheme="minorHAnsi" w:cstheme="minorHAnsi"/>
                <w:b/>
                <w:color w:val="FF0000"/>
                <w:sz w:val="20"/>
                <w:szCs w:val="20"/>
              </w:rPr>
              <w:t xml:space="preserve">4. </w:t>
            </w:r>
            <w:r w:rsidRPr="0004129B">
              <w:rPr>
                <w:rFonts w:asciiTheme="minorHAnsi" w:hAnsiTheme="minorHAnsi" w:cstheme="minorHAnsi"/>
                <w:bCs/>
                <w:color w:val="FF0000"/>
                <w:sz w:val="20"/>
                <w:szCs w:val="20"/>
              </w:rPr>
              <w:t>En casos excepcionales, previa autorización de la Comisión de Doctorado, atendiendo al carácter interdisciplinar del objeto de la tesis doctoral o a la necesidad de colaboración entre instituciones diversas, se podrá nombrar un tercer miembro para ejercer la dirección de la tesis. En estas circunstancias, dos de los directores o directoras no podrán pertenecer al mismo departamento, área de conocimiento o grupo de investigación. En ningún caso, el número de personas responsables de la dirección de una tesis será superior a tres.</w:t>
            </w:r>
          </w:p>
          <w:p w14:paraId="3F5D9098" w14:textId="436651A1" w:rsidR="0004129B" w:rsidRPr="0004129B" w:rsidRDefault="0004129B" w:rsidP="0004129B">
            <w:pPr>
              <w:autoSpaceDE w:val="0"/>
              <w:autoSpaceDN w:val="0"/>
              <w:adjustRightInd w:val="0"/>
              <w:spacing w:after="120"/>
              <w:jc w:val="both"/>
              <w:rPr>
                <w:rFonts w:asciiTheme="minorHAnsi" w:hAnsiTheme="minorHAnsi" w:cstheme="minorHAnsi"/>
                <w:bCs/>
                <w:color w:val="FF0000"/>
                <w:sz w:val="20"/>
                <w:szCs w:val="20"/>
              </w:rPr>
            </w:pPr>
            <w:r w:rsidRPr="0004129B">
              <w:rPr>
                <w:rFonts w:asciiTheme="minorHAnsi" w:hAnsiTheme="minorHAnsi" w:cstheme="minorHAnsi"/>
                <w:b/>
                <w:color w:val="FF0000"/>
                <w:sz w:val="20"/>
                <w:szCs w:val="20"/>
              </w:rPr>
              <w:t>5.</w:t>
            </w:r>
            <w:r w:rsidRPr="0004129B">
              <w:rPr>
                <w:rFonts w:asciiTheme="minorHAnsi" w:hAnsiTheme="minorHAnsi" w:cstheme="minorHAnsi"/>
                <w:bCs/>
                <w:color w:val="FF0000"/>
                <w:sz w:val="20"/>
                <w:szCs w:val="20"/>
              </w:rPr>
              <w:t xml:space="preserve"> Dentro de esa colaboración, la Universidad de Cádiz, tiene suscritos convenios y acuerdos con numerosas universidades, que incluyen la colaboración en el ámbito del posgrado en general y del doctorado en particular. De especial interés son los convenios de cotute</w:t>
            </w:r>
            <w:r w:rsidR="00D31151">
              <w:rPr>
                <w:rFonts w:asciiTheme="minorHAnsi" w:hAnsiTheme="minorHAnsi" w:cstheme="minorHAnsi"/>
                <w:bCs/>
                <w:color w:val="FF0000"/>
                <w:sz w:val="20"/>
                <w:szCs w:val="20"/>
              </w:rPr>
              <w:t>l</w:t>
            </w:r>
            <w:r w:rsidRPr="0004129B">
              <w:rPr>
                <w:rFonts w:asciiTheme="minorHAnsi" w:hAnsiTheme="minorHAnsi" w:cstheme="minorHAnsi"/>
                <w:bCs/>
                <w:color w:val="FF0000"/>
                <w:sz w:val="20"/>
                <w:szCs w:val="20"/>
              </w:rPr>
              <w:t>a de tesis doctoral según los cuales se establecen las condiciones para la dirección conjunta entre un director de tesis perteneciente a la Universidad de Cádiz y otro perteneciente a la Universidad extranjera, y cuyo desarrollo se sustenta en un Convenio Específico, en virtud del cual cada una de las Universidades se compromete a reconocer la validez de la tesis defendida en este marco y a expedir el correspondiente Título de Doctor. Cualquier estudiante de doctorado de la Universidad de Cádiz puede solicitar autorización para la realización de su tesis doctoral en cotutela. Para facilitar el procedimiento, la universidad de Cádiz cuenta con modelo de convenios de cotutelas, traducidos al inglés y francés.</w:t>
            </w:r>
          </w:p>
          <w:p w14:paraId="0380EC1E" w14:textId="77777777" w:rsidR="0004129B" w:rsidRPr="0004129B" w:rsidRDefault="0004129B" w:rsidP="0004129B">
            <w:pPr>
              <w:autoSpaceDE w:val="0"/>
              <w:autoSpaceDN w:val="0"/>
              <w:adjustRightInd w:val="0"/>
              <w:spacing w:after="120"/>
              <w:jc w:val="both"/>
              <w:rPr>
                <w:rFonts w:asciiTheme="minorHAnsi" w:hAnsiTheme="minorHAnsi" w:cstheme="minorHAnsi"/>
                <w:bCs/>
                <w:color w:val="FF0000"/>
                <w:sz w:val="20"/>
                <w:szCs w:val="20"/>
              </w:rPr>
            </w:pPr>
          </w:p>
          <w:p w14:paraId="7F1397DD" w14:textId="1D290CF5" w:rsidR="0004129B" w:rsidRPr="0004129B" w:rsidRDefault="00842D07" w:rsidP="00842D07">
            <w:pPr>
              <w:pStyle w:val="Ttulo3"/>
              <w:spacing w:before="0" w:after="120" w:line="240" w:lineRule="auto"/>
              <w:jc w:val="both"/>
              <w:rPr>
                <w:rFonts w:asciiTheme="minorHAnsi" w:hAnsiTheme="minorHAnsi" w:cstheme="minorHAnsi"/>
                <w:b w:val="0"/>
                <w:color w:val="FF0000"/>
                <w:sz w:val="20"/>
                <w:szCs w:val="20"/>
              </w:rPr>
            </w:pPr>
            <w:bookmarkStart w:id="47" w:name="_Toc178578953"/>
            <w:r>
              <w:rPr>
                <w:rFonts w:asciiTheme="minorHAnsi" w:hAnsiTheme="minorHAnsi" w:cstheme="minorHAnsi"/>
                <w:color w:val="FF0000"/>
                <w:sz w:val="20"/>
                <w:szCs w:val="20"/>
              </w:rPr>
              <w:t xml:space="preserve">5.1.4. </w:t>
            </w:r>
            <w:r w:rsidR="0004129B" w:rsidRPr="00E31DDB">
              <w:rPr>
                <w:rFonts w:asciiTheme="minorHAnsi" w:hAnsiTheme="minorHAnsi" w:cstheme="minorHAnsi"/>
                <w:color w:val="FF0000"/>
                <w:sz w:val="20"/>
                <w:szCs w:val="20"/>
              </w:rPr>
              <w:t>GUÍA DE BUENAS</w:t>
            </w:r>
            <w:r w:rsidR="0004129B" w:rsidRPr="00842D07">
              <w:rPr>
                <w:rFonts w:asciiTheme="minorHAnsi" w:hAnsiTheme="minorHAnsi" w:cstheme="minorHAnsi"/>
                <w:color w:val="FF0000"/>
                <w:sz w:val="20"/>
                <w:szCs w:val="20"/>
              </w:rPr>
              <w:t xml:space="preserve"> PRÁCTICAS DEL PROGRAMA DE DOCTORADO</w:t>
            </w:r>
            <w:bookmarkEnd w:id="47"/>
          </w:p>
          <w:p w14:paraId="397E9EBE" w14:textId="723F1FC3" w:rsidR="0004129B" w:rsidRPr="0004129B" w:rsidRDefault="0004129B" w:rsidP="0004129B">
            <w:pPr>
              <w:autoSpaceDE w:val="0"/>
              <w:autoSpaceDN w:val="0"/>
              <w:adjustRightInd w:val="0"/>
              <w:spacing w:after="120"/>
              <w:jc w:val="both"/>
              <w:rPr>
                <w:rFonts w:asciiTheme="minorHAnsi" w:hAnsiTheme="minorHAnsi" w:cstheme="minorHAnsi"/>
                <w:bCs/>
                <w:color w:val="FF0000"/>
                <w:sz w:val="20"/>
                <w:szCs w:val="20"/>
              </w:rPr>
            </w:pPr>
            <w:r w:rsidRPr="0004129B">
              <w:rPr>
                <w:rFonts w:asciiTheme="minorHAnsi" w:hAnsiTheme="minorHAnsi" w:cstheme="minorHAnsi"/>
                <w:b/>
                <w:color w:val="FF0000"/>
                <w:sz w:val="20"/>
                <w:szCs w:val="20"/>
              </w:rPr>
              <w:t>1.</w:t>
            </w:r>
            <w:r w:rsidRPr="0004129B">
              <w:rPr>
                <w:rFonts w:asciiTheme="minorHAnsi" w:hAnsiTheme="minorHAnsi" w:cstheme="minorHAnsi"/>
                <w:bCs/>
                <w:color w:val="FF0000"/>
                <w:sz w:val="20"/>
                <w:szCs w:val="20"/>
              </w:rPr>
              <w:t xml:space="preserve"> La Escuela de Doctorado de la Universidad de Cádiz y, por ende, el presente Programa de Doctorado se guían por los criterios y principios éticos recogidos en la </w:t>
            </w:r>
            <w:r w:rsidRPr="00B0266E">
              <w:rPr>
                <w:rFonts w:asciiTheme="minorHAnsi" w:hAnsiTheme="minorHAnsi" w:cstheme="minorHAnsi"/>
                <w:b/>
                <w:color w:val="FF0000"/>
                <w:sz w:val="20"/>
                <w:szCs w:val="20"/>
              </w:rPr>
              <w:t>Carta Europea de</w:t>
            </w:r>
            <w:r w:rsidR="0020427B" w:rsidRPr="00B0266E">
              <w:rPr>
                <w:rFonts w:asciiTheme="minorHAnsi" w:hAnsiTheme="minorHAnsi" w:cstheme="minorHAnsi"/>
                <w:b/>
                <w:color w:val="FF0000"/>
                <w:sz w:val="20"/>
                <w:szCs w:val="20"/>
              </w:rPr>
              <w:t>l</w:t>
            </w:r>
            <w:r w:rsidRPr="00B0266E">
              <w:rPr>
                <w:rFonts w:asciiTheme="minorHAnsi" w:hAnsiTheme="minorHAnsi" w:cstheme="minorHAnsi"/>
                <w:b/>
                <w:color w:val="FF0000"/>
                <w:sz w:val="20"/>
                <w:szCs w:val="20"/>
              </w:rPr>
              <w:t xml:space="preserve"> Investigador</w:t>
            </w:r>
            <w:r w:rsidR="0020427B" w:rsidRPr="00B0266E">
              <w:rPr>
                <w:rFonts w:asciiTheme="minorHAnsi" w:hAnsiTheme="minorHAnsi" w:cstheme="minorHAnsi"/>
                <w:b/>
                <w:color w:val="FF0000"/>
                <w:sz w:val="20"/>
                <w:szCs w:val="20"/>
              </w:rPr>
              <w:t xml:space="preserve"> </w:t>
            </w:r>
            <w:r w:rsidRPr="00B0266E">
              <w:rPr>
                <w:rFonts w:asciiTheme="minorHAnsi" w:hAnsiTheme="minorHAnsi" w:cstheme="minorHAnsi"/>
                <w:b/>
                <w:strike/>
                <w:color w:val="FF0000"/>
                <w:sz w:val="20"/>
                <w:szCs w:val="20"/>
              </w:rPr>
              <w:t>es</w:t>
            </w:r>
            <w:r w:rsidRPr="00B0266E">
              <w:rPr>
                <w:rFonts w:asciiTheme="minorHAnsi" w:hAnsiTheme="minorHAnsi" w:cstheme="minorHAnsi"/>
                <w:bCs/>
                <w:color w:val="FF0000"/>
                <w:sz w:val="20"/>
                <w:szCs w:val="20"/>
              </w:rPr>
              <w:t xml:space="preserve"> y en el </w:t>
            </w:r>
            <w:r w:rsidRPr="00B0266E">
              <w:rPr>
                <w:rFonts w:asciiTheme="minorHAnsi" w:hAnsiTheme="minorHAnsi" w:cstheme="minorHAnsi"/>
                <w:b/>
                <w:color w:val="FF0000"/>
                <w:sz w:val="20"/>
                <w:szCs w:val="20"/>
              </w:rPr>
              <w:t>Código de Conducta para la Contratación de Investigadores</w:t>
            </w:r>
            <w:r w:rsidRPr="00B0266E">
              <w:rPr>
                <w:rFonts w:asciiTheme="minorHAnsi" w:hAnsiTheme="minorHAnsi" w:cstheme="minorHAnsi"/>
                <w:bCs/>
                <w:color w:val="FF0000"/>
                <w:sz w:val="20"/>
                <w:szCs w:val="20"/>
              </w:rPr>
              <w:t xml:space="preserve"> (European Charter for Researchers and a Code of Conduct for the Recruitment of Researchers.</w:t>
            </w:r>
          </w:p>
          <w:p w14:paraId="19450C4D" w14:textId="7A18C084" w:rsidR="0004129B" w:rsidRPr="0004129B" w:rsidRDefault="0004129B" w:rsidP="0004129B">
            <w:pPr>
              <w:autoSpaceDE w:val="0"/>
              <w:autoSpaceDN w:val="0"/>
              <w:adjustRightInd w:val="0"/>
              <w:spacing w:after="120"/>
              <w:jc w:val="both"/>
              <w:rPr>
                <w:rFonts w:asciiTheme="minorHAnsi" w:hAnsiTheme="minorHAnsi" w:cstheme="minorHAnsi"/>
                <w:bCs/>
                <w:color w:val="FF0000"/>
                <w:sz w:val="20"/>
                <w:szCs w:val="20"/>
              </w:rPr>
            </w:pPr>
            <w:r w:rsidRPr="0004129B">
              <w:rPr>
                <w:rFonts w:asciiTheme="minorHAnsi" w:hAnsiTheme="minorHAnsi" w:cstheme="minorHAnsi"/>
                <w:b/>
                <w:color w:val="FF0000"/>
                <w:sz w:val="20"/>
                <w:szCs w:val="20"/>
              </w:rPr>
              <w:t>2.</w:t>
            </w:r>
            <w:r w:rsidRPr="0004129B">
              <w:rPr>
                <w:rFonts w:asciiTheme="minorHAnsi" w:hAnsiTheme="minorHAnsi" w:cstheme="minorHAnsi"/>
                <w:bCs/>
                <w:color w:val="FF0000"/>
                <w:sz w:val="20"/>
                <w:szCs w:val="20"/>
              </w:rPr>
              <w:t xml:space="preserve"> La tarea del investigador ha de llevarse a cabo en todo momento con el concurso de principios básicos como el respeto a la dignidad, la libertad de investigación, la praxis ética, la responsabilidad profesional, el respeto a la ley, la rendición de cuentas, la divulgación y explotación de los resultados, el compromiso público y otros que figuran en el citado documento.</w:t>
            </w:r>
          </w:p>
          <w:p w14:paraId="520C76F0" w14:textId="229E74C0" w:rsidR="0004129B" w:rsidRPr="0004129B" w:rsidRDefault="0004129B" w:rsidP="0004129B">
            <w:pPr>
              <w:autoSpaceDE w:val="0"/>
              <w:autoSpaceDN w:val="0"/>
              <w:adjustRightInd w:val="0"/>
              <w:spacing w:after="120"/>
              <w:jc w:val="both"/>
              <w:rPr>
                <w:rFonts w:asciiTheme="minorHAnsi" w:hAnsiTheme="minorHAnsi" w:cstheme="minorHAnsi"/>
                <w:bCs/>
                <w:color w:val="FF0000"/>
                <w:sz w:val="20"/>
                <w:szCs w:val="20"/>
              </w:rPr>
            </w:pPr>
            <w:r w:rsidRPr="0004129B">
              <w:rPr>
                <w:rFonts w:asciiTheme="minorHAnsi" w:hAnsiTheme="minorHAnsi" w:cstheme="minorHAnsi"/>
                <w:b/>
                <w:color w:val="FF0000"/>
                <w:sz w:val="20"/>
                <w:szCs w:val="20"/>
              </w:rPr>
              <w:t>3.</w:t>
            </w:r>
            <w:r w:rsidRPr="0004129B">
              <w:rPr>
                <w:rFonts w:asciiTheme="minorHAnsi" w:hAnsiTheme="minorHAnsi" w:cstheme="minorHAnsi"/>
                <w:bCs/>
                <w:color w:val="FF0000"/>
                <w:sz w:val="20"/>
                <w:szCs w:val="20"/>
              </w:rPr>
              <w:t xml:space="preserve"> La Escuela de Doctorado de la Universidad de Cádiz velará, entre otros aspectos, por el respeto de la propiedad intelectual e industrial, la transparencia en la gestión de los proyectos de investigación, la responsabilidad para con la sociedad beneficiaria de los resultados y el desarrollo sostenible como objetivo esencial para la conservación del entorno natural. Igualmente, la Escuela de Doctorado está comprometida con la sociedad no sólo en la formación continua, sino también en la proyección de la experiencia de los investigadores consolidados sobre los jóvenes que se inician en la investigación.</w:t>
            </w:r>
          </w:p>
          <w:p w14:paraId="433BBF70" w14:textId="1EACB556" w:rsidR="0004129B" w:rsidRPr="0004129B" w:rsidRDefault="0004129B" w:rsidP="0004129B">
            <w:pPr>
              <w:autoSpaceDE w:val="0"/>
              <w:autoSpaceDN w:val="0"/>
              <w:adjustRightInd w:val="0"/>
              <w:spacing w:after="120"/>
              <w:jc w:val="both"/>
              <w:rPr>
                <w:rFonts w:asciiTheme="minorHAnsi" w:hAnsiTheme="minorHAnsi" w:cstheme="minorHAnsi"/>
                <w:bCs/>
                <w:color w:val="FF0000"/>
                <w:sz w:val="20"/>
                <w:szCs w:val="20"/>
              </w:rPr>
            </w:pPr>
            <w:r w:rsidRPr="0004129B">
              <w:rPr>
                <w:rFonts w:asciiTheme="minorHAnsi" w:hAnsiTheme="minorHAnsi" w:cstheme="minorHAnsi"/>
                <w:b/>
                <w:color w:val="FF0000"/>
                <w:sz w:val="20"/>
                <w:szCs w:val="20"/>
              </w:rPr>
              <w:lastRenderedPageBreak/>
              <w:t>4.</w:t>
            </w:r>
            <w:r w:rsidRPr="0004129B">
              <w:rPr>
                <w:rFonts w:asciiTheme="minorHAnsi" w:hAnsiTheme="minorHAnsi" w:cstheme="minorHAnsi"/>
                <w:bCs/>
                <w:color w:val="FF0000"/>
                <w:sz w:val="20"/>
                <w:szCs w:val="20"/>
              </w:rPr>
              <w:t xml:space="preserve"> Por otra parte, todos los participantes en el Programa de Doctorado, así como los integrantes de la Escuela Doctoral, se someten </w:t>
            </w:r>
            <w:r w:rsidRPr="00AC5C06">
              <w:rPr>
                <w:rFonts w:asciiTheme="minorHAnsi" w:hAnsiTheme="minorHAnsi" w:cstheme="minorHAnsi"/>
                <w:bCs/>
                <w:color w:val="FF0000"/>
                <w:sz w:val="20"/>
                <w:szCs w:val="20"/>
              </w:rPr>
              <w:t xml:space="preserve">al </w:t>
            </w:r>
            <w:hyperlink r:id="rId28" w:history="1">
              <w:r w:rsidRPr="00AC5C06">
                <w:rPr>
                  <w:rStyle w:val="Hipervnculo"/>
                  <w:rFonts w:asciiTheme="minorHAnsi" w:hAnsiTheme="minorHAnsi" w:cstheme="minorHAnsi"/>
                  <w:b/>
                  <w:sz w:val="20"/>
                  <w:szCs w:val="20"/>
                </w:rPr>
                <w:t>Código Peñalver</w:t>
              </w:r>
            </w:hyperlink>
            <w:r w:rsidRPr="00AC5C06">
              <w:rPr>
                <w:rFonts w:asciiTheme="minorHAnsi" w:hAnsiTheme="minorHAnsi" w:cstheme="minorHAnsi"/>
                <w:bCs/>
                <w:color w:val="FF0000"/>
                <w:sz w:val="20"/>
                <w:szCs w:val="20"/>
              </w:rPr>
              <w:t>,</w:t>
            </w:r>
            <w:r w:rsidRPr="0004129B">
              <w:rPr>
                <w:rFonts w:asciiTheme="minorHAnsi" w:hAnsiTheme="minorHAnsi" w:cstheme="minorHAnsi"/>
                <w:bCs/>
                <w:color w:val="FF0000"/>
                <w:sz w:val="20"/>
                <w:szCs w:val="20"/>
              </w:rPr>
              <w:t xml:space="preserve"> un código ético que fue aprobado por Acuerdo del Claustro Universitario de 29 de noviembre de 2005.</w:t>
            </w:r>
          </w:p>
          <w:p w14:paraId="3022BB25" w14:textId="62B577B6" w:rsidR="0004129B" w:rsidRPr="0004129B" w:rsidRDefault="0004129B" w:rsidP="0004129B">
            <w:pPr>
              <w:autoSpaceDE w:val="0"/>
              <w:autoSpaceDN w:val="0"/>
              <w:adjustRightInd w:val="0"/>
              <w:spacing w:after="120"/>
              <w:jc w:val="both"/>
              <w:rPr>
                <w:rFonts w:asciiTheme="minorHAnsi" w:hAnsiTheme="minorHAnsi" w:cstheme="minorHAnsi"/>
                <w:bCs/>
                <w:color w:val="FF0000"/>
                <w:sz w:val="20"/>
                <w:szCs w:val="20"/>
              </w:rPr>
            </w:pPr>
            <w:r w:rsidRPr="0004129B">
              <w:rPr>
                <w:rFonts w:asciiTheme="minorHAnsi" w:hAnsiTheme="minorHAnsi" w:cstheme="minorHAnsi"/>
                <w:b/>
                <w:color w:val="FF0000"/>
                <w:sz w:val="20"/>
                <w:szCs w:val="20"/>
              </w:rPr>
              <w:t>5.</w:t>
            </w:r>
            <w:r w:rsidRPr="0004129B">
              <w:rPr>
                <w:rFonts w:asciiTheme="minorHAnsi" w:hAnsiTheme="minorHAnsi" w:cstheme="minorHAnsi"/>
                <w:bCs/>
                <w:color w:val="FF0000"/>
                <w:sz w:val="20"/>
                <w:szCs w:val="20"/>
              </w:rPr>
              <w:t xml:space="preserve"> La Universidad de Cádiz cuenta con un </w:t>
            </w:r>
            <w:hyperlink r:id="rId29" w:history="1">
              <w:r w:rsidRPr="00AC5C06">
                <w:rPr>
                  <w:rStyle w:val="Hipervnculo"/>
                  <w:rFonts w:asciiTheme="minorHAnsi" w:hAnsiTheme="minorHAnsi" w:cstheme="minorHAnsi"/>
                  <w:bCs/>
                  <w:sz w:val="20"/>
                  <w:szCs w:val="20"/>
                </w:rPr>
                <w:t>Comité de Bioética</w:t>
              </w:r>
            </w:hyperlink>
            <w:r w:rsidRPr="00AC5C06">
              <w:rPr>
                <w:rFonts w:asciiTheme="minorHAnsi" w:hAnsiTheme="minorHAnsi" w:cstheme="minorHAnsi"/>
                <w:bCs/>
                <w:color w:val="FF0000"/>
                <w:sz w:val="20"/>
                <w:szCs w:val="20"/>
              </w:rPr>
              <w:t>,</w:t>
            </w:r>
            <w:r w:rsidRPr="0004129B">
              <w:rPr>
                <w:rFonts w:asciiTheme="minorHAnsi" w:hAnsiTheme="minorHAnsi" w:cstheme="minorHAnsi"/>
                <w:bCs/>
                <w:color w:val="FF0000"/>
                <w:sz w:val="20"/>
                <w:szCs w:val="20"/>
              </w:rPr>
              <w:t xml:space="preserve"> entre cuyas funciones está la de buscar la armonización del uso de las Ciencias Biomé</w:t>
            </w:r>
            <w:r w:rsidR="00093C16">
              <w:rPr>
                <w:rFonts w:asciiTheme="minorHAnsi" w:hAnsiTheme="minorHAnsi" w:cstheme="minorHAnsi"/>
                <w:bCs/>
                <w:color w:val="FF0000"/>
                <w:sz w:val="20"/>
                <w:szCs w:val="20"/>
              </w:rPr>
              <w:t>dicas o Experimentales con los d</w:t>
            </w:r>
            <w:r w:rsidRPr="0004129B">
              <w:rPr>
                <w:rFonts w:asciiTheme="minorHAnsi" w:hAnsiTheme="minorHAnsi" w:cstheme="minorHAnsi"/>
                <w:bCs/>
                <w:color w:val="FF0000"/>
                <w:sz w:val="20"/>
                <w:szCs w:val="20"/>
              </w:rPr>
              <w:t xml:space="preserve">erechos humanos y velar por el cumplimiento de las buenas prácticas de investigación y experimentación. Dicho Comité se rige por el Reglamento CG05/2009, de 20 de abril, publicado en el BOUCA nº 93, de 27 de mayo de 2009 </w:t>
            </w:r>
          </w:p>
          <w:p w14:paraId="1D635F00" w14:textId="54A58959" w:rsidR="0004129B" w:rsidRPr="0004129B" w:rsidRDefault="0004129B" w:rsidP="0004129B">
            <w:pPr>
              <w:autoSpaceDE w:val="0"/>
              <w:autoSpaceDN w:val="0"/>
              <w:adjustRightInd w:val="0"/>
              <w:spacing w:after="120"/>
              <w:jc w:val="both"/>
              <w:rPr>
                <w:rFonts w:asciiTheme="minorHAnsi" w:hAnsiTheme="minorHAnsi" w:cstheme="minorHAnsi"/>
                <w:bCs/>
                <w:color w:val="FF0000"/>
                <w:sz w:val="20"/>
                <w:szCs w:val="20"/>
              </w:rPr>
            </w:pPr>
            <w:r w:rsidRPr="0004129B">
              <w:rPr>
                <w:rFonts w:asciiTheme="minorHAnsi" w:hAnsiTheme="minorHAnsi" w:cstheme="minorHAnsi"/>
                <w:b/>
                <w:color w:val="FF0000"/>
                <w:sz w:val="20"/>
                <w:szCs w:val="20"/>
              </w:rPr>
              <w:t>6.</w:t>
            </w:r>
            <w:r w:rsidRPr="0004129B">
              <w:rPr>
                <w:rFonts w:asciiTheme="minorHAnsi" w:hAnsiTheme="minorHAnsi" w:cstheme="minorHAnsi"/>
                <w:bCs/>
                <w:color w:val="FF0000"/>
                <w:sz w:val="20"/>
                <w:szCs w:val="20"/>
              </w:rPr>
              <w:t xml:space="preserve"> La Escuela Doctoral, al dotarse de un Reglamento de régimen interno, ya se sometía en este aspecto a la supervisión de los comités competentes. En el art. 20.3 del </w:t>
            </w:r>
            <w:hyperlink r:id="rId30" w:history="1">
              <w:r w:rsidR="00477169" w:rsidRPr="00AC5C06">
                <w:rPr>
                  <w:rStyle w:val="Hipervnculo"/>
                  <w:rFonts w:ascii="Calibri" w:hAnsi="Calibri" w:cs="Calibri"/>
                  <w:bCs/>
                  <w:sz w:val="20"/>
                  <w:szCs w:val="20"/>
                </w:rPr>
                <w:t>Reglamento de Doctorado UCA</w:t>
              </w:r>
            </w:hyperlink>
            <w:r w:rsidR="00477169" w:rsidRPr="0004129B">
              <w:rPr>
                <w:rFonts w:asciiTheme="minorHAnsi" w:hAnsiTheme="minorHAnsi" w:cstheme="minorHAnsi"/>
                <w:bCs/>
                <w:color w:val="FF0000"/>
                <w:sz w:val="20"/>
                <w:szCs w:val="20"/>
              </w:rPr>
              <w:t xml:space="preserve"> </w:t>
            </w:r>
            <w:r w:rsidR="00477169">
              <w:rPr>
                <w:rFonts w:asciiTheme="minorHAnsi" w:hAnsiTheme="minorHAnsi" w:cstheme="minorHAnsi"/>
                <w:bCs/>
                <w:color w:val="FF0000"/>
                <w:sz w:val="20"/>
                <w:szCs w:val="20"/>
              </w:rPr>
              <w:t xml:space="preserve">se </w:t>
            </w:r>
            <w:r w:rsidRPr="0004129B">
              <w:rPr>
                <w:rFonts w:asciiTheme="minorHAnsi" w:hAnsiTheme="minorHAnsi" w:cstheme="minorHAnsi"/>
                <w:bCs/>
                <w:color w:val="FF0000"/>
                <w:sz w:val="20"/>
                <w:szCs w:val="20"/>
              </w:rPr>
              <w:t>establecen las necesarias limitaciones en "aquellos planes de investigación en los que se incluyan como objeto de estudio seres humanos, animales o material biológico procedentes de éstos", ya que habrán de contar con el visto bueno de los comités de ensayos clínicos, de ética, o cualquier otro al que se le confíe esta competencia.</w:t>
            </w:r>
          </w:p>
          <w:p w14:paraId="21C1A024" w14:textId="66BE684B" w:rsidR="0004129B" w:rsidRPr="0004129B" w:rsidRDefault="0004129B" w:rsidP="0004129B">
            <w:pPr>
              <w:autoSpaceDE w:val="0"/>
              <w:autoSpaceDN w:val="0"/>
              <w:adjustRightInd w:val="0"/>
              <w:spacing w:after="120"/>
              <w:jc w:val="both"/>
              <w:rPr>
                <w:rFonts w:asciiTheme="minorHAnsi" w:hAnsiTheme="minorHAnsi" w:cstheme="minorHAnsi"/>
                <w:bCs/>
                <w:strike/>
                <w:color w:val="FF0000"/>
                <w:sz w:val="20"/>
                <w:szCs w:val="20"/>
              </w:rPr>
            </w:pPr>
            <w:r w:rsidRPr="0004129B">
              <w:rPr>
                <w:rFonts w:asciiTheme="minorHAnsi" w:hAnsiTheme="minorHAnsi" w:cstheme="minorHAnsi"/>
                <w:b/>
                <w:color w:val="FF0000"/>
                <w:sz w:val="20"/>
                <w:szCs w:val="20"/>
              </w:rPr>
              <w:t>7.</w:t>
            </w:r>
            <w:r w:rsidRPr="0004129B">
              <w:rPr>
                <w:rFonts w:asciiTheme="minorHAnsi" w:hAnsiTheme="minorHAnsi" w:cstheme="minorHAnsi"/>
                <w:bCs/>
                <w:color w:val="FF0000"/>
                <w:sz w:val="20"/>
                <w:szCs w:val="20"/>
              </w:rPr>
              <w:t xml:space="preserve"> La Universidad de Cádiz cuenta con una </w:t>
            </w:r>
            <w:hyperlink r:id="rId31" w:history="1">
              <w:r w:rsidR="0020427B" w:rsidRPr="00AC5C06">
                <w:rPr>
                  <w:rStyle w:val="Hipervnculo"/>
                  <w:rFonts w:asciiTheme="minorHAnsi" w:hAnsiTheme="minorHAnsi" w:cstheme="minorHAnsi"/>
                  <w:bCs/>
                  <w:sz w:val="20"/>
                  <w:szCs w:val="20"/>
                </w:rPr>
                <w:t>G</w:t>
              </w:r>
              <w:r w:rsidRPr="00AC5C06">
                <w:rPr>
                  <w:rStyle w:val="Hipervnculo"/>
                  <w:rFonts w:asciiTheme="minorHAnsi" w:hAnsiTheme="minorHAnsi" w:cstheme="minorHAnsi"/>
                  <w:bCs/>
                  <w:sz w:val="20"/>
                  <w:szCs w:val="20"/>
                </w:rPr>
                <w:t xml:space="preserve">uía de </w:t>
              </w:r>
              <w:r w:rsidR="0020427B" w:rsidRPr="00AC5C06">
                <w:rPr>
                  <w:rStyle w:val="Hipervnculo"/>
                  <w:rFonts w:asciiTheme="minorHAnsi" w:hAnsiTheme="minorHAnsi" w:cstheme="minorHAnsi"/>
                  <w:bCs/>
                  <w:sz w:val="20"/>
                  <w:szCs w:val="20"/>
                </w:rPr>
                <w:t>B</w:t>
              </w:r>
              <w:r w:rsidRPr="00AC5C06">
                <w:rPr>
                  <w:rStyle w:val="Hipervnculo"/>
                  <w:rFonts w:asciiTheme="minorHAnsi" w:hAnsiTheme="minorHAnsi" w:cstheme="minorHAnsi"/>
                  <w:bCs/>
                  <w:sz w:val="20"/>
                  <w:szCs w:val="20"/>
                </w:rPr>
                <w:t xml:space="preserve">uenas </w:t>
              </w:r>
              <w:r w:rsidR="0020427B" w:rsidRPr="00AC5C06">
                <w:rPr>
                  <w:rStyle w:val="Hipervnculo"/>
                  <w:rFonts w:asciiTheme="minorHAnsi" w:hAnsiTheme="minorHAnsi" w:cstheme="minorHAnsi"/>
                  <w:bCs/>
                  <w:sz w:val="20"/>
                  <w:szCs w:val="20"/>
                </w:rPr>
                <w:t>P</w:t>
              </w:r>
              <w:r w:rsidRPr="00AC5C06">
                <w:rPr>
                  <w:rStyle w:val="Hipervnculo"/>
                  <w:rFonts w:asciiTheme="minorHAnsi" w:hAnsiTheme="minorHAnsi" w:cstheme="minorHAnsi"/>
                  <w:bCs/>
                  <w:sz w:val="20"/>
                  <w:szCs w:val="20"/>
                </w:rPr>
                <w:t>rácticas</w:t>
              </w:r>
            </w:hyperlink>
            <w:r w:rsidRPr="0004129B">
              <w:rPr>
                <w:rFonts w:asciiTheme="minorHAnsi" w:hAnsiTheme="minorHAnsi" w:cstheme="minorHAnsi"/>
                <w:bCs/>
                <w:color w:val="FF0000"/>
                <w:sz w:val="20"/>
                <w:szCs w:val="20"/>
              </w:rPr>
              <w:t xml:space="preserve"> para la dirección de tesis doctorales, que se aplica a todos los programas que se impartan en su ámbito y que está accesible en el espacio web de la escuela, en el apartado correspondiente a la normativa </w:t>
            </w:r>
          </w:p>
          <w:p w14:paraId="78C3DF35" w14:textId="3FFA788B" w:rsidR="0004129B" w:rsidRPr="0004129B" w:rsidRDefault="0004129B" w:rsidP="0004129B">
            <w:pPr>
              <w:autoSpaceDE w:val="0"/>
              <w:autoSpaceDN w:val="0"/>
              <w:adjustRightInd w:val="0"/>
              <w:spacing w:after="120"/>
              <w:jc w:val="both"/>
              <w:rPr>
                <w:rFonts w:asciiTheme="minorHAnsi" w:hAnsiTheme="minorHAnsi" w:cstheme="minorHAnsi"/>
                <w:bCs/>
                <w:color w:val="FF0000"/>
                <w:sz w:val="20"/>
                <w:szCs w:val="20"/>
              </w:rPr>
            </w:pPr>
            <w:r w:rsidRPr="0004129B">
              <w:rPr>
                <w:rFonts w:asciiTheme="minorHAnsi" w:hAnsiTheme="minorHAnsi" w:cstheme="minorHAnsi"/>
                <w:b/>
                <w:color w:val="FF0000"/>
                <w:sz w:val="20"/>
                <w:szCs w:val="20"/>
              </w:rPr>
              <w:t xml:space="preserve">8. </w:t>
            </w:r>
            <w:r w:rsidRPr="0004129B">
              <w:rPr>
                <w:rFonts w:asciiTheme="minorHAnsi" w:hAnsiTheme="minorHAnsi" w:cstheme="minorHAnsi"/>
                <w:bCs/>
                <w:color w:val="FF0000"/>
                <w:sz w:val="20"/>
                <w:szCs w:val="20"/>
              </w:rPr>
              <w:t>Por otra parte, varios documentos normativos de la Universidad de Cádiz preveían la implantación de un Código de buenas prácticas de investigación y elaboración de tesis doctorales. Así figuraba en el Reglamento UCA/CG06/2012, por el que se regula la ordenación de los estudios de doctorado (Disposición Adicional Primera), y en el Reglamento de régimen interno de la Escuela (art. 6.3 y la Disposición Adicional Primera).</w:t>
            </w:r>
          </w:p>
          <w:p w14:paraId="589184D8" w14:textId="03B54281" w:rsidR="0004129B" w:rsidRPr="0004129B" w:rsidRDefault="0004129B" w:rsidP="0004129B">
            <w:pPr>
              <w:autoSpaceDE w:val="0"/>
              <w:autoSpaceDN w:val="0"/>
              <w:adjustRightInd w:val="0"/>
              <w:spacing w:after="120"/>
              <w:jc w:val="both"/>
              <w:rPr>
                <w:rFonts w:asciiTheme="minorHAnsi" w:hAnsiTheme="minorHAnsi" w:cstheme="minorHAnsi"/>
                <w:bCs/>
                <w:color w:val="FF0000"/>
                <w:sz w:val="20"/>
                <w:szCs w:val="20"/>
              </w:rPr>
            </w:pPr>
            <w:r w:rsidRPr="0004129B">
              <w:rPr>
                <w:rFonts w:asciiTheme="minorHAnsi" w:hAnsiTheme="minorHAnsi" w:cstheme="minorHAnsi"/>
                <w:bCs/>
                <w:color w:val="FF0000"/>
                <w:sz w:val="20"/>
                <w:szCs w:val="20"/>
              </w:rPr>
              <w:t xml:space="preserve">La </w:t>
            </w:r>
            <w:hyperlink r:id="rId32" w:history="1">
              <w:r w:rsidRPr="00AC5C06">
                <w:rPr>
                  <w:rStyle w:val="Hipervnculo"/>
                  <w:rFonts w:asciiTheme="minorHAnsi" w:hAnsiTheme="minorHAnsi" w:cstheme="minorHAnsi"/>
                  <w:bCs/>
                  <w:sz w:val="20"/>
                  <w:szCs w:val="20"/>
                </w:rPr>
                <w:t>Guía de buenas prácticas para la dirección de tesis doctorales de la Universidad de Cádiz</w:t>
              </w:r>
            </w:hyperlink>
            <w:r w:rsidRPr="00AC5C06">
              <w:rPr>
                <w:rFonts w:asciiTheme="minorHAnsi" w:hAnsiTheme="minorHAnsi" w:cstheme="minorHAnsi"/>
                <w:bCs/>
                <w:color w:val="FF0000"/>
                <w:sz w:val="20"/>
                <w:szCs w:val="20"/>
              </w:rPr>
              <w:t>,</w:t>
            </w:r>
            <w:r w:rsidRPr="0004129B">
              <w:rPr>
                <w:rFonts w:asciiTheme="minorHAnsi" w:hAnsiTheme="minorHAnsi" w:cstheme="minorHAnsi"/>
                <w:bCs/>
                <w:color w:val="FF0000"/>
                <w:sz w:val="20"/>
                <w:szCs w:val="20"/>
              </w:rPr>
              <w:t xml:space="preserve"> fue aprobada por la Comisión de Doctorado de la Universidad de Cádiz con fecha 22 de enero de 2018, y para su elaboración se contó con la participación de las comisiones académicas de los programas de doctorado adscritos a la Escuela de Doctorado. Se trata de una guía que complementa las normas legales y reglamentarias vigentes, como documento de orientación y de referencia común para todos los programas de doctorado de la Universidad de Cádiz. En ella se recogen las prácticas y procedimientos recomendados para: </w:t>
            </w:r>
          </w:p>
          <w:p w14:paraId="61A2306D" w14:textId="77777777" w:rsidR="0004129B" w:rsidRPr="0004129B" w:rsidRDefault="0004129B" w:rsidP="00DA5A4F">
            <w:pPr>
              <w:pStyle w:val="Prrafodelista"/>
              <w:numPr>
                <w:ilvl w:val="0"/>
                <w:numId w:val="24"/>
              </w:numPr>
              <w:autoSpaceDE w:val="0"/>
              <w:autoSpaceDN w:val="0"/>
              <w:adjustRightInd w:val="0"/>
              <w:spacing w:after="120" w:line="240" w:lineRule="auto"/>
              <w:contextualSpacing w:val="0"/>
              <w:jc w:val="both"/>
              <w:rPr>
                <w:rFonts w:asciiTheme="minorHAnsi" w:hAnsiTheme="minorHAnsi" w:cstheme="minorHAnsi"/>
                <w:bCs/>
                <w:color w:val="FF0000"/>
                <w:sz w:val="20"/>
                <w:szCs w:val="20"/>
              </w:rPr>
            </w:pPr>
            <w:r w:rsidRPr="0004129B">
              <w:rPr>
                <w:rFonts w:asciiTheme="minorHAnsi" w:hAnsiTheme="minorHAnsi" w:cstheme="minorHAnsi"/>
                <w:bCs/>
                <w:color w:val="FF0000"/>
                <w:sz w:val="20"/>
                <w:szCs w:val="20"/>
              </w:rPr>
              <w:t xml:space="preserve">La admisión del doctorando y selección de programa de doctorado y de línea de investigación. </w:t>
            </w:r>
          </w:p>
          <w:p w14:paraId="2628BD43" w14:textId="77777777" w:rsidR="0004129B" w:rsidRPr="0004129B" w:rsidRDefault="0004129B" w:rsidP="00DA5A4F">
            <w:pPr>
              <w:pStyle w:val="Prrafodelista"/>
              <w:numPr>
                <w:ilvl w:val="0"/>
                <w:numId w:val="24"/>
              </w:numPr>
              <w:autoSpaceDE w:val="0"/>
              <w:autoSpaceDN w:val="0"/>
              <w:adjustRightInd w:val="0"/>
              <w:spacing w:after="120" w:line="240" w:lineRule="auto"/>
              <w:contextualSpacing w:val="0"/>
              <w:jc w:val="both"/>
              <w:rPr>
                <w:rFonts w:asciiTheme="minorHAnsi" w:hAnsiTheme="minorHAnsi" w:cstheme="minorHAnsi"/>
                <w:bCs/>
                <w:color w:val="FF0000"/>
                <w:sz w:val="20"/>
                <w:szCs w:val="20"/>
              </w:rPr>
            </w:pPr>
            <w:r w:rsidRPr="0004129B">
              <w:rPr>
                <w:rFonts w:asciiTheme="minorHAnsi" w:hAnsiTheme="minorHAnsi" w:cstheme="minorHAnsi"/>
                <w:bCs/>
                <w:color w:val="FF0000"/>
                <w:sz w:val="20"/>
                <w:szCs w:val="20"/>
              </w:rPr>
              <w:t xml:space="preserve">La asignación de tutor. </w:t>
            </w:r>
          </w:p>
          <w:p w14:paraId="03F169E4" w14:textId="77777777" w:rsidR="0004129B" w:rsidRPr="0004129B" w:rsidRDefault="0004129B" w:rsidP="00DA5A4F">
            <w:pPr>
              <w:pStyle w:val="Prrafodelista"/>
              <w:numPr>
                <w:ilvl w:val="0"/>
                <w:numId w:val="24"/>
              </w:numPr>
              <w:autoSpaceDE w:val="0"/>
              <w:autoSpaceDN w:val="0"/>
              <w:adjustRightInd w:val="0"/>
              <w:spacing w:after="120" w:line="240" w:lineRule="auto"/>
              <w:contextualSpacing w:val="0"/>
              <w:jc w:val="both"/>
              <w:rPr>
                <w:rFonts w:asciiTheme="minorHAnsi" w:hAnsiTheme="minorHAnsi" w:cstheme="minorHAnsi"/>
                <w:bCs/>
                <w:color w:val="FF0000"/>
                <w:sz w:val="20"/>
                <w:szCs w:val="20"/>
              </w:rPr>
            </w:pPr>
            <w:r w:rsidRPr="0004129B">
              <w:rPr>
                <w:rFonts w:asciiTheme="minorHAnsi" w:hAnsiTheme="minorHAnsi" w:cstheme="minorHAnsi"/>
                <w:bCs/>
                <w:color w:val="FF0000"/>
                <w:sz w:val="20"/>
                <w:szCs w:val="20"/>
              </w:rPr>
              <w:t xml:space="preserve">Dirección y codirección de tesis. </w:t>
            </w:r>
          </w:p>
          <w:p w14:paraId="5F780C4B" w14:textId="77777777" w:rsidR="0004129B" w:rsidRPr="0004129B" w:rsidRDefault="0004129B" w:rsidP="00DA5A4F">
            <w:pPr>
              <w:pStyle w:val="Prrafodelista"/>
              <w:numPr>
                <w:ilvl w:val="0"/>
                <w:numId w:val="24"/>
              </w:numPr>
              <w:autoSpaceDE w:val="0"/>
              <w:autoSpaceDN w:val="0"/>
              <w:adjustRightInd w:val="0"/>
              <w:spacing w:after="120" w:line="240" w:lineRule="auto"/>
              <w:contextualSpacing w:val="0"/>
              <w:jc w:val="both"/>
              <w:rPr>
                <w:rFonts w:asciiTheme="minorHAnsi" w:hAnsiTheme="minorHAnsi" w:cstheme="minorHAnsi"/>
                <w:bCs/>
                <w:color w:val="FF0000"/>
                <w:sz w:val="20"/>
                <w:szCs w:val="20"/>
              </w:rPr>
            </w:pPr>
            <w:r w:rsidRPr="0004129B">
              <w:rPr>
                <w:rFonts w:asciiTheme="minorHAnsi" w:hAnsiTheme="minorHAnsi" w:cstheme="minorHAnsi"/>
                <w:bCs/>
                <w:color w:val="FF0000"/>
                <w:sz w:val="20"/>
                <w:szCs w:val="20"/>
              </w:rPr>
              <w:t xml:space="preserve">El plan de investigación. </w:t>
            </w:r>
          </w:p>
          <w:p w14:paraId="1B7C897E" w14:textId="77777777" w:rsidR="0004129B" w:rsidRPr="0004129B" w:rsidRDefault="0004129B" w:rsidP="00DA5A4F">
            <w:pPr>
              <w:pStyle w:val="Prrafodelista"/>
              <w:numPr>
                <w:ilvl w:val="0"/>
                <w:numId w:val="24"/>
              </w:numPr>
              <w:autoSpaceDE w:val="0"/>
              <w:autoSpaceDN w:val="0"/>
              <w:adjustRightInd w:val="0"/>
              <w:spacing w:after="120" w:line="240" w:lineRule="auto"/>
              <w:contextualSpacing w:val="0"/>
              <w:jc w:val="both"/>
              <w:rPr>
                <w:rFonts w:asciiTheme="minorHAnsi" w:hAnsiTheme="minorHAnsi" w:cstheme="minorHAnsi"/>
                <w:bCs/>
                <w:color w:val="FF0000"/>
                <w:sz w:val="20"/>
                <w:szCs w:val="20"/>
              </w:rPr>
            </w:pPr>
            <w:r w:rsidRPr="0004129B">
              <w:rPr>
                <w:rFonts w:asciiTheme="minorHAnsi" w:hAnsiTheme="minorHAnsi" w:cstheme="minorHAnsi"/>
                <w:bCs/>
                <w:color w:val="FF0000"/>
                <w:sz w:val="20"/>
                <w:szCs w:val="20"/>
              </w:rPr>
              <w:t xml:space="preserve">El seguimiento del doctorando. </w:t>
            </w:r>
          </w:p>
          <w:p w14:paraId="13B35E00" w14:textId="77777777" w:rsidR="0004129B" w:rsidRPr="0004129B" w:rsidRDefault="0004129B" w:rsidP="00DA5A4F">
            <w:pPr>
              <w:pStyle w:val="Prrafodelista"/>
              <w:numPr>
                <w:ilvl w:val="0"/>
                <w:numId w:val="24"/>
              </w:numPr>
              <w:autoSpaceDE w:val="0"/>
              <w:autoSpaceDN w:val="0"/>
              <w:adjustRightInd w:val="0"/>
              <w:spacing w:after="120" w:line="240" w:lineRule="auto"/>
              <w:contextualSpacing w:val="0"/>
              <w:jc w:val="both"/>
              <w:rPr>
                <w:rFonts w:asciiTheme="minorHAnsi" w:hAnsiTheme="minorHAnsi" w:cstheme="minorHAnsi"/>
                <w:bCs/>
                <w:color w:val="FF0000"/>
                <w:sz w:val="20"/>
                <w:szCs w:val="20"/>
              </w:rPr>
            </w:pPr>
            <w:r w:rsidRPr="0004129B">
              <w:rPr>
                <w:rFonts w:asciiTheme="minorHAnsi" w:hAnsiTheme="minorHAnsi" w:cstheme="minorHAnsi"/>
                <w:bCs/>
                <w:color w:val="FF0000"/>
                <w:sz w:val="20"/>
                <w:szCs w:val="20"/>
              </w:rPr>
              <w:t>La publicación y protección de resultados.</w:t>
            </w:r>
          </w:p>
          <w:p w14:paraId="6329D474" w14:textId="77777777" w:rsidR="0004129B" w:rsidRPr="0004129B" w:rsidRDefault="0004129B" w:rsidP="00DA5A4F">
            <w:pPr>
              <w:pStyle w:val="Prrafodelista"/>
              <w:numPr>
                <w:ilvl w:val="0"/>
                <w:numId w:val="24"/>
              </w:numPr>
              <w:autoSpaceDE w:val="0"/>
              <w:autoSpaceDN w:val="0"/>
              <w:adjustRightInd w:val="0"/>
              <w:spacing w:after="120" w:line="240" w:lineRule="auto"/>
              <w:contextualSpacing w:val="0"/>
              <w:jc w:val="both"/>
              <w:rPr>
                <w:rFonts w:asciiTheme="minorHAnsi" w:hAnsiTheme="minorHAnsi" w:cstheme="minorHAnsi"/>
                <w:bCs/>
                <w:color w:val="FF0000"/>
                <w:sz w:val="20"/>
                <w:szCs w:val="20"/>
              </w:rPr>
            </w:pPr>
            <w:r w:rsidRPr="0004129B">
              <w:rPr>
                <w:rFonts w:asciiTheme="minorHAnsi" w:hAnsiTheme="minorHAnsi" w:cstheme="minorHAnsi"/>
                <w:bCs/>
                <w:color w:val="FF0000"/>
                <w:sz w:val="20"/>
                <w:szCs w:val="20"/>
              </w:rPr>
              <w:t>El fomento de las acciones de movilidad.</w:t>
            </w:r>
          </w:p>
          <w:p w14:paraId="56C857A8" w14:textId="2416C6AB" w:rsidR="0004129B" w:rsidRDefault="0004129B" w:rsidP="00DA5A4F">
            <w:pPr>
              <w:pStyle w:val="Prrafodelista"/>
              <w:numPr>
                <w:ilvl w:val="0"/>
                <w:numId w:val="24"/>
              </w:numPr>
              <w:autoSpaceDE w:val="0"/>
              <w:autoSpaceDN w:val="0"/>
              <w:adjustRightInd w:val="0"/>
              <w:spacing w:after="120" w:line="240" w:lineRule="auto"/>
              <w:contextualSpacing w:val="0"/>
              <w:jc w:val="both"/>
              <w:rPr>
                <w:rFonts w:asciiTheme="minorHAnsi" w:hAnsiTheme="minorHAnsi" w:cstheme="minorHAnsi"/>
                <w:bCs/>
                <w:color w:val="FF0000"/>
                <w:sz w:val="20"/>
                <w:szCs w:val="20"/>
              </w:rPr>
            </w:pPr>
            <w:r w:rsidRPr="0004129B">
              <w:rPr>
                <w:rFonts w:asciiTheme="minorHAnsi" w:hAnsiTheme="minorHAnsi" w:cstheme="minorHAnsi"/>
                <w:bCs/>
                <w:color w:val="FF0000"/>
                <w:sz w:val="20"/>
                <w:szCs w:val="20"/>
              </w:rPr>
              <w:t>Los requerimientos de calidad de la tesis doctoral.</w:t>
            </w:r>
          </w:p>
          <w:p w14:paraId="18D04592" w14:textId="77777777" w:rsidR="00842D07" w:rsidRPr="00842D07" w:rsidRDefault="00842D07" w:rsidP="00842D07">
            <w:pPr>
              <w:autoSpaceDE w:val="0"/>
              <w:autoSpaceDN w:val="0"/>
              <w:adjustRightInd w:val="0"/>
              <w:spacing w:after="120"/>
              <w:jc w:val="both"/>
              <w:rPr>
                <w:rFonts w:asciiTheme="minorHAnsi" w:hAnsiTheme="minorHAnsi" w:cstheme="minorHAnsi"/>
                <w:bCs/>
                <w:color w:val="FF0000"/>
                <w:sz w:val="20"/>
                <w:szCs w:val="20"/>
              </w:rPr>
            </w:pPr>
          </w:p>
          <w:p w14:paraId="127ACD67" w14:textId="76C39B94" w:rsidR="0004129B" w:rsidRPr="0004129B" w:rsidRDefault="00842D07" w:rsidP="00842D07">
            <w:pPr>
              <w:pStyle w:val="Ttulo3"/>
              <w:spacing w:before="0" w:after="120" w:line="240" w:lineRule="auto"/>
              <w:jc w:val="both"/>
              <w:rPr>
                <w:rFonts w:asciiTheme="minorHAnsi" w:hAnsiTheme="minorHAnsi" w:cstheme="minorHAnsi"/>
                <w:b w:val="0"/>
                <w:color w:val="FF0000"/>
                <w:sz w:val="20"/>
                <w:szCs w:val="20"/>
              </w:rPr>
            </w:pPr>
            <w:bookmarkStart w:id="48" w:name="_Toc178578954"/>
            <w:r>
              <w:rPr>
                <w:rFonts w:asciiTheme="minorHAnsi" w:hAnsiTheme="minorHAnsi" w:cstheme="minorHAnsi"/>
                <w:color w:val="FF0000"/>
                <w:sz w:val="20"/>
                <w:szCs w:val="20"/>
              </w:rPr>
              <w:t xml:space="preserve">5.1.5 </w:t>
            </w:r>
            <w:r w:rsidR="0004129B" w:rsidRPr="0004129B">
              <w:rPr>
                <w:rFonts w:asciiTheme="minorHAnsi" w:hAnsiTheme="minorHAnsi" w:cstheme="minorHAnsi"/>
                <w:color w:val="FF0000"/>
                <w:sz w:val="20"/>
                <w:szCs w:val="20"/>
              </w:rPr>
              <w:t>PARTICIPACIÓN DE EXPERTOS INTERNACIONALES</w:t>
            </w:r>
            <w:bookmarkEnd w:id="48"/>
          </w:p>
          <w:p w14:paraId="7FC4A13B" w14:textId="0A0E8A80" w:rsidR="00842D07" w:rsidRDefault="0004129B" w:rsidP="0004129B">
            <w:pPr>
              <w:autoSpaceDE w:val="0"/>
              <w:autoSpaceDN w:val="0"/>
              <w:adjustRightInd w:val="0"/>
              <w:spacing w:after="120"/>
              <w:jc w:val="both"/>
              <w:rPr>
                <w:rFonts w:asciiTheme="minorHAnsi" w:hAnsiTheme="minorHAnsi" w:cstheme="minorHAnsi"/>
                <w:bCs/>
                <w:color w:val="FF0000"/>
                <w:sz w:val="20"/>
                <w:szCs w:val="20"/>
              </w:rPr>
            </w:pPr>
            <w:r w:rsidRPr="0004129B">
              <w:rPr>
                <w:rFonts w:asciiTheme="minorHAnsi" w:hAnsiTheme="minorHAnsi" w:cstheme="minorHAnsi"/>
                <w:b/>
                <w:color w:val="FF0000"/>
                <w:sz w:val="20"/>
                <w:szCs w:val="20"/>
              </w:rPr>
              <w:t>1.</w:t>
            </w:r>
            <w:r w:rsidRPr="0004129B">
              <w:rPr>
                <w:rFonts w:asciiTheme="minorHAnsi" w:hAnsiTheme="minorHAnsi" w:cstheme="minorHAnsi"/>
                <w:bCs/>
                <w:color w:val="FF0000"/>
                <w:sz w:val="20"/>
                <w:szCs w:val="20"/>
              </w:rPr>
              <w:t xml:space="preserve"> La mención internacional del título puede obtenerse siempre que se cumplan con los requisitos que se establecen en el artículo 33 del </w:t>
            </w:r>
            <w:r w:rsidR="00477169" w:rsidRPr="0060697B">
              <w:rPr>
                <w:rFonts w:ascii="Calibri" w:hAnsi="Calibri" w:cs="Calibri"/>
                <w:bCs/>
                <w:color w:val="FF0000"/>
                <w:sz w:val="20"/>
                <w:szCs w:val="20"/>
              </w:rPr>
              <w:t xml:space="preserve">Reglamento </w:t>
            </w:r>
            <w:r w:rsidR="00477169">
              <w:rPr>
                <w:rFonts w:ascii="Calibri" w:hAnsi="Calibri" w:cs="Calibri"/>
                <w:bCs/>
                <w:color w:val="FF0000"/>
                <w:sz w:val="20"/>
                <w:szCs w:val="20"/>
              </w:rPr>
              <w:t xml:space="preserve">de Doctorado </w:t>
            </w:r>
            <w:r w:rsidR="00477169" w:rsidRPr="0060697B">
              <w:rPr>
                <w:rFonts w:ascii="Calibri" w:hAnsi="Calibri" w:cs="Calibri"/>
                <w:bCs/>
                <w:color w:val="FF0000"/>
                <w:sz w:val="20"/>
                <w:szCs w:val="20"/>
              </w:rPr>
              <w:t>UCA</w:t>
            </w:r>
            <w:r w:rsidR="00477169">
              <w:rPr>
                <w:rFonts w:ascii="Calibri" w:hAnsi="Calibri" w:cs="Calibri"/>
                <w:bCs/>
                <w:color w:val="FF0000"/>
                <w:sz w:val="20"/>
                <w:szCs w:val="20"/>
              </w:rPr>
              <w:t>.</w:t>
            </w:r>
          </w:p>
          <w:p w14:paraId="3EF86038" w14:textId="4A82EB71" w:rsidR="0004129B" w:rsidRPr="0004129B" w:rsidRDefault="0004129B" w:rsidP="0004129B">
            <w:pPr>
              <w:autoSpaceDE w:val="0"/>
              <w:autoSpaceDN w:val="0"/>
              <w:adjustRightInd w:val="0"/>
              <w:spacing w:after="120"/>
              <w:jc w:val="both"/>
              <w:rPr>
                <w:rFonts w:asciiTheme="minorHAnsi" w:hAnsiTheme="minorHAnsi" w:cstheme="minorHAnsi"/>
                <w:bCs/>
                <w:color w:val="FF0000"/>
                <w:sz w:val="20"/>
                <w:szCs w:val="20"/>
              </w:rPr>
            </w:pPr>
            <w:r w:rsidRPr="0004129B">
              <w:rPr>
                <w:rFonts w:asciiTheme="minorHAnsi" w:hAnsiTheme="minorHAnsi" w:cstheme="minorHAnsi"/>
                <w:bCs/>
                <w:color w:val="FF0000"/>
                <w:sz w:val="20"/>
                <w:szCs w:val="20"/>
              </w:rPr>
              <w:t>Entre otros requisitos</w:t>
            </w:r>
            <w:r w:rsidR="00842D07">
              <w:rPr>
                <w:rFonts w:asciiTheme="minorHAnsi" w:hAnsiTheme="minorHAnsi" w:cstheme="minorHAnsi"/>
                <w:bCs/>
                <w:color w:val="FF0000"/>
                <w:sz w:val="20"/>
                <w:szCs w:val="20"/>
              </w:rPr>
              <w:t>,</w:t>
            </w:r>
            <w:r w:rsidRPr="0004129B">
              <w:rPr>
                <w:rFonts w:asciiTheme="minorHAnsi" w:hAnsiTheme="minorHAnsi" w:cstheme="minorHAnsi"/>
                <w:bCs/>
                <w:color w:val="FF0000"/>
                <w:sz w:val="20"/>
                <w:szCs w:val="20"/>
              </w:rPr>
              <w:t xml:space="preserve"> se incluye el de que la tesis haya sido informada por dos personas doctoras expertas en la materia pertenecientes a alguna institución de educación superior o instituto de investigación no españoles, que no podrán coincidir con las investigadoras o investigadores que recibieron a la doctoranda o al doctorando y/o realizaron tareas de tutoría/dirección de trabajos en la entidad de acogida; y que al menos una persona experta perteneciente a alguna institución de educación superior o centro de investigación no españoles, con el título de doctora o doctor, y distinta de las personas responsables de las estancias que realice el doctorando, forme parte del tribunal evaluador de la tesis.</w:t>
            </w:r>
          </w:p>
          <w:p w14:paraId="6D2511EC" w14:textId="59901ACF" w:rsidR="0004129B" w:rsidRPr="0004129B" w:rsidRDefault="0004129B" w:rsidP="0004129B">
            <w:pPr>
              <w:autoSpaceDE w:val="0"/>
              <w:autoSpaceDN w:val="0"/>
              <w:adjustRightInd w:val="0"/>
              <w:spacing w:after="120"/>
              <w:jc w:val="both"/>
              <w:rPr>
                <w:rFonts w:asciiTheme="minorHAnsi" w:hAnsiTheme="minorHAnsi" w:cstheme="minorHAnsi"/>
                <w:b/>
                <w:color w:val="FF0000"/>
                <w:sz w:val="20"/>
                <w:szCs w:val="20"/>
              </w:rPr>
            </w:pPr>
            <w:r w:rsidRPr="0004129B">
              <w:rPr>
                <w:rFonts w:asciiTheme="minorHAnsi" w:hAnsiTheme="minorHAnsi" w:cstheme="minorHAnsi"/>
                <w:b/>
                <w:color w:val="FF0000"/>
                <w:sz w:val="20"/>
                <w:szCs w:val="20"/>
              </w:rPr>
              <w:lastRenderedPageBreak/>
              <w:t>2.</w:t>
            </w:r>
            <w:r w:rsidRPr="0004129B">
              <w:rPr>
                <w:rFonts w:asciiTheme="minorHAnsi" w:hAnsiTheme="minorHAnsi" w:cstheme="minorHAnsi"/>
                <w:bCs/>
                <w:color w:val="FF0000"/>
                <w:sz w:val="20"/>
                <w:szCs w:val="20"/>
              </w:rPr>
              <w:t xml:space="preserve"> La comisión de doctorado fomentará y facilitará la participación activa en el programa de doctorado de expertos internacionales a través, de la codirección de tesis o trabajos de investigación, impartición de cursos especializados, conferencias o cualquier otra actividad de interés para la formación de los doctorandos. Con este propósito, se incorporan varios profesores de universidades extranjeras como miembros de sendos equipos de investigación.</w:t>
            </w:r>
          </w:p>
        </w:tc>
      </w:tr>
      <w:tr w:rsidR="0004129B" w:rsidRPr="000C35D5" w14:paraId="6996C376" w14:textId="77777777" w:rsidTr="00557CCF">
        <w:trPr>
          <w:trHeight w:val="275"/>
          <w:jc w:val="center"/>
        </w:trPr>
        <w:tc>
          <w:tcPr>
            <w:tcW w:w="5000" w:type="pct"/>
            <w:tcBorders>
              <w:left w:val="nil"/>
              <w:right w:val="nil"/>
            </w:tcBorders>
            <w:shd w:val="clear" w:color="auto" w:fill="FFFFFF"/>
            <w:vAlign w:val="center"/>
          </w:tcPr>
          <w:p w14:paraId="6899A689" w14:textId="77777777" w:rsidR="0004129B" w:rsidRPr="000C35D5" w:rsidRDefault="0004129B" w:rsidP="0004129B">
            <w:pPr>
              <w:pStyle w:val="Prrafodelista1"/>
              <w:spacing w:after="0" w:line="240" w:lineRule="auto"/>
              <w:ind w:left="0"/>
              <w:rPr>
                <w:rFonts w:asciiTheme="minorHAnsi" w:hAnsiTheme="minorHAnsi" w:cstheme="minorHAnsi"/>
                <w:b/>
                <w:sz w:val="20"/>
                <w:szCs w:val="20"/>
              </w:rPr>
            </w:pPr>
          </w:p>
        </w:tc>
      </w:tr>
      <w:tr w:rsidR="0004129B" w:rsidRPr="000C35D5" w14:paraId="35123763" w14:textId="77777777" w:rsidTr="00557CCF">
        <w:trPr>
          <w:trHeight w:val="275"/>
          <w:jc w:val="center"/>
        </w:trPr>
        <w:tc>
          <w:tcPr>
            <w:tcW w:w="5000" w:type="pct"/>
            <w:shd w:val="clear" w:color="auto" w:fill="F2F2F2" w:themeFill="background1" w:themeFillShade="F2"/>
            <w:vAlign w:val="center"/>
          </w:tcPr>
          <w:p w14:paraId="57D58312" w14:textId="73A32B97" w:rsidR="0004129B" w:rsidRPr="00AA3A11" w:rsidRDefault="0004129B" w:rsidP="0004129B">
            <w:pPr>
              <w:pStyle w:val="Prrafodelista1"/>
              <w:spacing w:before="120" w:after="120" w:line="240" w:lineRule="auto"/>
              <w:ind w:left="0"/>
              <w:rPr>
                <w:rFonts w:asciiTheme="minorHAnsi" w:hAnsiTheme="minorHAnsi" w:cstheme="minorHAnsi"/>
                <w:b/>
                <w:color w:val="FF0000"/>
                <w:sz w:val="20"/>
                <w:szCs w:val="20"/>
              </w:rPr>
            </w:pPr>
            <w:r w:rsidRPr="00D95C26">
              <w:rPr>
                <w:rFonts w:asciiTheme="minorHAnsi" w:hAnsiTheme="minorHAnsi" w:cstheme="minorHAnsi"/>
                <w:b/>
                <w:sz w:val="20"/>
                <w:szCs w:val="20"/>
              </w:rPr>
              <w:t xml:space="preserve">5.2. SEGUIMIENTO DEL DOCTORANDO                                         </w:t>
            </w:r>
          </w:p>
        </w:tc>
      </w:tr>
      <w:tr w:rsidR="0004129B" w:rsidRPr="000C35D5" w14:paraId="0873B0A8" w14:textId="77777777" w:rsidTr="00557CCF">
        <w:trPr>
          <w:trHeight w:val="405"/>
          <w:jc w:val="center"/>
        </w:trPr>
        <w:tc>
          <w:tcPr>
            <w:tcW w:w="5000" w:type="pct"/>
            <w:shd w:val="clear" w:color="auto" w:fill="FFFFFF"/>
            <w:vAlign w:val="center"/>
          </w:tcPr>
          <w:p w14:paraId="7707D01F" w14:textId="3D36A985" w:rsidR="00CC5A4E" w:rsidRPr="00CC5A4E" w:rsidRDefault="00CC5A4E" w:rsidP="004A0201">
            <w:pPr>
              <w:autoSpaceDE w:val="0"/>
              <w:autoSpaceDN w:val="0"/>
              <w:adjustRightInd w:val="0"/>
              <w:spacing w:before="120" w:after="120"/>
              <w:jc w:val="both"/>
              <w:rPr>
                <w:rFonts w:ascii="Calibri" w:hAnsi="Calibri" w:cs="Calibri"/>
                <w:bCs/>
                <w:color w:val="FF0000"/>
                <w:sz w:val="20"/>
                <w:szCs w:val="20"/>
                <w:lang w:eastAsia="es-ES_tradnl"/>
              </w:rPr>
            </w:pPr>
            <w:r w:rsidRPr="00CC5A4E">
              <w:rPr>
                <w:rFonts w:ascii="Calibri" w:hAnsi="Calibri" w:cs="Calibri"/>
                <w:bCs/>
                <w:color w:val="FF0000"/>
                <w:sz w:val="20"/>
                <w:szCs w:val="20"/>
                <w:lang w:eastAsia="es-ES_tradnl"/>
              </w:rPr>
              <w:t xml:space="preserve">El artículo 11.9 del </w:t>
            </w:r>
            <w:r w:rsidR="00641568">
              <w:rPr>
                <w:rFonts w:asciiTheme="minorHAnsi" w:hAnsiTheme="minorHAnsi" w:cstheme="minorHAnsi"/>
                <w:color w:val="FF0000"/>
                <w:sz w:val="20"/>
                <w:szCs w:val="20"/>
              </w:rPr>
              <w:t>RD que regula los estudios de doctorado</w:t>
            </w:r>
            <w:r w:rsidRPr="00CC5A4E">
              <w:rPr>
                <w:rFonts w:ascii="Calibri" w:hAnsi="Calibri" w:cs="Calibri"/>
                <w:color w:val="FF0000"/>
                <w:sz w:val="20"/>
                <w:szCs w:val="20"/>
                <w:lang w:eastAsia="es-ES_tradnl"/>
              </w:rPr>
              <w:t xml:space="preserve">, </w:t>
            </w:r>
            <w:r w:rsidRPr="00CC5A4E">
              <w:rPr>
                <w:rFonts w:ascii="Calibri" w:hAnsi="Calibri" w:cs="Calibri"/>
                <w:bCs/>
                <w:color w:val="FF0000"/>
                <w:sz w:val="20"/>
                <w:szCs w:val="20"/>
                <w:lang w:eastAsia="es-ES_tradnl"/>
              </w:rPr>
              <w:t xml:space="preserve">dispone que las universidades "establecerán los mecanismos de evaluación y seguimiento indicados anteriormente, la realización de la tesis en el tiempo proyectado", ordenando que anualmente la comisión académica del programa evalúe el plan de investigación y el documento de actividades de cada doctorando. A tal fin, los artículos 15 a 21 del </w:t>
            </w:r>
            <w:r w:rsidR="00477169" w:rsidRPr="0060697B">
              <w:rPr>
                <w:rFonts w:ascii="Calibri" w:hAnsi="Calibri" w:cs="Calibri"/>
                <w:bCs/>
                <w:color w:val="FF0000"/>
                <w:sz w:val="20"/>
                <w:szCs w:val="20"/>
              </w:rPr>
              <w:t xml:space="preserve">Reglamento </w:t>
            </w:r>
            <w:r w:rsidR="00477169">
              <w:rPr>
                <w:rFonts w:ascii="Calibri" w:hAnsi="Calibri" w:cs="Calibri"/>
                <w:bCs/>
                <w:color w:val="FF0000"/>
                <w:sz w:val="20"/>
                <w:szCs w:val="20"/>
              </w:rPr>
              <w:t xml:space="preserve">de Doctorado </w:t>
            </w:r>
            <w:r w:rsidR="00477169" w:rsidRPr="0060697B">
              <w:rPr>
                <w:rFonts w:ascii="Calibri" w:hAnsi="Calibri" w:cs="Calibri"/>
                <w:bCs/>
                <w:color w:val="FF0000"/>
                <w:sz w:val="20"/>
                <w:szCs w:val="20"/>
              </w:rPr>
              <w:t>UCA</w:t>
            </w:r>
            <w:r w:rsidR="00477169" w:rsidRPr="00CC5A4E">
              <w:rPr>
                <w:rFonts w:ascii="Calibri" w:hAnsi="Calibri" w:cs="Calibri"/>
                <w:bCs/>
                <w:color w:val="FF0000"/>
                <w:sz w:val="20"/>
                <w:szCs w:val="20"/>
                <w:lang w:eastAsia="es-ES_tradnl"/>
              </w:rPr>
              <w:t xml:space="preserve"> </w:t>
            </w:r>
            <w:r w:rsidRPr="00CC5A4E">
              <w:rPr>
                <w:rFonts w:ascii="Calibri" w:hAnsi="Calibri" w:cs="Calibri"/>
                <w:bCs/>
                <w:color w:val="FF0000"/>
                <w:sz w:val="20"/>
                <w:szCs w:val="20"/>
                <w:lang w:eastAsia="es-ES_tradnl"/>
              </w:rPr>
              <w:t>establecen el régimen en que la comisión académica del programa llevará a cabo tales funciones de supervisión y seguimiento.</w:t>
            </w:r>
          </w:p>
          <w:p w14:paraId="01C836BE" w14:textId="77777777" w:rsidR="00CC5A4E" w:rsidRPr="00CC5A4E" w:rsidRDefault="00CC5A4E" w:rsidP="004A0201">
            <w:pPr>
              <w:autoSpaceDE w:val="0"/>
              <w:autoSpaceDN w:val="0"/>
              <w:adjustRightInd w:val="0"/>
              <w:spacing w:before="120" w:after="120"/>
              <w:jc w:val="both"/>
              <w:rPr>
                <w:rFonts w:ascii="Calibri" w:hAnsi="Calibri" w:cs="Calibri"/>
                <w:bCs/>
                <w:color w:val="FF0000"/>
                <w:sz w:val="20"/>
                <w:szCs w:val="20"/>
                <w:lang w:eastAsia="es-ES_tradnl"/>
              </w:rPr>
            </w:pPr>
          </w:p>
          <w:p w14:paraId="78E8C5B3" w14:textId="3D22F569" w:rsidR="00CC5A4E" w:rsidRPr="00CC5A4E" w:rsidRDefault="00CC5A4E" w:rsidP="004A0201">
            <w:pPr>
              <w:keepNext/>
              <w:keepLines/>
              <w:numPr>
                <w:ilvl w:val="2"/>
                <w:numId w:val="0"/>
              </w:numPr>
              <w:spacing w:after="120"/>
              <w:ind w:left="720" w:hanging="720"/>
              <w:jc w:val="both"/>
              <w:outlineLvl w:val="2"/>
              <w:rPr>
                <w:rFonts w:ascii="Calibri" w:hAnsi="Calibri" w:cs="Calibri"/>
                <w:b/>
                <w:color w:val="FF0000"/>
                <w:kern w:val="2"/>
                <w:sz w:val="20"/>
                <w:szCs w:val="28"/>
                <w:lang w:eastAsia="en-US"/>
                <w14:ligatures w14:val="standardContextual"/>
              </w:rPr>
            </w:pPr>
            <w:bookmarkStart w:id="49" w:name="_Toc178578956"/>
            <w:r w:rsidRPr="004A0201">
              <w:rPr>
                <w:rFonts w:ascii="Calibri" w:hAnsi="Calibri" w:cs="Calibri"/>
                <w:b/>
                <w:color w:val="FF0000"/>
                <w:kern w:val="2"/>
                <w:sz w:val="20"/>
                <w:szCs w:val="28"/>
                <w:lang w:eastAsia="en-US"/>
                <w14:ligatures w14:val="standardContextual"/>
              </w:rPr>
              <w:t xml:space="preserve">5.2.1. </w:t>
            </w:r>
            <w:r w:rsidRPr="00CC5A4E">
              <w:rPr>
                <w:rFonts w:ascii="Calibri" w:hAnsi="Calibri" w:cs="Calibri"/>
                <w:b/>
                <w:color w:val="FF0000"/>
                <w:kern w:val="2"/>
                <w:sz w:val="20"/>
                <w:szCs w:val="28"/>
                <w:lang w:eastAsia="en-US"/>
                <w14:ligatures w14:val="standardContextual"/>
              </w:rPr>
              <w:t>PROCEDIMIENTO PARA ASIGNACIÓN DE TUTOR Y DIRECTOR DE TESIS</w:t>
            </w:r>
            <w:bookmarkEnd w:id="49"/>
          </w:p>
          <w:p w14:paraId="2601A974" w14:textId="77777777" w:rsidR="00CC5A4E" w:rsidRPr="00CC5A4E" w:rsidRDefault="00CC5A4E" w:rsidP="00F3265F">
            <w:pPr>
              <w:autoSpaceDE w:val="0"/>
              <w:autoSpaceDN w:val="0"/>
              <w:adjustRightInd w:val="0"/>
              <w:spacing w:after="120"/>
              <w:ind w:left="164" w:hanging="164"/>
              <w:jc w:val="both"/>
              <w:rPr>
                <w:rFonts w:ascii="Calibri" w:hAnsi="Calibri" w:cs="Calibri"/>
                <w:bCs/>
                <w:color w:val="FF0000"/>
                <w:sz w:val="20"/>
                <w:szCs w:val="20"/>
                <w:lang w:eastAsia="es-ES_tradnl"/>
              </w:rPr>
            </w:pPr>
            <w:r w:rsidRPr="00CC5A4E">
              <w:rPr>
                <w:rFonts w:ascii="Calibri" w:hAnsi="Calibri" w:cs="Calibri"/>
                <w:b/>
                <w:color w:val="FF0000"/>
                <w:sz w:val="20"/>
                <w:szCs w:val="20"/>
                <w:lang w:eastAsia="es-ES_tradnl"/>
              </w:rPr>
              <w:t>1.</w:t>
            </w:r>
            <w:r w:rsidRPr="00CC5A4E">
              <w:rPr>
                <w:rFonts w:ascii="Calibri" w:hAnsi="Calibri" w:cs="Calibri"/>
                <w:bCs/>
                <w:color w:val="FF0000"/>
                <w:sz w:val="20"/>
                <w:szCs w:val="20"/>
                <w:lang w:eastAsia="es-ES_tradnl"/>
              </w:rPr>
              <w:t xml:space="preserve"> Una vez producida la admisión en el programa de doctorado, la comisión académica asignará a cada doctorando un tutor y un director de tesis doctoral.</w:t>
            </w:r>
          </w:p>
          <w:p w14:paraId="145CAFE9" w14:textId="77777777" w:rsidR="00CC5A4E" w:rsidRPr="00CC5A4E" w:rsidRDefault="00CC5A4E" w:rsidP="00F3265F">
            <w:pPr>
              <w:autoSpaceDE w:val="0"/>
              <w:autoSpaceDN w:val="0"/>
              <w:adjustRightInd w:val="0"/>
              <w:spacing w:after="120"/>
              <w:ind w:left="164" w:hanging="164"/>
              <w:jc w:val="both"/>
              <w:rPr>
                <w:rFonts w:ascii="Calibri" w:hAnsi="Calibri" w:cs="Calibri"/>
                <w:bCs/>
                <w:color w:val="FF0000"/>
                <w:sz w:val="20"/>
                <w:szCs w:val="20"/>
                <w:lang w:eastAsia="es-ES_tradnl"/>
              </w:rPr>
            </w:pPr>
            <w:r w:rsidRPr="00CC5A4E">
              <w:rPr>
                <w:rFonts w:ascii="Calibri" w:hAnsi="Calibri" w:cs="Calibri"/>
                <w:b/>
                <w:color w:val="FF0000"/>
                <w:sz w:val="20"/>
                <w:szCs w:val="20"/>
                <w:lang w:eastAsia="es-ES_tradnl"/>
              </w:rPr>
              <w:t>2.</w:t>
            </w:r>
            <w:r w:rsidRPr="00CC5A4E">
              <w:rPr>
                <w:rFonts w:ascii="Calibri" w:hAnsi="Calibri" w:cs="Calibri"/>
                <w:bCs/>
                <w:color w:val="FF0000"/>
                <w:sz w:val="20"/>
                <w:szCs w:val="20"/>
                <w:lang w:eastAsia="es-ES_tradnl"/>
              </w:rPr>
              <w:t xml:space="preserve"> Todo doctorando precisa un tutor y un director de tesis doctoral, que, con carácter general y salvo causas justificadas, serán la misma persona.</w:t>
            </w:r>
          </w:p>
          <w:p w14:paraId="07E9E284" w14:textId="77777777" w:rsidR="00CC5A4E" w:rsidRPr="00CC5A4E" w:rsidRDefault="00CC5A4E" w:rsidP="00F3265F">
            <w:pPr>
              <w:autoSpaceDE w:val="0"/>
              <w:autoSpaceDN w:val="0"/>
              <w:adjustRightInd w:val="0"/>
              <w:spacing w:after="120"/>
              <w:ind w:left="164" w:hanging="164"/>
              <w:jc w:val="both"/>
              <w:rPr>
                <w:rFonts w:ascii="Calibri" w:hAnsi="Calibri" w:cs="Calibri"/>
                <w:bCs/>
                <w:color w:val="FF0000"/>
                <w:sz w:val="20"/>
                <w:szCs w:val="20"/>
                <w:lang w:eastAsia="es-ES_tradnl"/>
              </w:rPr>
            </w:pPr>
            <w:r w:rsidRPr="00CC5A4E">
              <w:rPr>
                <w:rFonts w:ascii="Calibri" w:hAnsi="Calibri" w:cs="Calibri"/>
                <w:b/>
                <w:color w:val="FF0000"/>
                <w:sz w:val="20"/>
                <w:szCs w:val="20"/>
                <w:lang w:eastAsia="es-ES_tradnl"/>
              </w:rPr>
              <w:t>3.</w:t>
            </w:r>
            <w:r w:rsidRPr="00CC5A4E">
              <w:rPr>
                <w:rFonts w:ascii="Calibri" w:hAnsi="Calibri" w:cs="Calibri"/>
                <w:bCs/>
                <w:color w:val="FF0000"/>
                <w:sz w:val="20"/>
                <w:szCs w:val="20"/>
                <w:lang w:eastAsia="es-ES_tradnl"/>
              </w:rPr>
              <w:t xml:space="preserve"> La determinación y nombramiento del tutor y del director de cada doctorando se llevará a cabo por la comisión académica, de acuerdo con las normas reglamentarias de la Universidad de Cádiz y con las que aquí se establecen.</w:t>
            </w:r>
          </w:p>
          <w:p w14:paraId="478BDB70" w14:textId="77777777" w:rsidR="00CC5A4E" w:rsidRPr="00CC5A4E" w:rsidRDefault="00CC5A4E" w:rsidP="004A0201">
            <w:pPr>
              <w:autoSpaceDE w:val="0"/>
              <w:autoSpaceDN w:val="0"/>
              <w:adjustRightInd w:val="0"/>
              <w:spacing w:after="120"/>
              <w:jc w:val="both"/>
              <w:rPr>
                <w:rFonts w:ascii="Calibri" w:hAnsi="Calibri" w:cs="Calibri"/>
                <w:bCs/>
                <w:color w:val="FF0000"/>
                <w:sz w:val="20"/>
                <w:szCs w:val="20"/>
                <w:lang w:eastAsia="es-ES_tradnl"/>
              </w:rPr>
            </w:pPr>
            <w:r w:rsidRPr="00CC5A4E">
              <w:rPr>
                <w:rFonts w:ascii="Calibri" w:hAnsi="Calibri" w:cs="Calibri"/>
                <w:b/>
                <w:color w:val="FF0000"/>
                <w:sz w:val="20"/>
                <w:szCs w:val="20"/>
                <w:lang w:eastAsia="es-ES_tradnl"/>
              </w:rPr>
              <w:t>4.</w:t>
            </w:r>
            <w:r w:rsidRPr="00CC5A4E">
              <w:rPr>
                <w:rFonts w:ascii="Calibri" w:hAnsi="Calibri" w:cs="Calibri"/>
                <w:bCs/>
                <w:color w:val="FF0000"/>
                <w:sz w:val="20"/>
                <w:szCs w:val="20"/>
                <w:lang w:eastAsia="es-ES_tradnl"/>
              </w:rPr>
              <w:t xml:space="preserve"> Son funciones del tutor:</w:t>
            </w:r>
          </w:p>
          <w:p w14:paraId="5B6E2310" w14:textId="1150E1DB" w:rsidR="00CC5A4E" w:rsidRPr="004A0201" w:rsidRDefault="00CC5A4E" w:rsidP="00DA5A4F">
            <w:pPr>
              <w:pStyle w:val="Prrafodelista"/>
              <w:numPr>
                <w:ilvl w:val="1"/>
                <w:numId w:val="25"/>
              </w:numPr>
              <w:autoSpaceDE w:val="0"/>
              <w:autoSpaceDN w:val="0"/>
              <w:adjustRightInd w:val="0"/>
              <w:spacing w:after="120" w:line="240" w:lineRule="auto"/>
              <w:ind w:left="873"/>
              <w:contextualSpacing w:val="0"/>
              <w:jc w:val="both"/>
              <w:rPr>
                <w:rFonts w:cs="Calibri"/>
                <w:bCs/>
                <w:color w:val="FF0000"/>
                <w:sz w:val="20"/>
                <w:szCs w:val="20"/>
                <w:lang w:eastAsia="es-ES_tradnl"/>
              </w:rPr>
            </w:pPr>
            <w:r w:rsidRPr="004A0201">
              <w:rPr>
                <w:rFonts w:cs="Calibri"/>
                <w:bCs/>
                <w:color w:val="FF0000"/>
                <w:sz w:val="20"/>
                <w:szCs w:val="20"/>
                <w:lang w:eastAsia="es-ES_tradnl"/>
              </w:rPr>
              <w:t>Procurar la adecuación de la formación y de la actividad investigadora del doctorando a los principios de los programas y, en su caso, de las escuelas de doctorado.</w:t>
            </w:r>
          </w:p>
          <w:p w14:paraId="2B4412AD" w14:textId="4ADA9245" w:rsidR="00CC5A4E" w:rsidRPr="004A0201" w:rsidRDefault="00CC5A4E" w:rsidP="00DA5A4F">
            <w:pPr>
              <w:pStyle w:val="Prrafodelista"/>
              <w:numPr>
                <w:ilvl w:val="1"/>
                <w:numId w:val="25"/>
              </w:numPr>
              <w:autoSpaceDE w:val="0"/>
              <w:autoSpaceDN w:val="0"/>
              <w:adjustRightInd w:val="0"/>
              <w:spacing w:after="120" w:line="240" w:lineRule="auto"/>
              <w:ind w:left="873"/>
              <w:contextualSpacing w:val="0"/>
              <w:jc w:val="both"/>
              <w:rPr>
                <w:rFonts w:cs="Calibri"/>
                <w:bCs/>
                <w:color w:val="FF0000"/>
                <w:sz w:val="20"/>
                <w:szCs w:val="20"/>
                <w:lang w:eastAsia="es-ES_tradnl"/>
              </w:rPr>
            </w:pPr>
            <w:r w:rsidRPr="004A0201">
              <w:rPr>
                <w:rFonts w:cs="Calibri"/>
                <w:bCs/>
                <w:color w:val="FF0000"/>
                <w:sz w:val="20"/>
                <w:szCs w:val="20"/>
                <w:lang w:eastAsia="es-ES_tradnl"/>
              </w:rPr>
              <w:t>Supervisar la formación del doctorando.</w:t>
            </w:r>
          </w:p>
          <w:p w14:paraId="6D8D45F8" w14:textId="359452D6" w:rsidR="00CC5A4E" w:rsidRPr="004A0201" w:rsidRDefault="00CC5A4E" w:rsidP="00DA5A4F">
            <w:pPr>
              <w:pStyle w:val="Prrafodelista"/>
              <w:numPr>
                <w:ilvl w:val="1"/>
                <w:numId w:val="25"/>
              </w:numPr>
              <w:autoSpaceDE w:val="0"/>
              <w:autoSpaceDN w:val="0"/>
              <w:adjustRightInd w:val="0"/>
              <w:spacing w:after="120" w:line="240" w:lineRule="auto"/>
              <w:ind w:left="873"/>
              <w:contextualSpacing w:val="0"/>
              <w:jc w:val="both"/>
              <w:rPr>
                <w:rFonts w:cs="Calibri"/>
                <w:bCs/>
                <w:color w:val="FF0000"/>
                <w:sz w:val="20"/>
                <w:szCs w:val="20"/>
                <w:lang w:eastAsia="es-ES_tradnl"/>
              </w:rPr>
            </w:pPr>
            <w:r w:rsidRPr="004A0201">
              <w:rPr>
                <w:rFonts w:cs="Calibri"/>
                <w:bCs/>
                <w:color w:val="FF0000"/>
                <w:sz w:val="20"/>
                <w:szCs w:val="20"/>
                <w:lang w:eastAsia="es-ES_tradnl"/>
              </w:rPr>
              <w:t>Velar por la interacción del doctorando con la comisión académica del programa</w:t>
            </w:r>
          </w:p>
          <w:p w14:paraId="3855B0C6" w14:textId="77777777" w:rsidR="00CC5A4E" w:rsidRPr="00CC5A4E" w:rsidRDefault="00CC5A4E" w:rsidP="004A0201">
            <w:pPr>
              <w:autoSpaceDE w:val="0"/>
              <w:autoSpaceDN w:val="0"/>
              <w:adjustRightInd w:val="0"/>
              <w:spacing w:after="120"/>
              <w:jc w:val="both"/>
              <w:rPr>
                <w:rFonts w:ascii="Calibri" w:hAnsi="Calibri" w:cs="Calibri"/>
                <w:bCs/>
                <w:color w:val="FF0000"/>
                <w:sz w:val="20"/>
                <w:szCs w:val="20"/>
                <w:lang w:eastAsia="es-ES_tradnl"/>
              </w:rPr>
            </w:pPr>
            <w:r w:rsidRPr="00CC5A4E">
              <w:rPr>
                <w:rFonts w:ascii="Calibri" w:hAnsi="Calibri" w:cs="Calibri"/>
                <w:b/>
                <w:color w:val="FF0000"/>
                <w:sz w:val="20"/>
                <w:szCs w:val="20"/>
                <w:lang w:eastAsia="es-ES_tradnl"/>
              </w:rPr>
              <w:t>5.</w:t>
            </w:r>
            <w:r w:rsidRPr="00CC5A4E">
              <w:rPr>
                <w:rFonts w:ascii="Calibri" w:hAnsi="Calibri" w:cs="Calibri"/>
                <w:bCs/>
                <w:color w:val="FF0000"/>
                <w:sz w:val="20"/>
                <w:szCs w:val="20"/>
                <w:lang w:eastAsia="es-ES_tradnl"/>
              </w:rPr>
              <w:t xml:space="preserve"> Son funciones del director de la tesis doctoral:</w:t>
            </w:r>
          </w:p>
          <w:p w14:paraId="4A6B61EA" w14:textId="2C38AFCC" w:rsidR="00CC5A4E" w:rsidRPr="004A0201" w:rsidRDefault="00CC5A4E" w:rsidP="00DA5A4F">
            <w:pPr>
              <w:pStyle w:val="Prrafodelista"/>
              <w:numPr>
                <w:ilvl w:val="1"/>
                <w:numId w:val="26"/>
              </w:numPr>
              <w:autoSpaceDE w:val="0"/>
              <w:autoSpaceDN w:val="0"/>
              <w:adjustRightInd w:val="0"/>
              <w:spacing w:after="120" w:line="240" w:lineRule="auto"/>
              <w:ind w:left="873"/>
              <w:contextualSpacing w:val="0"/>
              <w:jc w:val="both"/>
              <w:rPr>
                <w:rFonts w:cs="Calibri"/>
                <w:bCs/>
                <w:color w:val="FF0000"/>
                <w:sz w:val="20"/>
                <w:szCs w:val="20"/>
                <w:lang w:eastAsia="es-ES_tradnl"/>
              </w:rPr>
            </w:pPr>
            <w:r w:rsidRPr="004A0201">
              <w:rPr>
                <w:rFonts w:cs="Calibri"/>
                <w:bCs/>
                <w:color w:val="FF0000"/>
                <w:sz w:val="20"/>
                <w:szCs w:val="20"/>
                <w:lang w:eastAsia="es-ES_tradnl"/>
              </w:rPr>
              <w:t>Velar por la coherencia e idoneidad de las actividades de formación del doctorando</w:t>
            </w:r>
          </w:p>
          <w:p w14:paraId="14981A83" w14:textId="085EA77D" w:rsidR="00CC5A4E" w:rsidRPr="004A0201" w:rsidRDefault="00CC5A4E" w:rsidP="00DA5A4F">
            <w:pPr>
              <w:pStyle w:val="Prrafodelista"/>
              <w:numPr>
                <w:ilvl w:val="1"/>
                <w:numId w:val="26"/>
              </w:numPr>
              <w:autoSpaceDE w:val="0"/>
              <w:autoSpaceDN w:val="0"/>
              <w:adjustRightInd w:val="0"/>
              <w:spacing w:after="120" w:line="240" w:lineRule="auto"/>
              <w:ind w:left="873"/>
              <w:contextualSpacing w:val="0"/>
              <w:jc w:val="both"/>
              <w:rPr>
                <w:rFonts w:cs="Calibri"/>
                <w:bCs/>
                <w:color w:val="FF0000"/>
                <w:sz w:val="20"/>
                <w:szCs w:val="20"/>
                <w:lang w:eastAsia="es-ES_tradnl"/>
              </w:rPr>
            </w:pPr>
            <w:r w:rsidRPr="004A0201">
              <w:rPr>
                <w:rFonts w:cs="Calibri"/>
                <w:bCs/>
                <w:color w:val="FF0000"/>
                <w:sz w:val="20"/>
                <w:szCs w:val="20"/>
                <w:lang w:eastAsia="es-ES_tradnl"/>
              </w:rPr>
              <w:t>Orientar al doctorando en la elección y desarrollo de la temática de la tesis doctoral de modo que se impulsen aspectos novedosos y de impacto.</w:t>
            </w:r>
          </w:p>
          <w:p w14:paraId="2A3DD887" w14:textId="6EFEBD78" w:rsidR="00CC5A4E" w:rsidRPr="004A0201" w:rsidRDefault="00CC5A4E" w:rsidP="00DA5A4F">
            <w:pPr>
              <w:pStyle w:val="Prrafodelista"/>
              <w:numPr>
                <w:ilvl w:val="1"/>
                <w:numId w:val="26"/>
              </w:numPr>
              <w:autoSpaceDE w:val="0"/>
              <w:autoSpaceDN w:val="0"/>
              <w:adjustRightInd w:val="0"/>
              <w:spacing w:after="120" w:line="240" w:lineRule="auto"/>
              <w:ind w:left="873"/>
              <w:contextualSpacing w:val="0"/>
              <w:jc w:val="both"/>
              <w:rPr>
                <w:rFonts w:cs="Calibri"/>
                <w:bCs/>
                <w:color w:val="FF0000"/>
                <w:sz w:val="20"/>
                <w:szCs w:val="20"/>
                <w:lang w:eastAsia="es-ES_tradnl"/>
              </w:rPr>
            </w:pPr>
            <w:r w:rsidRPr="004A0201">
              <w:rPr>
                <w:rFonts w:cs="Calibri"/>
                <w:bCs/>
                <w:color w:val="FF0000"/>
                <w:sz w:val="20"/>
                <w:szCs w:val="20"/>
                <w:lang w:eastAsia="es-ES_tradnl"/>
              </w:rPr>
              <w:t>Guiar la planificación de la tesis doctoral y el desarrollo de las actividades de formación e investigación.</w:t>
            </w:r>
          </w:p>
          <w:p w14:paraId="5512C6BF" w14:textId="77777777" w:rsidR="00CC5A4E" w:rsidRPr="00CC5A4E" w:rsidRDefault="00CC5A4E" w:rsidP="004A0201">
            <w:pPr>
              <w:autoSpaceDE w:val="0"/>
              <w:autoSpaceDN w:val="0"/>
              <w:adjustRightInd w:val="0"/>
              <w:spacing w:after="120"/>
              <w:jc w:val="both"/>
              <w:rPr>
                <w:rFonts w:ascii="Calibri" w:hAnsi="Calibri" w:cs="Calibri"/>
                <w:bCs/>
                <w:color w:val="FF0000"/>
                <w:sz w:val="20"/>
                <w:szCs w:val="20"/>
                <w:lang w:eastAsia="es-ES_tradnl"/>
              </w:rPr>
            </w:pPr>
            <w:r w:rsidRPr="00CC5A4E">
              <w:rPr>
                <w:rFonts w:ascii="Calibri" w:hAnsi="Calibri" w:cs="Calibri"/>
                <w:b/>
                <w:color w:val="FF0000"/>
                <w:sz w:val="20"/>
                <w:szCs w:val="20"/>
                <w:lang w:eastAsia="es-ES_tradnl"/>
              </w:rPr>
              <w:t>6.</w:t>
            </w:r>
            <w:r w:rsidRPr="00CC5A4E">
              <w:rPr>
                <w:rFonts w:ascii="Calibri" w:hAnsi="Calibri" w:cs="Calibri"/>
                <w:bCs/>
                <w:color w:val="FF0000"/>
                <w:sz w:val="20"/>
                <w:szCs w:val="20"/>
                <w:lang w:eastAsia="es-ES_tradnl"/>
              </w:rPr>
              <w:t xml:space="preserve"> El tutor será diferente del director de la tesis cuando en éste concurra alguna de las siguientes condiciones:</w:t>
            </w:r>
          </w:p>
          <w:p w14:paraId="4C5F662D" w14:textId="665BC3E7" w:rsidR="00CC5A4E" w:rsidRPr="004A0201" w:rsidRDefault="00CC5A4E" w:rsidP="00DA5A4F">
            <w:pPr>
              <w:pStyle w:val="Prrafodelista"/>
              <w:numPr>
                <w:ilvl w:val="1"/>
                <w:numId w:val="27"/>
              </w:numPr>
              <w:autoSpaceDE w:val="0"/>
              <w:autoSpaceDN w:val="0"/>
              <w:adjustRightInd w:val="0"/>
              <w:spacing w:after="120" w:line="240" w:lineRule="auto"/>
              <w:ind w:left="873"/>
              <w:contextualSpacing w:val="0"/>
              <w:jc w:val="both"/>
              <w:rPr>
                <w:rFonts w:cs="Calibri"/>
                <w:bCs/>
                <w:color w:val="FF0000"/>
                <w:sz w:val="20"/>
                <w:szCs w:val="20"/>
                <w:lang w:eastAsia="es-ES_tradnl"/>
              </w:rPr>
            </w:pPr>
            <w:r w:rsidRPr="004A0201">
              <w:rPr>
                <w:rFonts w:cs="Calibri"/>
                <w:bCs/>
                <w:color w:val="FF0000"/>
                <w:sz w:val="20"/>
                <w:szCs w:val="20"/>
                <w:lang w:eastAsia="es-ES_tradnl"/>
              </w:rPr>
              <w:t>No estar adscrito al programa de doctorado en el que esté matriculado el doctorando</w:t>
            </w:r>
          </w:p>
          <w:p w14:paraId="02DFAF8F" w14:textId="12B3387F" w:rsidR="00CC5A4E" w:rsidRPr="004A0201" w:rsidRDefault="00CC5A4E" w:rsidP="00DA5A4F">
            <w:pPr>
              <w:pStyle w:val="Prrafodelista"/>
              <w:numPr>
                <w:ilvl w:val="1"/>
                <w:numId w:val="27"/>
              </w:numPr>
              <w:autoSpaceDE w:val="0"/>
              <w:autoSpaceDN w:val="0"/>
              <w:adjustRightInd w:val="0"/>
              <w:spacing w:after="120" w:line="240" w:lineRule="auto"/>
              <w:ind w:left="873"/>
              <w:contextualSpacing w:val="0"/>
              <w:jc w:val="both"/>
              <w:rPr>
                <w:rFonts w:cs="Calibri"/>
                <w:bCs/>
                <w:color w:val="FF0000"/>
                <w:sz w:val="20"/>
                <w:szCs w:val="20"/>
                <w:lang w:eastAsia="es-ES_tradnl"/>
              </w:rPr>
            </w:pPr>
            <w:r w:rsidRPr="004A0201">
              <w:rPr>
                <w:rFonts w:cs="Calibri"/>
                <w:bCs/>
                <w:color w:val="FF0000"/>
                <w:sz w:val="20"/>
                <w:szCs w:val="20"/>
                <w:lang w:eastAsia="es-ES_tradnl"/>
              </w:rPr>
              <w:t>No pertenecer a la Universidad de Cádiz</w:t>
            </w:r>
          </w:p>
          <w:p w14:paraId="5A5EA0F1" w14:textId="7D40B4E8" w:rsidR="00CC5A4E" w:rsidRPr="004A0201" w:rsidRDefault="00CC5A4E" w:rsidP="00DA5A4F">
            <w:pPr>
              <w:pStyle w:val="Prrafodelista"/>
              <w:numPr>
                <w:ilvl w:val="1"/>
                <w:numId w:val="27"/>
              </w:numPr>
              <w:autoSpaceDE w:val="0"/>
              <w:autoSpaceDN w:val="0"/>
              <w:adjustRightInd w:val="0"/>
              <w:spacing w:after="120" w:line="240" w:lineRule="auto"/>
              <w:ind w:left="873"/>
              <w:contextualSpacing w:val="0"/>
              <w:jc w:val="both"/>
              <w:rPr>
                <w:rFonts w:cs="Calibri"/>
                <w:bCs/>
                <w:color w:val="FF0000"/>
                <w:sz w:val="20"/>
                <w:szCs w:val="20"/>
                <w:lang w:eastAsia="es-ES_tradnl"/>
              </w:rPr>
            </w:pPr>
            <w:r w:rsidRPr="004A0201">
              <w:rPr>
                <w:rFonts w:cs="Calibri"/>
                <w:bCs/>
                <w:color w:val="FF0000"/>
                <w:sz w:val="20"/>
                <w:szCs w:val="20"/>
                <w:lang w:eastAsia="es-ES_tradnl"/>
              </w:rPr>
              <w:t>No pertenecer a la unidad o escuela organizadora del programa.</w:t>
            </w:r>
          </w:p>
          <w:p w14:paraId="74343AE2" w14:textId="7B57A2D4" w:rsidR="00CC5A4E" w:rsidRPr="00CC5A4E" w:rsidRDefault="00CC5A4E" w:rsidP="00F3265F">
            <w:pPr>
              <w:autoSpaceDE w:val="0"/>
              <w:autoSpaceDN w:val="0"/>
              <w:adjustRightInd w:val="0"/>
              <w:spacing w:after="120"/>
              <w:ind w:left="164" w:hanging="164"/>
              <w:jc w:val="both"/>
              <w:rPr>
                <w:rFonts w:ascii="Calibri" w:hAnsi="Calibri" w:cs="Calibri"/>
                <w:bCs/>
                <w:color w:val="FF0000"/>
                <w:sz w:val="20"/>
                <w:szCs w:val="20"/>
                <w:lang w:eastAsia="es-ES_tradnl"/>
              </w:rPr>
            </w:pPr>
            <w:r w:rsidRPr="00CC5A4E">
              <w:rPr>
                <w:rFonts w:ascii="Calibri" w:hAnsi="Calibri" w:cs="Calibri"/>
                <w:b/>
                <w:color w:val="FF0000"/>
                <w:sz w:val="20"/>
                <w:szCs w:val="20"/>
                <w:lang w:eastAsia="es-ES_tradnl"/>
              </w:rPr>
              <w:t>7.</w:t>
            </w:r>
            <w:r w:rsidRPr="00CC5A4E">
              <w:rPr>
                <w:rFonts w:ascii="Calibri" w:hAnsi="Calibri" w:cs="Calibri"/>
                <w:bCs/>
                <w:color w:val="FF0000"/>
                <w:sz w:val="20"/>
                <w:szCs w:val="20"/>
                <w:lang w:eastAsia="es-ES_tradnl"/>
              </w:rPr>
              <w:t xml:space="preserve"> Para poder ser tutor</w:t>
            </w:r>
            <w:r w:rsidRPr="004A0201">
              <w:rPr>
                <w:rFonts w:ascii="Calibri" w:hAnsi="Calibri" w:cs="Calibri"/>
                <w:bCs/>
                <w:color w:val="FF0000"/>
                <w:sz w:val="20"/>
                <w:szCs w:val="20"/>
                <w:lang w:eastAsia="es-ES_tradnl"/>
              </w:rPr>
              <w:t>,</w:t>
            </w:r>
            <w:r w:rsidRPr="00CC5A4E">
              <w:rPr>
                <w:rFonts w:ascii="Calibri" w:hAnsi="Calibri" w:cs="Calibri"/>
                <w:bCs/>
                <w:color w:val="FF0000"/>
                <w:sz w:val="20"/>
                <w:szCs w:val="20"/>
                <w:lang w:eastAsia="es-ES_tradnl"/>
              </w:rPr>
              <w:t xml:space="preserve"> el </w:t>
            </w:r>
            <w:r w:rsidR="00641568">
              <w:rPr>
                <w:rFonts w:asciiTheme="minorHAnsi" w:hAnsiTheme="minorHAnsi" w:cstheme="minorHAnsi"/>
                <w:color w:val="FF0000"/>
                <w:sz w:val="20"/>
                <w:szCs w:val="20"/>
              </w:rPr>
              <w:t>RD que regula los estudios de doctorado</w:t>
            </w:r>
            <w:r w:rsidRPr="00CC5A4E">
              <w:rPr>
                <w:rFonts w:ascii="Calibri" w:hAnsi="Calibri" w:cs="Calibri"/>
                <w:color w:val="FF0000"/>
                <w:sz w:val="20"/>
                <w:szCs w:val="20"/>
                <w:lang w:eastAsia="es-ES_tradnl"/>
              </w:rPr>
              <w:t xml:space="preserve">, </w:t>
            </w:r>
            <w:r w:rsidRPr="00CC5A4E">
              <w:rPr>
                <w:rFonts w:ascii="Calibri" w:hAnsi="Calibri" w:cs="Calibri"/>
                <w:bCs/>
                <w:color w:val="FF0000"/>
                <w:sz w:val="20"/>
                <w:szCs w:val="20"/>
                <w:lang w:eastAsia="es-ES_tradnl"/>
              </w:rPr>
              <w:t>en su art. 11.3, señala como requisito el de ser "Doctora o Doctor con experiencia investigadora acreditada, ligada o ligado al programa". La Universidad de Cádiz, además, exige los mismos requisitos que se exigen para ser director de tesis doctoral.</w:t>
            </w:r>
          </w:p>
          <w:p w14:paraId="0173B743" w14:textId="77777777" w:rsidR="00CC5A4E" w:rsidRPr="00CC5A4E" w:rsidRDefault="00CC5A4E" w:rsidP="00F3265F">
            <w:pPr>
              <w:autoSpaceDE w:val="0"/>
              <w:autoSpaceDN w:val="0"/>
              <w:adjustRightInd w:val="0"/>
              <w:spacing w:after="120"/>
              <w:ind w:left="164" w:hanging="164"/>
              <w:jc w:val="both"/>
              <w:rPr>
                <w:rFonts w:ascii="Calibri" w:hAnsi="Calibri" w:cs="Calibri"/>
                <w:bCs/>
                <w:color w:val="FF0000"/>
                <w:sz w:val="20"/>
                <w:szCs w:val="20"/>
                <w:lang w:eastAsia="es-ES_tradnl"/>
              </w:rPr>
            </w:pPr>
            <w:r w:rsidRPr="00CC5A4E">
              <w:rPr>
                <w:rFonts w:ascii="Calibri" w:hAnsi="Calibri" w:cs="Calibri"/>
                <w:b/>
                <w:color w:val="FF0000"/>
                <w:sz w:val="20"/>
                <w:szCs w:val="20"/>
                <w:lang w:eastAsia="es-ES_tradnl"/>
              </w:rPr>
              <w:t>8.</w:t>
            </w:r>
            <w:r w:rsidRPr="00CC5A4E">
              <w:rPr>
                <w:rFonts w:ascii="Calibri" w:hAnsi="Calibri" w:cs="Calibri"/>
                <w:bCs/>
                <w:color w:val="FF0000"/>
                <w:sz w:val="20"/>
                <w:szCs w:val="20"/>
                <w:lang w:eastAsia="es-ES_tradnl"/>
              </w:rPr>
              <w:t xml:space="preserve"> El director o directora de la tesis siempre será un doctor o una doctora en el que concurran las condiciones requeridas reglamentariamente.</w:t>
            </w:r>
          </w:p>
          <w:p w14:paraId="4F4A245C" w14:textId="67D485A8" w:rsidR="00CC5A4E" w:rsidRPr="004A0201" w:rsidRDefault="00CC5A4E" w:rsidP="00DA5A4F">
            <w:pPr>
              <w:pStyle w:val="Prrafodelista"/>
              <w:numPr>
                <w:ilvl w:val="1"/>
                <w:numId w:val="28"/>
              </w:numPr>
              <w:autoSpaceDE w:val="0"/>
              <w:autoSpaceDN w:val="0"/>
              <w:adjustRightInd w:val="0"/>
              <w:spacing w:after="120" w:line="240" w:lineRule="auto"/>
              <w:ind w:left="873"/>
              <w:contextualSpacing w:val="0"/>
              <w:jc w:val="both"/>
              <w:rPr>
                <w:rFonts w:cs="Calibri"/>
                <w:bCs/>
                <w:color w:val="FF0000"/>
                <w:sz w:val="20"/>
                <w:szCs w:val="20"/>
                <w:lang w:eastAsia="es-ES_tradnl"/>
              </w:rPr>
            </w:pPr>
            <w:r w:rsidRPr="004A0201">
              <w:rPr>
                <w:rFonts w:cs="Calibri"/>
                <w:bCs/>
                <w:color w:val="FF0000"/>
                <w:sz w:val="20"/>
                <w:szCs w:val="20"/>
                <w:lang w:eastAsia="es-ES_tradnl"/>
              </w:rPr>
              <w:t xml:space="preserve">Los requisitos establecidos por el </w:t>
            </w:r>
            <w:r w:rsidR="00641568">
              <w:rPr>
                <w:rFonts w:asciiTheme="minorHAnsi" w:hAnsiTheme="minorHAnsi" w:cstheme="minorHAnsi"/>
                <w:color w:val="FF0000"/>
                <w:sz w:val="20"/>
                <w:szCs w:val="20"/>
              </w:rPr>
              <w:t>RD que regula los estudios de doctorado</w:t>
            </w:r>
            <w:r w:rsidR="00641568" w:rsidRPr="004A0201">
              <w:rPr>
                <w:rFonts w:cs="Calibri"/>
                <w:color w:val="FF0000"/>
                <w:sz w:val="20"/>
                <w:szCs w:val="20"/>
                <w:lang w:eastAsia="es-ES_tradnl"/>
              </w:rPr>
              <w:t xml:space="preserve"> </w:t>
            </w:r>
            <w:r w:rsidRPr="004A0201">
              <w:rPr>
                <w:rFonts w:cs="Calibri"/>
                <w:color w:val="FF0000"/>
                <w:sz w:val="20"/>
                <w:szCs w:val="20"/>
                <w:lang w:eastAsia="es-ES_tradnl"/>
              </w:rPr>
              <w:t>(artículo 11.3),</w:t>
            </w:r>
            <w:r w:rsidRPr="004A0201">
              <w:rPr>
                <w:rFonts w:cs="Calibri"/>
                <w:bCs/>
                <w:color w:val="FF0000"/>
                <w:sz w:val="20"/>
                <w:szCs w:val="20"/>
                <w:lang w:eastAsia="es-ES_tradnl"/>
              </w:rPr>
              <w:t xml:space="preserve"> para ser director de la tesis, así como por el </w:t>
            </w:r>
            <w:r w:rsidR="00477169" w:rsidRPr="0060697B">
              <w:rPr>
                <w:rFonts w:cs="Calibri"/>
                <w:bCs/>
                <w:color w:val="FF0000"/>
                <w:sz w:val="20"/>
                <w:szCs w:val="20"/>
              </w:rPr>
              <w:t xml:space="preserve">Reglamento </w:t>
            </w:r>
            <w:r w:rsidR="00477169">
              <w:rPr>
                <w:rFonts w:cs="Calibri"/>
                <w:bCs/>
                <w:color w:val="FF0000"/>
                <w:sz w:val="20"/>
                <w:szCs w:val="20"/>
              </w:rPr>
              <w:t xml:space="preserve">de Doctorado </w:t>
            </w:r>
            <w:r w:rsidR="00477169" w:rsidRPr="0060697B">
              <w:rPr>
                <w:rFonts w:cs="Calibri"/>
                <w:bCs/>
                <w:color w:val="FF0000"/>
                <w:sz w:val="20"/>
                <w:szCs w:val="20"/>
              </w:rPr>
              <w:t>UCA</w:t>
            </w:r>
            <w:r w:rsidR="00477169" w:rsidRPr="004A0201">
              <w:rPr>
                <w:rFonts w:cs="Calibri"/>
                <w:bCs/>
                <w:color w:val="FF0000"/>
                <w:sz w:val="20"/>
                <w:szCs w:val="20"/>
                <w:lang w:eastAsia="es-ES_tradnl"/>
              </w:rPr>
              <w:t xml:space="preserve"> </w:t>
            </w:r>
            <w:r w:rsidRPr="004A0201">
              <w:rPr>
                <w:rFonts w:cs="Calibri"/>
                <w:bCs/>
                <w:color w:val="FF0000"/>
                <w:sz w:val="20"/>
                <w:szCs w:val="20"/>
                <w:lang w:eastAsia="es-ES_tradnl"/>
              </w:rPr>
              <w:t>(art. 16.2 y 3), son los siguientes:</w:t>
            </w:r>
          </w:p>
          <w:p w14:paraId="6A61BEE7" w14:textId="77777777" w:rsidR="00CC5A4E" w:rsidRPr="004A0201" w:rsidRDefault="00CC5A4E" w:rsidP="004A0201">
            <w:pPr>
              <w:pStyle w:val="Prrafodelista"/>
              <w:autoSpaceDE w:val="0"/>
              <w:autoSpaceDN w:val="0"/>
              <w:adjustRightInd w:val="0"/>
              <w:spacing w:after="120" w:line="240" w:lineRule="auto"/>
              <w:ind w:left="1298" w:hanging="425"/>
              <w:contextualSpacing w:val="0"/>
              <w:jc w:val="both"/>
              <w:rPr>
                <w:rFonts w:cs="Calibri"/>
                <w:bCs/>
                <w:color w:val="FF0000"/>
                <w:sz w:val="20"/>
                <w:szCs w:val="20"/>
                <w:lang w:eastAsia="es-ES_tradnl"/>
              </w:rPr>
            </w:pPr>
            <w:r w:rsidRPr="004A0201">
              <w:rPr>
                <w:rFonts w:cs="Calibri"/>
                <w:bCs/>
                <w:color w:val="FF0000"/>
                <w:sz w:val="20"/>
                <w:szCs w:val="20"/>
                <w:lang w:eastAsia="es-ES_tradnl"/>
              </w:rPr>
              <w:lastRenderedPageBreak/>
              <w:t>a.1.- Ser Doctora o Doctor español o extranjero, con independencia de la universidad, centro o institución en que preste sus servicios, ya sea en España o en un país extranjero.</w:t>
            </w:r>
          </w:p>
          <w:p w14:paraId="42E59549" w14:textId="77777777" w:rsidR="00CC5A4E" w:rsidRPr="004A0201" w:rsidRDefault="00CC5A4E" w:rsidP="004A0201">
            <w:pPr>
              <w:pStyle w:val="Prrafodelista"/>
              <w:autoSpaceDE w:val="0"/>
              <w:autoSpaceDN w:val="0"/>
              <w:adjustRightInd w:val="0"/>
              <w:spacing w:after="120" w:line="240" w:lineRule="auto"/>
              <w:ind w:left="1298" w:hanging="425"/>
              <w:contextualSpacing w:val="0"/>
              <w:jc w:val="both"/>
              <w:rPr>
                <w:rFonts w:cs="Calibri"/>
                <w:bCs/>
                <w:color w:val="FF0000"/>
                <w:sz w:val="20"/>
                <w:szCs w:val="20"/>
                <w:lang w:eastAsia="es-ES_tradnl"/>
              </w:rPr>
            </w:pPr>
            <w:r w:rsidRPr="004A0201">
              <w:rPr>
                <w:rFonts w:cs="Calibri"/>
                <w:bCs/>
                <w:color w:val="FF0000"/>
                <w:sz w:val="20"/>
                <w:szCs w:val="20"/>
                <w:lang w:eastAsia="es-ES_tradnl"/>
              </w:rPr>
              <w:t>a.2.- Tener experiencia investigadora acreditada.</w:t>
            </w:r>
          </w:p>
          <w:p w14:paraId="29F865DD" w14:textId="43C361D8" w:rsidR="00CC5A4E" w:rsidRPr="004A0201" w:rsidRDefault="00CC5A4E" w:rsidP="00DA5A4F">
            <w:pPr>
              <w:pStyle w:val="Prrafodelista"/>
              <w:numPr>
                <w:ilvl w:val="1"/>
                <w:numId w:val="28"/>
              </w:numPr>
              <w:autoSpaceDE w:val="0"/>
              <w:autoSpaceDN w:val="0"/>
              <w:adjustRightInd w:val="0"/>
              <w:spacing w:after="120" w:line="240" w:lineRule="auto"/>
              <w:ind w:left="873"/>
              <w:contextualSpacing w:val="0"/>
              <w:jc w:val="both"/>
              <w:rPr>
                <w:rFonts w:cs="Calibri"/>
                <w:bCs/>
                <w:color w:val="FF0000"/>
                <w:sz w:val="20"/>
                <w:szCs w:val="20"/>
                <w:lang w:eastAsia="es-ES_tradnl"/>
              </w:rPr>
            </w:pPr>
            <w:r w:rsidRPr="004A0201">
              <w:rPr>
                <w:rFonts w:cs="Calibri"/>
                <w:bCs/>
                <w:color w:val="FF0000"/>
                <w:sz w:val="20"/>
                <w:szCs w:val="20"/>
                <w:lang w:eastAsia="es-ES_tradnl"/>
              </w:rPr>
              <w:t xml:space="preserve">El </w:t>
            </w:r>
            <w:r w:rsidR="00477169" w:rsidRPr="0060697B">
              <w:rPr>
                <w:rFonts w:cs="Calibri"/>
                <w:bCs/>
                <w:color w:val="FF0000"/>
                <w:sz w:val="20"/>
                <w:szCs w:val="20"/>
              </w:rPr>
              <w:t xml:space="preserve">Reglamento </w:t>
            </w:r>
            <w:r w:rsidR="00477169">
              <w:rPr>
                <w:rFonts w:cs="Calibri"/>
                <w:bCs/>
                <w:color w:val="FF0000"/>
                <w:sz w:val="20"/>
                <w:szCs w:val="20"/>
              </w:rPr>
              <w:t xml:space="preserve">de Doctorado </w:t>
            </w:r>
            <w:r w:rsidR="00477169" w:rsidRPr="0060697B">
              <w:rPr>
                <w:rFonts w:cs="Calibri"/>
                <w:bCs/>
                <w:color w:val="FF0000"/>
                <w:sz w:val="20"/>
                <w:szCs w:val="20"/>
              </w:rPr>
              <w:t>UCA</w:t>
            </w:r>
            <w:r w:rsidR="00477169" w:rsidRPr="004A0201">
              <w:rPr>
                <w:rFonts w:cs="Calibri"/>
                <w:bCs/>
                <w:color w:val="FF0000"/>
                <w:sz w:val="20"/>
                <w:szCs w:val="20"/>
                <w:lang w:eastAsia="es-ES_tradnl"/>
              </w:rPr>
              <w:t xml:space="preserve"> </w:t>
            </w:r>
            <w:r w:rsidRPr="004A0201">
              <w:rPr>
                <w:rFonts w:cs="Calibri"/>
                <w:bCs/>
                <w:color w:val="FF0000"/>
                <w:sz w:val="20"/>
                <w:szCs w:val="20"/>
                <w:lang w:eastAsia="es-ES_tradnl"/>
              </w:rPr>
              <w:t xml:space="preserve">considera que se tiene experiencia investigadora acreditada a los efectos de su nombramiento para dirigir tesis o para ser tutor, cuando esté en posesión de, al menos, un periodo de actividad investigadora reconocida por la CNEAI. En el caso de que no le corresponda la aplicación de este criterio, deberá acreditar méritos equiparables al señalado, que serán valorados e informados por el vicerrector con competencia en materia de investigación.  </w:t>
            </w:r>
          </w:p>
          <w:p w14:paraId="7DD411D0" w14:textId="77777777" w:rsidR="00CC5A4E" w:rsidRPr="00CC5A4E" w:rsidRDefault="00CC5A4E" w:rsidP="00F3265F">
            <w:pPr>
              <w:autoSpaceDE w:val="0"/>
              <w:autoSpaceDN w:val="0"/>
              <w:adjustRightInd w:val="0"/>
              <w:spacing w:after="120"/>
              <w:ind w:left="164" w:hanging="164"/>
              <w:jc w:val="both"/>
              <w:rPr>
                <w:rFonts w:ascii="Calibri" w:hAnsi="Calibri" w:cs="Calibri"/>
                <w:bCs/>
                <w:color w:val="FF0000"/>
                <w:sz w:val="20"/>
                <w:szCs w:val="20"/>
                <w:lang w:eastAsia="es-ES_tradnl"/>
              </w:rPr>
            </w:pPr>
            <w:r w:rsidRPr="00CC5A4E">
              <w:rPr>
                <w:rFonts w:ascii="Calibri" w:hAnsi="Calibri" w:cs="Calibri"/>
                <w:b/>
                <w:color w:val="FF0000"/>
                <w:sz w:val="20"/>
                <w:szCs w:val="20"/>
                <w:lang w:eastAsia="es-ES_tradnl"/>
              </w:rPr>
              <w:t xml:space="preserve">9. </w:t>
            </w:r>
            <w:r w:rsidRPr="00CC5A4E">
              <w:rPr>
                <w:rFonts w:ascii="Calibri" w:hAnsi="Calibri" w:cs="Calibri"/>
                <w:bCs/>
                <w:color w:val="FF0000"/>
                <w:sz w:val="20"/>
                <w:szCs w:val="20"/>
                <w:lang w:eastAsia="es-ES_tradnl"/>
              </w:rPr>
              <w:t xml:space="preserve">Previa autorización de la comisión académica, la tesis podrá contar con un codirector o codirectora cuando concurran razones de índole académica o de interdisciplinariedad temática que lo justifiquen o cuando se trate de programas desarrollados en colaboración nacional o internacional. </w:t>
            </w:r>
          </w:p>
          <w:p w14:paraId="4BBC541E" w14:textId="77777777" w:rsidR="00CC5A4E" w:rsidRPr="00CC5A4E" w:rsidRDefault="00CC5A4E" w:rsidP="00F3265F">
            <w:pPr>
              <w:autoSpaceDE w:val="0"/>
              <w:autoSpaceDN w:val="0"/>
              <w:adjustRightInd w:val="0"/>
              <w:spacing w:after="120"/>
              <w:ind w:left="164"/>
              <w:jc w:val="both"/>
              <w:rPr>
                <w:rFonts w:ascii="Calibri" w:hAnsi="Calibri" w:cs="Calibri"/>
                <w:bCs/>
                <w:color w:val="FF0000"/>
                <w:sz w:val="20"/>
                <w:szCs w:val="20"/>
                <w:lang w:eastAsia="es-ES_tradnl"/>
              </w:rPr>
            </w:pPr>
            <w:r w:rsidRPr="00CC5A4E">
              <w:rPr>
                <w:rFonts w:ascii="Calibri" w:hAnsi="Calibri" w:cs="Calibri"/>
                <w:bCs/>
                <w:color w:val="FF0000"/>
                <w:sz w:val="20"/>
                <w:szCs w:val="20"/>
                <w:lang w:eastAsia="es-ES_tradnl"/>
              </w:rPr>
              <w:t>En casos excepcionales, previa autorización de la Comisión de Doctorado, atendiendo al carácter interdisciplinar del objeto de la tesis doctoral o a la necesidad de colaboración entre instituciones diversas, se podrá nombrar un tercer miembro para ejercer la dirección de la tesis. En estas circunstancias, dos de los directores o directoras no podrán pertenecer al mismo departamento, área de conocimiento o grupo de investigación. En ningún caso, el número de personas responsables de la dirección de una tesis será superior a tres.</w:t>
            </w:r>
          </w:p>
          <w:p w14:paraId="33702D6A" w14:textId="77777777" w:rsidR="00CC5A4E" w:rsidRPr="00CC5A4E" w:rsidRDefault="00CC5A4E" w:rsidP="00F3265F">
            <w:pPr>
              <w:autoSpaceDE w:val="0"/>
              <w:autoSpaceDN w:val="0"/>
              <w:adjustRightInd w:val="0"/>
              <w:spacing w:after="120"/>
              <w:ind w:left="306" w:hanging="306"/>
              <w:jc w:val="both"/>
              <w:rPr>
                <w:rFonts w:ascii="Calibri" w:hAnsi="Calibri" w:cs="Calibri"/>
                <w:bCs/>
                <w:color w:val="FF0000"/>
                <w:sz w:val="20"/>
                <w:szCs w:val="20"/>
                <w:lang w:eastAsia="es-ES_tradnl"/>
              </w:rPr>
            </w:pPr>
            <w:r w:rsidRPr="00CC5A4E">
              <w:rPr>
                <w:rFonts w:ascii="Calibri" w:hAnsi="Calibri" w:cs="Calibri"/>
                <w:b/>
                <w:color w:val="FF0000"/>
                <w:sz w:val="20"/>
                <w:szCs w:val="20"/>
                <w:lang w:eastAsia="es-ES_tradnl"/>
              </w:rPr>
              <w:t>10.</w:t>
            </w:r>
            <w:r w:rsidRPr="00CC5A4E">
              <w:rPr>
                <w:rFonts w:ascii="Calibri" w:hAnsi="Calibri" w:cs="Calibri"/>
                <w:bCs/>
                <w:color w:val="FF0000"/>
                <w:sz w:val="20"/>
                <w:szCs w:val="20"/>
                <w:lang w:eastAsia="es-ES_tradnl"/>
              </w:rPr>
              <w:t xml:space="preserve"> Cuando se acuerde la codirección, las funciones de tutor serán encomendadas al doctor perteneciente al programa y, en su caso, que sea de mayor categoría académica.</w:t>
            </w:r>
          </w:p>
          <w:p w14:paraId="7FA7CA09" w14:textId="77777777" w:rsidR="00CC5A4E" w:rsidRPr="00CC5A4E" w:rsidRDefault="00CC5A4E" w:rsidP="00F3265F">
            <w:pPr>
              <w:autoSpaceDE w:val="0"/>
              <w:autoSpaceDN w:val="0"/>
              <w:adjustRightInd w:val="0"/>
              <w:spacing w:after="120"/>
              <w:ind w:left="164" w:hanging="164"/>
              <w:jc w:val="both"/>
              <w:rPr>
                <w:rFonts w:ascii="Calibri" w:hAnsi="Calibri" w:cs="Calibri"/>
                <w:bCs/>
                <w:color w:val="FF0000"/>
                <w:sz w:val="20"/>
                <w:szCs w:val="20"/>
                <w:lang w:eastAsia="es-ES_tradnl"/>
              </w:rPr>
            </w:pPr>
            <w:r w:rsidRPr="00CC5A4E">
              <w:rPr>
                <w:rFonts w:ascii="Calibri" w:hAnsi="Calibri" w:cs="Calibri"/>
                <w:b/>
                <w:color w:val="FF0000"/>
                <w:sz w:val="20"/>
                <w:szCs w:val="20"/>
                <w:lang w:eastAsia="es-ES_tradnl"/>
              </w:rPr>
              <w:t>11.</w:t>
            </w:r>
            <w:r w:rsidRPr="00CC5A4E">
              <w:rPr>
                <w:rFonts w:ascii="Calibri" w:hAnsi="Calibri" w:cs="Calibri"/>
                <w:bCs/>
                <w:color w:val="FF0000"/>
                <w:sz w:val="20"/>
                <w:szCs w:val="20"/>
                <w:lang w:eastAsia="es-ES_tradnl"/>
              </w:rPr>
              <w:t xml:space="preserve"> En cualquier momento la comisión académica podrá aprobar, cuando estime que concurren razones justificadas, el cambio en el nombramiento de tutor o de director o codirector de la tesis, previa solicitud del tutor, del director o del codirector o del doctorando, después de ser oídos el doctorando y aquél cuyo cese se proponga. El cambio de tutor o de director no podrá hacerse de oficio por la comisión.</w:t>
            </w:r>
          </w:p>
          <w:p w14:paraId="62FEB5C7" w14:textId="33D3CCE2" w:rsidR="00CC5A4E" w:rsidRPr="004A0201" w:rsidRDefault="00CC5A4E" w:rsidP="00DA5A4F">
            <w:pPr>
              <w:pStyle w:val="Prrafodelista"/>
              <w:numPr>
                <w:ilvl w:val="1"/>
                <w:numId w:val="29"/>
              </w:numPr>
              <w:autoSpaceDE w:val="0"/>
              <w:autoSpaceDN w:val="0"/>
              <w:adjustRightInd w:val="0"/>
              <w:spacing w:after="120" w:line="240" w:lineRule="auto"/>
              <w:ind w:left="873"/>
              <w:contextualSpacing w:val="0"/>
              <w:jc w:val="both"/>
              <w:rPr>
                <w:rFonts w:cs="Calibri"/>
                <w:bCs/>
                <w:color w:val="FF0000"/>
                <w:sz w:val="20"/>
                <w:szCs w:val="20"/>
                <w:lang w:eastAsia="es-ES_tradnl"/>
              </w:rPr>
            </w:pPr>
            <w:r w:rsidRPr="004A0201">
              <w:rPr>
                <w:rFonts w:cs="Calibri"/>
                <w:bCs/>
                <w:color w:val="FF0000"/>
                <w:sz w:val="20"/>
                <w:szCs w:val="20"/>
                <w:lang w:eastAsia="es-ES_tradnl"/>
              </w:rPr>
              <w:t>Una vez recibida la solicitud de modificación y oídos a los interesados, la comisión académica deberá resolver motivadamente en el plazo de un mes, comunicando la resolución a los interesados.</w:t>
            </w:r>
          </w:p>
          <w:p w14:paraId="60906C88" w14:textId="363A9639" w:rsidR="00CC5A4E" w:rsidRPr="004A0201" w:rsidRDefault="00CC5A4E" w:rsidP="00DA5A4F">
            <w:pPr>
              <w:pStyle w:val="Prrafodelista"/>
              <w:numPr>
                <w:ilvl w:val="1"/>
                <w:numId w:val="29"/>
              </w:numPr>
              <w:autoSpaceDE w:val="0"/>
              <w:autoSpaceDN w:val="0"/>
              <w:adjustRightInd w:val="0"/>
              <w:spacing w:after="120" w:line="240" w:lineRule="auto"/>
              <w:ind w:left="873"/>
              <w:contextualSpacing w:val="0"/>
              <w:jc w:val="both"/>
              <w:rPr>
                <w:rFonts w:cs="Calibri"/>
                <w:bCs/>
                <w:color w:val="FF0000"/>
                <w:sz w:val="20"/>
                <w:szCs w:val="20"/>
                <w:lang w:eastAsia="es-ES_tradnl"/>
              </w:rPr>
            </w:pPr>
            <w:r w:rsidRPr="004A0201">
              <w:rPr>
                <w:rFonts w:cs="Calibri"/>
                <w:bCs/>
                <w:color w:val="FF0000"/>
                <w:sz w:val="20"/>
                <w:szCs w:val="20"/>
                <w:lang w:eastAsia="es-ES_tradnl"/>
              </w:rPr>
              <w:t>La decisión de la comisión académica podrá ser elevada por el interesado que no estuviera conforme a la Comisión de Doctorado de la Universidad de Cádiz, quien resolverá definitivamente, previa audiencia de todos los interesados.</w:t>
            </w:r>
          </w:p>
          <w:p w14:paraId="1FA0840F" w14:textId="422F01DE" w:rsidR="00CC5A4E" w:rsidRPr="004A0201" w:rsidRDefault="00CC5A4E" w:rsidP="00DA5A4F">
            <w:pPr>
              <w:pStyle w:val="Prrafodelista"/>
              <w:numPr>
                <w:ilvl w:val="1"/>
                <w:numId w:val="29"/>
              </w:numPr>
              <w:autoSpaceDE w:val="0"/>
              <w:autoSpaceDN w:val="0"/>
              <w:adjustRightInd w:val="0"/>
              <w:spacing w:after="120" w:line="240" w:lineRule="auto"/>
              <w:ind w:left="873"/>
              <w:contextualSpacing w:val="0"/>
              <w:jc w:val="both"/>
              <w:rPr>
                <w:rFonts w:cs="Calibri"/>
                <w:bCs/>
                <w:color w:val="FF0000"/>
                <w:sz w:val="20"/>
                <w:szCs w:val="20"/>
                <w:lang w:eastAsia="es-ES_tradnl"/>
              </w:rPr>
            </w:pPr>
            <w:r w:rsidRPr="004A0201">
              <w:rPr>
                <w:rFonts w:cs="Calibri"/>
                <w:bCs/>
                <w:color w:val="FF0000"/>
                <w:sz w:val="20"/>
                <w:szCs w:val="20"/>
                <w:lang w:eastAsia="es-ES_tradnl"/>
              </w:rPr>
              <w:t>Las resoluciones de la comisión académica se comunicarán a la Escuela Doctoral de la Universidad de Cádiz para su incorporación a los expedientes académicos de los alumnos.</w:t>
            </w:r>
          </w:p>
          <w:p w14:paraId="7EE56BA3" w14:textId="77777777" w:rsidR="00CC5A4E" w:rsidRPr="00CC5A4E" w:rsidRDefault="00CC5A4E" w:rsidP="00F3265F">
            <w:pPr>
              <w:autoSpaceDE w:val="0"/>
              <w:autoSpaceDN w:val="0"/>
              <w:adjustRightInd w:val="0"/>
              <w:spacing w:after="120"/>
              <w:ind w:left="306" w:hanging="306"/>
              <w:jc w:val="both"/>
              <w:rPr>
                <w:rFonts w:ascii="Calibri" w:hAnsi="Calibri" w:cs="Calibri"/>
                <w:bCs/>
                <w:color w:val="FF0000"/>
                <w:sz w:val="20"/>
                <w:szCs w:val="20"/>
                <w:lang w:eastAsia="es-ES_tradnl"/>
              </w:rPr>
            </w:pPr>
            <w:r w:rsidRPr="00CC5A4E">
              <w:rPr>
                <w:rFonts w:ascii="Calibri" w:hAnsi="Calibri" w:cs="Calibri"/>
                <w:b/>
                <w:color w:val="FF0000"/>
                <w:sz w:val="20"/>
                <w:szCs w:val="20"/>
                <w:lang w:eastAsia="es-ES_tradnl"/>
              </w:rPr>
              <w:t>12.</w:t>
            </w:r>
            <w:r w:rsidRPr="00CC5A4E">
              <w:rPr>
                <w:rFonts w:ascii="Calibri" w:hAnsi="Calibri" w:cs="Calibri"/>
                <w:bCs/>
                <w:color w:val="FF0000"/>
                <w:sz w:val="20"/>
                <w:szCs w:val="20"/>
                <w:lang w:eastAsia="es-ES_tradnl"/>
              </w:rPr>
              <w:t xml:space="preserve"> El desempeño de las funciones de tutor y de director de tesis deberán ser reconocidos separadamente por la Universidad de Cádiz como parte de la dedicación del profesor que la ejerza.</w:t>
            </w:r>
          </w:p>
          <w:p w14:paraId="5F1FDE4E" w14:textId="77777777" w:rsidR="00CC5A4E" w:rsidRPr="00CC5A4E" w:rsidRDefault="00CC5A4E" w:rsidP="00F3265F">
            <w:pPr>
              <w:autoSpaceDE w:val="0"/>
              <w:autoSpaceDN w:val="0"/>
              <w:adjustRightInd w:val="0"/>
              <w:spacing w:after="120"/>
              <w:ind w:left="306" w:hanging="306"/>
              <w:jc w:val="both"/>
              <w:rPr>
                <w:rFonts w:ascii="Calibri" w:hAnsi="Calibri" w:cs="Calibri"/>
                <w:bCs/>
                <w:color w:val="FF0000"/>
                <w:sz w:val="20"/>
                <w:szCs w:val="20"/>
                <w:lang w:eastAsia="es-ES_tradnl"/>
              </w:rPr>
            </w:pPr>
            <w:r w:rsidRPr="00CC5A4E">
              <w:rPr>
                <w:rFonts w:ascii="Calibri" w:hAnsi="Calibri" w:cs="Calibri"/>
                <w:b/>
                <w:color w:val="FF0000"/>
                <w:sz w:val="20"/>
                <w:szCs w:val="20"/>
                <w:lang w:eastAsia="es-ES_tradnl"/>
              </w:rPr>
              <w:t>13.</w:t>
            </w:r>
            <w:r w:rsidRPr="00CC5A4E">
              <w:rPr>
                <w:rFonts w:ascii="Calibri" w:hAnsi="Calibri" w:cs="Calibri"/>
                <w:bCs/>
                <w:color w:val="FF0000"/>
                <w:sz w:val="20"/>
                <w:szCs w:val="20"/>
                <w:lang w:eastAsia="es-ES_tradnl"/>
              </w:rPr>
              <w:t xml:space="preserve"> La designación concreta de cada director de tesis doctoral se llevará a cabo de acuerdo con las siguientes reglas, que se formulan conforme al principio de ecuanimidad en el desarrollo de todas las líneas de investigación y de la formación investigadora y promoción profesional de todos los profesores:</w:t>
            </w:r>
          </w:p>
          <w:p w14:paraId="64A02F33" w14:textId="7010E195" w:rsidR="00CC5A4E" w:rsidRPr="004A0201" w:rsidRDefault="00CC5A4E" w:rsidP="00DA5A4F">
            <w:pPr>
              <w:pStyle w:val="Prrafodelista"/>
              <w:numPr>
                <w:ilvl w:val="1"/>
                <w:numId w:val="30"/>
              </w:numPr>
              <w:autoSpaceDE w:val="0"/>
              <w:autoSpaceDN w:val="0"/>
              <w:adjustRightInd w:val="0"/>
              <w:spacing w:after="120" w:line="240" w:lineRule="auto"/>
              <w:ind w:left="873"/>
              <w:contextualSpacing w:val="0"/>
              <w:jc w:val="both"/>
              <w:rPr>
                <w:rFonts w:cs="Calibri"/>
                <w:bCs/>
                <w:color w:val="FF0000"/>
                <w:sz w:val="20"/>
                <w:szCs w:val="20"/>
                <w:lang w:eastAsia="es-ES_tradnl"/>
              </w:rPr>
            </w:pPr>
            <w:r w:rsidRPr="004A0201">
              <w:rPr>
                <w:rFonts w:cs="Calibri"/>
                <w:bCs/>
                <w:color w:val="FF0000"/>
                <w:sz w:val="20"/>
                <w:szCs w:val="20"/>
                <w:lang w:eastAsia="es-ES_tradnl"/>
              </w:rPr>
              <w:t>Los alumnos señalarán, al formular su solicitud, el orden de preferencia de las líneas de investigación a las que desean ser adscritos y, en su caso, los profesores que dirigirían su tesis doctoral.</w:t>
            </w:r>
          </w:p>
          <w:p w14:paraId="703FA1B3" w14:textId="77777777" w:rsidR="00CC5A4E" w:rsidRPr="004A0201" w:rsidRDefault="00CC5A4E" w:rsidP="004A0201">
            <w:pPr>
              <w:pStyle w:val="Prrafodelista"/>
              <w:autoSpaceDE w:val="0"/>
              <w:autoSpaceDN w:val="0"/>
              <w:adjustRightInd w:val="0"/>
              <w:spacing w:after="120" w:line="240" w:lineRule="auto"/>
              <w:ind w:left="1298" w:hanging="425"/>
              <w:contextualSpacing w:val="0"/>
              <w:jc w:val="both"/>
              <w:rPr>
                <w:rFonts w:cs="Calibri"/>
                <w:bCs/>
                <w:color w:val="FF0000"/>
                <w:sz w:val="20"/>
                <w:szCs w:val="20"/>
                <w:lang w:eastAsia="es-ES_tradnl"/>
              </w:rPr>
            </w:pPr>
            <w:r w:rsidRPr="004A0201">
              <w:rPr>
                <w:rFonts w:cs="Calibri"/>
                <w:bCs/>
                <w:color w:val="FF0000"/>
                <w:sz w:val="20"/>
                <w:szCs w:val="20"/>
                <w:lang w:eastAsia="es-ES_tradnl"/>
              </w:rPr>
              <w:t>a.1.- A tal fin, la web del programa de doctorado pondrá a disposición del estudiante información sobre las líneas y equipos de investigación.</w:t>
            </w:r>
          </w:p>
          <w:p w14:paraId="542B38A0" w14:textId="24AF65C3" w:rsidR="00CC5A4E" w:rsidRPr="004A0201" w:rsidRDefault="00CC5A4E" w:rsidP="004A0201">
            <w:pPr>
              <w:pStyle w:val="Prrafodelista"/>
              <w:autoSpaceDE w:val="0"/>
              <w:autoSpaceDN w:val="0"/>
              <w:adjustRightInd w:val="0"/>
              <w:spacing w:after="120" w:line="240" w:lineRule="auto"/>
              <w:ind w:left="1298" w:hanging="425"/>
              <w:contextualSpacing w:val="0"/>
              <w:jc w:val="both"/>
              <w:rPr>
                <w:rFonts w:cs="Calibri"/>
                <w:bCs/>
                <w:color w:val="FF0000"/>
                <w:sz w:val="20"/>
                <w:szCs w:val="20"/>
                <w:lang w:eastAsia="es-ES_tradnl"/>
              </w:rPr>
            </w:pPr>
            <w:r w:rsidRPr="004A0201">
              <w:rPr>
                <w:rFonts w:cs="Calibri"/>
                <w:bCs/>
                <w:color w:val="FF0000"/>
                <w:sz w:val="20"/>
                <w:szCs w:val="20"/>
                <w:lang w:eastAsia="es-ES_tradnl"/>
              </w:rPr>
              <w:t>a.2.- Dentro de cada línea de investigación, el estudiante podrá consultar los datos de los investigadores que trabajan en la misma, así como la temática concreta de investigación.</w:t>
            </w:r>
          </w:p>
          <w:p w14:paraId="192841D9" w14:textId="77777777" w:rsidR="00CC5A4E" w:rsidRPr="004A0201" w:rsidRDefault="00CC5A4E" w:rsidP="004A0201">
            <w:pPr>
              <w:pStyle w:val="Prrafodelista"/>
              <w:autoSpaceDE w:val="0"/>
              <w:autoSpaceDN w:val="0"/>
              <w:adjustRightInd w:val="0"/>
              <w:spacing w:after="120" w:line="240" w:lineRule="auto"/>
              <w:ind w:left="1298" w:hanging="425"/>
              <w:contextualSpacing w:val="0"/>
              <w:jc w:val="both"/>
              <w:rPr>
                <w:rFonts w:cs="Calibri"/>
                <w:bCs/>
                <w:color w:val="FF0000"/>
                <w:sz w:val="20"/>
                <w:szCs w:val="20"/>
                <w:lang w:eastAsia="es-ES_tradnl"/>
              </w:rPr>
            </w:pPr>
            <w:r w:rsidRPr="004A0201">
              <w:rPr>
                <w:rFonts w:cs="Calibri"/>
                <w:bCs/>
                <w:color w:val="FF0000"/>
                <w:sz w:val="20"/>
                <w:szCs w:val="20"/>
                <w:lang w:eastAsia="es-ES_tradnl"/>
              </w:rPr>
              <w:t>a.3.- El aspirante podrá alcanzar un compromiso de dirección de tesis con un profesor, que será valorado por la comisión en los términos que se señalan en esta memoria.</w:t>
            </w:r>
          </w:p>
          <w:p w14:paraId="3872CEA4" w14:textId="5CB11CF8" w:rsidR="00CC5A4E" w:rsidRPr="004A0201" w:rsidRDefault="00CC5A4E" w:rsidP="00DA5A4F">
            <w:pPr>
              <w:pStyle w:val="Prrafodelista"/>
              <w:numPr>
                <w:ilvl w:val="1"/>
                <w:numId w:val="30"/>
              </w:numPr>
              <w:autoSpaceDE w:val="0"/>
              <w:autoSpaceDN w:val="0"/>
              <w:adjustRightInd w:val="0"/>
              <w:spacing w:after="120" w:line="240" w:lineRule="auto"/>
              <w:ind w:left="873"/>
              <w:contextualSpacing w:val="0"/>
              <w:jc w:val="both"/>
              <w:rPr>
                <w:rFonts w:cs="Calibri"/>
                <w:bCs/>
                <w:color w:val="FF0000"/>
                <w:sz w:val="20"/>
                <w:szCs w:val="20"/>
                <w:lang w:eastAsia="es-ES_tradnl"/>
              </w:rPr>
            </w:pPr>
            <w:r w:rsidRPr="004A0201">
              <w:rPr>
                <w:rFonts w:cs="Calibri"/>
                <w:bCs/>
                <w:color w:val="FF0000"/>
                <w:sz w:val="20"/>
                <w:szCs w:val="20"/>
                <w:lang w:eastAsia="es-ES_tradnl"/>
              </w:rPr>
              <w:t>La comisión académica asignará los alumnos a las líneas de investigación atendiendo a la puntuación obtenida en la evaluación de sus méritos para acceder al programa, siempre y cuando la línea de investigación tuviera capacidad para asumir una nueva dirección.</w:t>
            </w:r>
          </w:p>
          <w:p w14:paraId="276E34E2" w14:textId="01D1D357" w:rsidR="00CC5A4E" w:rsidRPr="004A0201" w:rsidRDefault="00CC5A4E" w:rsidP="00DA5A4F">
            <w:pPr>
              <w:pStyle w:val="Prrafodelista"/>
              <w:numPr>
                <w:ilvl w:val="1"/>
                <w:numId w:val="30"/>
              </w:numPr>
              <w:autoSpaceDE w:val="0"/>
              <w:autoSpaceDN w:val="0"/>
              <w:adjustRightInd w:val="0"/>
              <w:spacing w:after="120" w:line="240" w:lineRule="auto"/>
              <w:ind w:left="873"/>
              <w:contextualSpacing w:val="0"/>
              <w:jc w:val="both"/>
              <w:rPr>
                <w:rFonts w:cs="Calibri"/>
                <w:bCs/>
                <w:color w:val="FF0000"/>
                <w:sz w:val="20"/>
                <w:szCs w:val="20"/>
                <w:lang w:eastAsia="es-ES_tradnl"/>
              </w:rPr>
            </w:pPr>
            <w:r w:rsidRPr="004A0201">
              <w:rPr>
                <w:rFonts w:cs="Calibri"/>
                <w:bCs/>
                <w:color w:val="FF0000"/>
                <w:sz w:val="20"/>
                <w:szCs w:val="20"/>
                <w:lang w:eastAsia="es-ES_tradnl"/>
              </w:rPr>
              <w:lastRenderedPageBreak/>
              <w:t>Una vez asignado un alumno a una concreta línea de investigación, el director de la tesis se determinará igualmente por consideración a su puntuación de acceso al programa y a la disponibilidad del profesor elegido o que hubiera expresado su compromiso. Si no fuera posible, se le asignará alguno de los otros profesores de la línea de investigación.</w:t>
            </w:r>
          </w:p>
          <w:p w14:paraId="05A63C1A" w14:textId="77777777" w:rsidR="00CC5A4E" w:rsidRPr="00CC5A4E" w:rsidRDefault="00CC5A4E" w:rsidP="00F3265F">
            <w:pPr>
              <w:autoSpaceDE w:val="0"/>
              <w:autoSpaceDN w:val="0"/>
              <w:adjustRightInd w:val="0"/>
              <w:spacing w:after="120"/>
              <w:ind w:left="306" w:hanging="306"/>
              <w:jc w:val="both"/>
              <w:rPr>
                <w:rFonts w:ascii="Calibri" w:hAnsi="Calibri" w:cs="Calibri"/>
                <w:bCs/>
                <w:color w:val="FF0000"/>
                <w:sz w:val="20"/>
                <w:szCs w:val="20"/>
                <w:lang w:eastAsia="es-ES_tradnl"/>
              </w:rPr>
            </w:pPr>
            <w:r w:rsidRPr="00CC5A4E">
              <w:rPr>
                <w:rFonts w:ascii="Calibri" w:hAnsi="Calibri" w:cs="Calibri"/>
                <w:b/>
                <w:color w:val="FF0000"/>
                <w:sz w:val="20"/>
                <w:szCs w:val="20"/>
                <w:lang w:eastAsia="es-ES_tradnl"/>
              </w:rPr>
              <w:t>14.</w:t>
            </w:r>
            <w:r w:rsidRPr="00CC5A4E">
              <w:rPr>
                <w:rFonts w:ascii="Calibri" w:hAnsi="Calibri" w:cs="Calibri"/>
                <w:bCs/>
                <w:color w:val="FF0000"/>
                <w:sz w:val="20"/>
                <w:szCs w:val="20"/>
                <w:lang w:eastAsia="es-ES_tradnl"/>
              </w:rPr>
              <w:t xml:space="preserve"> A los efectos de la asignación de los directores de tesis doctoral, se toma como criterio el de que cada profesor no debe dirigir más de dos tesis doctorales simultáneamente, mientras haya profesores del programa que no estuvieran dirigiendo ninguna. Las codirecciones se dividirán entre los codirectores.</w:t>
            </w:r>
          </w:p>
          <w:p w14:paraId="53763078" w14:textId="77777777" w:rsidR="00CC5A4E" w:rsidRPr="00CC5A4E" w:rsidRDefault="00CC5A4E" w:rsidP="00F3265F">
            <w:pPr>
              <w:autoSpaceDE w:val="0"/>
              <w:autoSpaceDN w:val="0"/>
              <w:adjustRightInd w:val="0"/>
              <w:spacing w:after="120"/>
              <w:ind w:left="306" w:hanging="306"/>
              <w:jc w:val="both"/>
              <w:rPr>
                <w:rFonts w:ascii="Calibri" w:hAnsi="Calibri" w:cs="Calibri"/>
                <w:bCs/>
                <w:color w:val="FF0000"/>
                <w:sz w:val="20"/>
                <w:szCs w:val="20"/>
                <w:lang w:eastAsia="es-ES_tradnl"/>
              </w:rPr>
            </w:pPr>
            <w:r w:rsidRPr="00CC5A4E">
              <w:rPr>
                <w:rFonts w:ascii="Calibri" w:hAnsi="Calibri" w:cs="Calibri"/>
                <w:b/>
                <w:color w:val="FF0000"/>
                <w:sz w:val="20"/>
                <w:szCs w:val="20"/>
                <w:lang w:eastAsia="es-ES_tradnl"/>
              </w:rPr>
              <w:t>15.</w:t>
            </w:r>
            <w:r w:rsidRPr="00CC5A4E">
              <w:rPr>
                <w:rFonts w:ascii="Calibri" w:hAnsi="Calibri" w:cs="Calibri"/>
                <w:bCs/>
                <w:color w:val="FF0000"/>
                <w:sz w:val="20"/>
                <w:szCs w:val="20"/>
                <w:lang w:eastAsia="es-ES_tradnl"/>
              </w:rPr>
              <w:t xml:space="preserve"> La capacidad de asumir direcciones de tesis doctorales en cada línea de investigación dependerá del número de profesores que la integren y de la regla anterior. Los profesores que no reúnan los requisitos para dirigir una tesis, de acuerdo con lo reglamentariamente establecido, computarán al 50%.</w:t>
            </w:r>
          </w:p>
          <w:p w14:paraId="213BEFBB" w14:textId="77777777" w:rsidR="00CC5A4E" w:rsidRPr="00CC5A4E" w:rsidRDefault="00CC5A4E" w:rsidP="00F3265F">
            <w:pPr>
              <w:autoSpaceDE w:val="0"/>
              <w:autoSpaceDN w:val="0"/>
              <w:adjustRightInd w:val="0"/>
              <w:spacing w:after="120"/>
              <w:ind w:left="306" w:hanging="306"/>
              <w:jc w:val="both"/>
              <w:rPr>
                <w:rFonts w:ascii="Calibri" w:hAnsi="Calibri" w:cs="Calibri"/>
                <w:bCs/>
                <w:color w:val="FF0000"/>
                <w:sz w:val="20"/>
                <w:szCs w:val="20"/>
                <w:lang w:eastAsia="es-ES_tradnl"/>
              </w:rPr>
            </w:pPr>
            <w:r w:rsidRPr="00CC5A4E">
              <w:rPr>
                <w:rFonts w:ascii="Calibri" w:hAnsi="Calibri" w:cs="Calibri"/>
                <w:b/>
                <w:color w:val="FF0000"/>
                <w:sz w:val="20"/>
                <w:szCs w:val="20"/>
                <w:lang w:eastAsia="es-ES_tradnl"/>
              </w:rPr>
              <w:t>16.</w:t>
            </w:r>
            <w:r w:rsidRPr="00CC5A4E">
              <w:rPr>
                <w:rFonts w:ascii="Calibri" w:hAnsi="Calibri" w:cs="Calibri"/>
                <w:bCs/>
                <w:color w:val="FF0000"/>
                <w:sz w:val="20"/>
                <w:szCs w:val="20"/>
                <w:lang w:eastAsia="es-ES_tradnl"/>
              </w:rPr>
              <w:t xml:space="preserve"> En el supuesto de que el alumno admitido no hubiera hecho uso de la opción de elegir alguna línea de investigación, la comisión académica, a la vista del </w:t>
            </w:r>
            <w:r w:rsidRPr="00CC5A4E">
              <w:rPr>
                <w:rFonts w:ascii="Calibri" w:hAnsi="Calibri" w:cs="Calibri"/>
                <w:bCs/>
                <w:i/>
                <w:iCs/>
                <w:color w:val="FF0000"/>
                <w:sz w:val="20"/>
                <w:szCs w:val="20"/>
                <w:lang w:eastAsia="es-ES_tradnl"/>
              </w:rPr>
              <w:t xml:space="preserve">curriculum vitae </w:t>
            </w:r>
            <w:r w:rsidRPr="00CC5A4E">
              <w:rPr>
                <w:rFonts w:ascii="Calibri" w:hAnsi="Calibri" w:cs="Calibri"/>
                <w:bCs/>
                <w:color w:val="FF0000"/>
                <w:sz w:val="20"/>
                <w:szCs w:val="20"/>
                <w:lang w:eastAsia="es-ES_tradnl"/>
              </w:rPr>
              <w:t>del alumno, propondrá a algún profesor que asuma tal cometido.</w:t>
            </w:r>
          </w:p>
          <w:p w14:paraId="32152DCF" w14:textId="54F3E398" w:rsidR="00CC5A4E" w:rsidRPr="00CC5A4E" w:rsidRDefault="00CC5A4E" w:rsidP="00F3265F">
            <w:pPr>
              <w:autoSpaceDE w:val="0"/>
              <w:autoSpaceDN w:val="0"/>
              <w:adjustRightInd w:val="0"/>
              <w:spacing w:after="120"/>
              <w:ind w:left="306" w:hanging="306"/>
              <w:jc w:val="both"/>
              <w:rPr>
                <w:rFonts w:ascii="Calibri" w:hAnsi="Calibri" w:cs="Calibri"/>
                <w:bCs/>
                <w:color w:val="FF0000"/>
                <w:sz w:val="20"/>
                <w:szCs w:val="20"/>
                <w:lang w:eastAsia="es-ES_tradnl"/>
              </w:rPr>
            </w:pPr>
            <w:r w:rsidRPr="00CC5A4E">
              <w:rPr>
                <w:rFonts w:ascii="Calibri" w:hAnsi="Calibri" w:cs="Calibri"/>
                <w:b/>
                <w:color w:val="FF0000"/>
                <w:sz w:val="20"/>
                <w:szCs w:val="20"/>
                <w:lang w:eastAsia="es-ES_tradnl"/>
              </w:rPr>
              <w:t>17.</w:t>
            </w:r>
            <w:r w:rsidRPr="00CC5A4E">
              <w:rPr>
                <w:rFonts w:ascii="Calibri" w:hAnsi="Calibri" w:cs="Calibri"/>
                <w:bCs/>
                <w:color w:val="FF0000"/>
                <w:sz w:val="20"/>
                <w:szCs w:val="20"/>
                <w:lang w:eastAsia="es-ES_tradnl"/>
              </w:rPr>
              <w:t xml:space="preserve"> Las dudas, controversias o conflictos que se susciten en relación con el desarrollo del programa, serán conocidas y resueltas en primera instancia por la comisión académica del programa, quien, además, procurará ejercer labores de mediación. Si la decisión no satisficiera a alguno de los interesados, podrá acudir en segundo término a la Comisión de Doctorado de la Universidad de Cádiz. Las resoluciones de ésta podrán llevarse en alzada al Rector. Todo ello de acuerdo con lo prevenido en el artículo 18 del </w:t>
            </w:r>
            <w:r w:rsidR="00477169" w:rsidRPr="0060697B">
              <w:rPr>
                <w:rFonts w:ascii="Calibri" w:hAnsi="Calibri" w:cs="Calibri"/>
                <w:bCs/>
                <w:color w:val="FF0000"/>
                <w:sz w:val="20"/>
                <w:szCs w:val="20"/>
              </w:rPr>
              <w:t xml:space="preserve">Reglamento </w:t>
            </w:r>
            <w:r w:rsidR="00477169">
              <w:rPr>
                <w:rFonts w:ascii="Calibri" w:hAnsi="Calibri" w:cs="Calibri"/>
                <w:bCs/>
                <w:color w:val="FF0000"/>
                <w:sz w:val="20"/>
                <w:szCs w:val="20"/>
              </w:rPr>
              <w:t xml:space="preserve">de Doctorado </w:t>
            </w:r>
            <w:r w:rsidR="00477169" w:rsidRPr="0060697B">
              <w:rPr>
                <w:rFonts w:ascii="Calibri" w:hAnsi="Calibri" w:cs="Calibri"/>
                <w:bCs/>
                <w:color w:val="FF0000"/>
                <w:sz w:val="20"/>
                <w:szCs w:val="20"/>
              </w:rPr>
              <w:t>UCA</w:t>
            </w:r>
            <w:r w:rsidR="00477169">
              <w:rPr>
                <w:rFonts w:ascii="Calibri" w:hAnsi="Calibri" w:cs="Calibri"/>
                <w:bCs/>
                <w:color w:val="FF0000"/>
                <w:sz w:val="20"/>
                <w:szCs w:val="20"/>
              </w:rPr>
              <w:t>.</w:t>
            </w:r>
          </w:p>
          <w:p w14:paraId="0E58E450" w14:textId="77777777" w:rsidR="0004129B" w:rsidRPr="004A0201" w:rsidRDefault="0004129B" w:rsidP="004A0201">
            <w:pPr>
              <w:autoSpaceDE w:val="0"/>
              <w:autoSpaceDN w:val="0"/>
              <w:adjustRightInd w:val="0"/>
              <w:spacing w:before="120" w:after="120"/>
              <w:jc w:val="both"/>
              <w:rPr>
                <w:rFonts w:asciiTheme="minorHAnsi" w:hAnsiTheme="minorHAnsi" w:cstheme="minorHAnsi"/>
                <w:b/>
                <w:color w:val="FF0000"/>
                <w:sz w:val="20"/>
                <w:szCs w:val="20"/>
              </w:rPr>
            </w:pPr>
          </w:p>
          <w:p w14:paraId="783F173B" w14:textId="188673CD" w:rsidR="004A0201" w:rsidRPr="004A0201" w:rsidRDefault="004A0201" w:rsidP="004A0201">
            <w:pPr>
              <w:keepNext/>
              <w:keepLines/>
              <w:numPr>
                <w:ilvl w:val="2"/>
                <w:numId w:val="0"/>
              </w:numPr>
              <w:spacing w:after="120"/>
              <w:ind w:left="589" w:hanging="589"/>
              <w:jc w:val="both"/>
              <w:outlineLvl w:val="2"/>
              <w:rPr>
                <w:rFonts w:ascii="Calibri" w:hAnsi="Calibri"/>
                <w:b/>
                <w:color w:val="FF0000"/>
                <w:kern w:val="2"/>
                <w:sz w:val="20"/>
                <w:szCs w:val="28"/>
                <w:lang w:eastAsia="en-US"/>
                <w14:ligatures w14:val="standardContextual"/>
              </w:rPr>
            </w:pPr>
            <w:bookmarkStart w:id="50" w:name="_Toc178578957"/>
            <w:r w:rsidRPr="004A0201">
              <w:rPr>
                <w:rFonts w:ascii="Calibri" w:hAnsi="Calibri"/>
                <w:b/>
                <w:color w:val="FF0000"/>
                <w:kern w:val="2"/>
                <w:sz w:val="20"/>
                <w:szCs w:val="28"/>
                <w:lang w:eastAsia="en-US"/>
                <w14:ligatures w14:val="standardContextual"/>
              </w:rPr>
              <w:t>5.2.2. DOCUMENTO DE ACTIVIDADES DEL DOCTORANDO Y PLAN DE INVESTIGACIÓN. PROCEDIMIENTO PARA EL CONTROL DEL DOCUMENTO DE ACTIVIDADES Y LA CERTIFICACIÓN DE SUS DATOS.</w:t>
            </w:r>
            <w:bookmarkEnd w:id="50"/>
          </w:p>
          <w:p w14:paraId="55E5C00C" w14:textId="77777777" w:rsidR="004A0201" w:rsidRPr="004A0201" w:rsidRDefault="004A0201" w:rsidP="004A0201">
            <w:pPr>
              <w:autoSpaceDE w:val="0"/>
              <w:autoSpaceDN w:val="0"/>
              <w:adjustRightInd w:val="0"/>
              <w:spacing w:before="120" w:after="120"/>
              <w:jc w:val="both"/>
              <w:rPr>
                <w:rFonts w:ascii="Calibri" w:hAnsi="Calibri" w:cs="Calibri"/>
                <w:b/>
                <w:color w:val="FF0000"/>
                <w:sz w:val="20"/>
                <w:szCs w:val="20"/>
                <w:lang w:eastAsia="es-ES_tradnl"/>
              </w:rPr>
            </w:pPr>
            <w:r w:rsidRPr="004A0201">
              <w:rPr>
                <w:rFonts w:ascii="Calibri" w:hAnsi="Calibri" w:cs="Calibri"/>
                <w:b/>
                <w:color w:val="FF0000"/>
                <w:sz w:val="20"/>
                <w:szCs w:val="20"/>
                <w:lang w:eastAsia="es-ES_tradnl"/>
              </w:rPr>
              <w:t>ACTIVIDADES FORMATIVAS</w:t>
            </w:r>
          </w:p>
          <w:p w14:paraId="6A056A9E" w14:textId="77777777" w:rsidR="004A0201" w:rsidRPr="004A0201" w:rsidRDefault="004A0201" w:rsidP="00FD48EF">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4A0201">
              <w:rPr>
                <w:rFonts w:ascii="Calibri" w:hAnsi="Calibri" w:cs="Calibri"/>
                <w:b/>
                <w:color w:val="FF0000"/>
                <w:sz w:val="20"/>
                <w:szCs w:val="20"/>
                <w:lang w:eastAsia="es-ES_tradnl"/>
              </w:rPr>
              <w:t>1.</w:t>
            </w:r>
            <w:r w:rsidRPr="004A0201">
              <w:rPr>
                <w:rFonts w:ascii="Calibri" w:hAnsi="Calibri" w:cs="Calibri"/>
                <w:bCs/>
                <w:color w:val="FF0000"/>
                <w:sz w:val="20"/>
                <w:szCs w:val="20"/>
                <w:lang w:eastAsia="es-ES_tradnl"/>
              </w:rPr>
              <w:t xml:space="preserve"> El Real Decreto 99/2011, de 28 de enero, por el que se regulan las enseñanzas oficiales de doctorado, </w:t>
            </w:r>
            <w:r w:rsidRPr="004A0201">
              <w:rPr>
                <w:rFonts w:ascii="Calibri" w:hAnsi="Calibri" w:cs="Calibri"/>
                <w:color w:val="FF0000"/>
                <w:sz w:val="20"/>
                <w:szCs w:val="20"/>
                <w:lang w:eastAsia="es-ES_tradnl"/>
              </w:rPr>
              <w:t xml:space="preserve">modificado por el Real Decreto 576/2023, de 4 de julio, </w:t>
            </w:r>
            <w:r w:rsidRPr="004A0201">
              <w:rPr>
                <w:rFonts w:ascii="Calibri" w:hAnsi="Calibri" w:cs="Calibri"/>
                <w:bCs/>
                <w:color w:val="FF0000"/>
                <w:sz w:val="20"/>
                <w:szCs w:val="20"/>
                <w:lang w:eastAsia="es-ES_tradnl"/>
              </w:rPr>
              <w:t>dispone en su artículo 4.º.1 que "los programas de doctorado incluirán aspectos organizados de formación investigadora que no requerirán su estructuración en créditos ECTS y comprenderán tanto formación transversal e interdisciplinar como específica del ámbito de cada programa, si bien en todo caso la actividad esencial de la doctoranda y del doctorando será la investigadora". El cumplimiento del precepto anterior y, sobre todo, la garantía de la formación investigadora de los doctorandos, constituyen uno de los objetivos principales, junto con la investigación, de los programas de doctorado de la Universidad de Cádiz. La excelencia en los resultados de esa formación e investigación responde a los principios que definen la estrategia de investigación de nuestra universidad.</w:t>
            </w:r>
          </w:p>
          <w:p w14:paraId="39CCD977" w14:textId="77777777" w:rsidR="004A0201" w:rsidRPr="004A0201" w:rsidRDefault="004A0201" w:rsidP="00FD48EF">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4A0201">
              <w:rPr>
                <w:rFonts w:ascii="Calibri" w:hAnsi="Calibri" w:cs="Calibri"/>
                <w:b/>
                <w:color w:val="FF0000"/>
                <w:sz w:val="20"/>
                <w:szCs w:val="20"/>
                <w:lang w:eastAsia="es-ES_tradnl"/>
              </w:rPr>
              <w:t>2.</w:t>
            </w:r>
            <w:r w:rsidRPr="004A0201">
              <w:rPr>
                <w:rFonts w:ascii="Calibri" w:hAnsi="Calibri" w:cs="Calibri"/>
                <w:bCs/>
                <w:color w:val="FF0000"/>
                <w:sz w:val="20"/>
                <w:szCs w:val="20"/>
                <w:lang w:eastAsia="es-ES_tradnl"/>
              </w:rPr>
              <w:t xml:space="preserve"> Para alcanzar dicho fin, el programa de doctorado prevé la formación específica para sus doctorandos, que se detalla en esta memoria, y que se traduce en la adquisición de las competencias, generales y específicas, requeridas en esta memoria.</w:t>
            </w:r>
          </w:p>
          <w:p w14:paraId="09CCE61C" w14:textId="77777777" w:rsidR="004A0201" w:rsidRPr="004A0201" w:rsidRDefault="004A0201" w:rsidP="00FD48EF">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4A0201">
              <w:rPr>
                <w:rFonts w:ascii="Calibri" w:hAnsi="Calibri" w:cs="Calibri"/>
                <w:b/>
                <w:color w:val="FF0000"/>
                <w:sz w:val="20"/>
                <w:szCs w:val="20"/>
                <w:lang w:eastAsia="es-ES_tradnl"/>
              </w:rPr>
              <w:t xml:space="preserve">3. </w:t>
            </w:r>
            <w:r w:rsidRPr="004A0201">
              <w:rPr>
                <w:rFonts w:ascii="Calibri" w:hAnsi="Calibri" w:cs="Calibri"/>
                <w:bCs/>
                <w:color w:val="FF0000"/>
                <w:sz w:val="20"/>
                <w:szCs w:val="20"/>
                <w:lang w:eastAsia="es-ES_tradnl"/>
              </w:rPr>
              <w:t>La evaluación de las competencias adquiridas en el desarrollo de las actividades formativas y los resultados del aprendizaje alcanzados por los doctorandos, será asumida por la comisión académica. Para ello se atenderá a la documentación que se redacte en cada caso, según el "procedimiento de control" previsto. Aunque una parte de estas actividades se ofrecerán por los servicios centrales y unidades de la Universidad de Cádiz, según la organización académica de las escuelas de doctorado, cada programa diseña su oferta formativa especializada, atendiendo a la oferta que se indica a continuación y adecuando aquellas actividades formativas que lo contemplen a las particularidades de los doctorandos; esta labor la realizará la comisión</w:t>
            </w:r>
            <w:r w:rsidRPr="004A0201">
              <w:rPr>
                <w:rFonts w:ascii="Calibri" w:eastAsia="Calibri" w:hAnsi="Calibri" w:cs="Calibri"/>
                <w:bCs/>
                <w:color w:val="FF0000"/>
                <w:sz w:val="13"/>
                <w:szCs w:val="13"/>
                <w:lang w:eastAsia="es-ES_tradnl"/>
              </w:rPr>
              <w:t xml:space="preserve"> </w:t>
            </w:r>
            <w:r w:rsidRPr="004A0201">
              <w:rPr>
                <w:rFonts w:ascii="Calibri" w:hAnsi="Calibri" w:cs="Calibri"/>
                <w:bCs/>
                <w:color w:val="FF0000"/>
                <w:sz w:val="20"/>
                <w:szCs w:val="20"/>
                <w:lang w:eastAsia="es-ES_tradnl"/>
              </w:rPr>
              <w:t>académica, que determina en cada caso, atendiendo al informe del tutor, qué actividades son obligatorias para completar el proyecto formativo de cada doctorando.</w:t>
            </w:r>
          </w:p>
          <w:p w14:paraId="14A471B4" w14:textId="77777777" w:rsidR="004A0201" w:rsidRPr="004A0201" w:rsidRDefault="004A0201" w:rsidP="004A0201">
            <w:pPr>
              <w:autoSpaceDE w:val="0"/>
              <w:autoSpaceDN w:val="0"/>
              <w:adjustRightInd w:val="0"/>
              <w:spacing w:before="20" w:after="120"/>
              <w:jc w:val="both"/>
              <w:rPr>
                <w:rFonts w:ascii="Calibri" w:hAnsi="Calibri" w:cs="Calibri"/>
                <w:bCs/>
                <w:color w:val="FF0000"/>
                <w:sz w:val="20"/>
                <w:szCs w:val="20"/>
                <w:lang w:eastAsia="es-ES_tradnl"/>
              </w:rPr>
            </w:pPr>
          </w:p>
          <w:p w14:paraId="03AAD356" w14:textId="77777777" w:rsidR="004A0201" w:rsidRPr="004A0201" w:rsidRDefault="004A0201" w:rsidP="004A0201">
            <w:pPr>
              <w:autoSpaceDE w:val="0"/>
              <w:autoSpaceDN w:val="0"/>
              <w:adjustRightInd w:val="0"/>
              <w:spacing w:before="20" w:after="120"/>
              <w:jc w:val="both"/>
              <w:rPr>
                <w:rFonts w:ascii="Calibri" w:hAnsi="Calibri" w:cs="Calibri"/>
                <w:b/>
                <w:color w:val="FF0000"/>
                <w:sz w:val="20"/>
                <w:szCs w:val="20"/>
                <w:lang w:eastAsia="es-ES_tradnl"/>
              </w:rPr>
            </w:pPr>
            <w:r w:rsidRPr="004A0201">
              <w:rPr>
                <w:rFonts w:ascii="Calibri" w:hAnsi="Calibri" w:cs="Calibri"/>
                <w:b/>
                <w:color w:val="FF0000"/>
                <w:sz w:val="20"/>
                <w:szCs w:val="20"/>
                <w:lang w:eastAsia="es-ES_tradnl"/>
              </w:rPr>
              <w:t xml:space="preserve">PLANIFICACIÓN DE LAS ACTIVIDADES FORMATIVAS </w:t>
            </w:r>
          </w:p>
          <w:p w14:paraId="2C7793C1" w14:textId="77777777" w:rsidR="004A0201" w:rsidRPr="004A0201" w:rsidRDefault="004A0201" w:rsidP="00FD48EF">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4A0201">
              <w:rPr>
                <w:rFonts w:ascii="Calibri" w:hAnsi="Calibri" w:cs="Calibri"/>
                <w:b/>
                <w:color w:val="FF0000"/>
                <w:sz w:val="20"/>
                <w:szCs w:val="20"/>
                <w:lang w:eastAsia="es-ES_tradnl"/>
              </w:rPr>
              <w:t>1.</w:t>
            </w:r>
            <w:r w:rsidRPr="004A0201">
              <w:rPr>
                <w:rFonts w:ascii="Calibri" w:hAnsi="Calibri" w:cs="Calibri"/>
                <w:bCs/>
                <w:color w:val="FF0000"/>
                <w:sz w:val="20"/>
                <w:szCs w:val="20"/>
                <w:lang w:eastAsia="es-ES_tradnl"/>
              </w:rPr>
              <w:t xml:space="preserve"> El Real Decreto 99/2011, </w:t>
            </w:r>
            <w:r w:rsidRPr="004A0201">
              <w:rPr>
                <w:rFonts w:ascii="Calibri" w:hAnsi="Calibri" w:cs="Calibri"/>
                <w:color w:val="FF0000"/>
                <w:sz w:val="20"/>
                <w:szCs w:val="20"/>
                <w:lang w:eastAsia="es-ES_tradnl"/>
              </w:rPr>
              <w:t xml:space="preserve">modificado por el Real Decreto 576/2023, </w:t>
            </w:r>
            <w:r w:rsidRPr="004A0201">
              <w:rPr>
                <w:rFonts w:ascii="Calibri" w:hAnsi="Calibri" w:cs="Calibri"/>
                <w:bCs/>
                <w:color w:val="FF0000"/>
                <w:sz w:val="20"/>
                <w:szCs w:val="20"/>
                <w:lang w:eastAsia="es-ES_tradnl"/>
              </w:rPr>
              <w:t xml:space="preserve">define al programa de doctorado como un "conjunto de actividades conducentes a la obtención del título de Doctora o Doctor", teniendo como "objeto el desarrollo de los distintos aspectos formativos de la doctoranda o del doctorando y establecerá los procedimientos y líneas de investigación para el desarrollo de tesis doctorales" (art. 2.2). Se distinguen, pues, actividades netamente investigadoras, como lo es el desarrollo de una tesis doctoral dentro de una línea de investigación, de las actividades formativas, que </w:t>
            </w:r>
            <w:r w:rsidRPr="004A0201">
              <w:rPr>
                <w:rFonts w:ascii="Calibri" w:hAnsi="Calibri" w:cs="Calibri"/>
                <w:bCs/>
                <w:color w:val="FF0000"/>
                <w:sz w:val="20"/>
                <w:szCs w:val="20"/>
                <w:lang w:eastAsia="es-ES_tradnl"/>
              </w:rPr>
              <w:lastRenderedPageBreak/>
              <w:t xml:space="preserve">deben estar expresados en la memoria del programa de doctorado, con referencia a su organización y a los procedimientos de control (art. 4.2). </w:t>
            </w:r>
          </w:p>
          <w:p w14:paraId="07706792" w14:textId="77777777" w:rsidR="004A0201" w:rsidRPr="004A0201" w:rsidRDefault="004A0201" w:rsidP="00FD48EF">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4A0201">
              <w:rPr>
                <w:rFonts w:ascii="Calibri" w:hAnsi="Calibri" w:cs="Calibri"/>
                <w:b/>
                <w:color w:val="FF0000"/>
                <w:sz w:val="20"/>
                <w:szCs w:val="20"/>
                <w:lang w:eastAsia="es-ES_tradnl"/>
              </w:rPr>
              <w:t>2.</w:t>
            </w:r>
            <w:r w:rsidRPr="004A0201">
              <w:rPr>
                <w:rFonts w:ascii="Calibri" w:hAnsi="Calibri" w:cs="Calibri"/>
                <w:bCs/>
                <w:color w:val="FF0000"/>
                <w:sz w:val="20"/>
                <w:szCs w:val="20"/>
                <w:lang w:eastAsia="es-ES_tradnl"/>
              </w:rPr>
              <w:t xml:space="preserve"> La descripción de las actividades formativas requiere la inclusión de los "aspectos organizados de formación investigadora que no requerirán su estructuración en créditos ECTS y comprenderán tanto formación transversal e interdisciplinar como específica del ámbito de cada programa"; insistiendo finalmente que "en todo caso la actividad esencial de la doctoranda y del doctorando será la investigadora" (art. 4º.1 del Real Decreto 99/2011,</w:t>
            </w:r>
            <w:r w:rsidRPr="004A0201">
              <w:rPr>
                <w:rFonts w:ascii="Calibri" w:hAnsi="Calibri" w:cs="Calibri"/>
                <w:color w:val="FF0000"/>
                <w:sz w:val="20"/>
                <w:szCs w:val="20"/>
                <w:lang w:eastAsia="es-ES_tradnl"/>
              </w:rPr>
              <w:t xml:space="preserve"> modificado por el Real Decreto 576/2023</w:t>
            </w:r>
            <w:r w:rsidRPr="004A0201">
              <w:rPr>
                <w:rFonts w:ascii="Calibri" w:hAnsi="Calibri" w:cs="Calibri"/>
                <w:bCs/>
                <w:color w:val="FF0000"/>
                <w:sz w:val="20"/>
                <w:szCs w:val="20"/>
                <w:lang w:eastAsia="es-ES_tradnl"/>
              </w:rPr>
              <w:t xml:space="preserve">). </w:t>
            </w:r>
          </w:p>
          <w:p w14:paraId="466CE2AD" w14:textId="77777777" w:rsidR="004A0201" w:rsidRPr="004A0201" w:rsidRDefault="004A0201" w:rsidP="00FD48EF">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4A0201">
              <w:rPr>
                <w:rFonts w:ascii="Calibri" w:hAnsi="Calibri" w:cs="Calibri"/>
                <w:b/>
                <w:color w:val="FF0000"/>
                <w:sz w:val="20"/>
                <w:szCs w:val="20"/>
                <w:lang w:eastAsia="es-ES_tradnl"/>
              </w:rPr>
              <w:t>3.</w:t>
            </w:r>
            <w:r w:rsidRPr="004A0201">
              <w:rPr>
                <w:rFonts w:ascii="Calibri" w:hAnsi="Calibri" w:cs="Calibri"/>
                <w:bCs/>
                <w:color w:val="FF0000"/>
                <w:sz w:val="20"/>
                <w:szCs w:val="20"/>
                <w:lang w:eastAsia="es-ES_tradnl"/>
              </w:rPr>
              <w:t xml:space="preserve"> Estos preceptos reglamentarios confieren una gran flexibilidad al diseño de las actividades formativas de cada programa, hasta el punto que puede diseñarse una formación diferenciada, al menos idealmente, a cada alumno de un programa de doctorado, de modo que se puedan seleccionar y seguir las actividades que resulten más provechosas para un concreto investigador, atendiendo a su línea de investigación, a su formación inicial, a sus aspiraciones personales y/o profesionales, etc. Este diseño individual deberá ser acordado con el tutor del doctorando y ratificado por la comisión académica. </w:t>
            </w:r>
          </w:p>
          <w:p w14:paraId="079C3EBB" w14:textId="77777777" w:rsidR="004A0201" w:rsidRPr="004A0201" w:rsidRDefault="004A0201" w:rsidP="00FD48EF">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4A0201">
              <w:rPr>
                <w:rFonts w:ascii="Calibri" w:hAnsi="Calibri" w:cs="Calibri"/>
                <w:b/>
                <w:color w:val="FF0000"/>
                <w:sz w:val="20"/>
                <w:szCs w:val="20"/>
                <w:lang w:eastAsia="es-ES_tradnl"/>
              </w:rPr>
              <w:t>4.</w:t>
            </w:r>
            <w:r w:rsidRPr="004A0201">
              <w:rPr>
                <w:rFonts w:ascii="Calibri" w:hAnsi="Calibri" w:cs="Calibri"/>
                <w:bCs/>
                <w:color w:val="FF0000"/>
                <w:sz w:val="20"/>
                <w:szCs w:val="20"/>
                <w:lang w:eastAsia="es-ES_tradnl"/>
              </w:rPr>
              <w:t xml:space="preserve"> Sobre estas bases, asumiendo los principios expresados, la oferta formativa que contempla este programa prevé actividades de diversa naturaleza que, según la oportunidad y las preferencias, debe ser suficiente para que los doctorandos alcancen los objetivos deseados. El periodo de formación, que "se cursa" ordenadamente a lo largo de </w:t>
            </w:r>
            <w:r w:rsidRPr="004A0201">
              <w:rPr>
                <w:rFonts w:ascii="Calibri" w:hAnsi="Calibri" w:cs="Calibri"/>
                <w:bCs/>
                <w:strike/>
                <w:color w:val="FF0000"/>
                <w:sz w:val="20"/>
                <w:szCs w:val="20"/>
                <w:lang w:eastAsia="es-ES_tradnl"/>
              </w:rPr>
              <w:t>tres</w:t>
            </w:r>
            <w:r w:rsidRPr="004A0201">
              <w:rPr>
                <w:rFonts w:ascii="Calibri" w:hAnsi="Calibri" w:cs="Calibri"/>
                <w:bCs/>
                <w:color w:val="FF0000"/>
                <w:sz w:val="20"/>
                <w:szCs w:val="20"/>
                <w:lang w:eastAsia="es-ES_tradnl"/>
              </w:rPr>
              <w:t xml:space="preserve"> cuatro años, ofrece una variada formación transversal y una oferta especializada suficiente, que se ha estimado adecuado valorar en al menos seiscientas horas de formación. La oferta, variada en la naturaleza de las actividades, permite que el doctorando que lo desee pueda incrementar, con cierta flexibilidad, el conjunto de las actividades que desea cursar y, con ello, el número de horas de las actividades que realice. La formación alcanzada se recogerá en el documento de actividades que refleja el progreso y los logros de los doctorandos; también es el resultado de la fortaleza del programa de doctorado. </w:t>
            </w:r>
          </w:p>
          <w:p w14:paraId="1B90DCA5" w14:textId="77777777" w:rsidR="004A0201" w:rsidRPr="004A0201" w:rsidRDefault="004A0201" w:rsidP="00FD48EF">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4A0201">
              <w:rPr>
                <w:rFonts w:ascii="Calibri" w:hAnsi="Calibri" w:cs="Calibri"/>
                <w:b/>
                <w:color w:val="FF0000"/>
                <w:sz w:val="20"/>
                <w:szCs w:val="20"/>
                <w:lang w:eastAsia="es-ES_tradnl"/>
              </w:rPr>
              <w:t>5.</w:t>
            </w:r>
            <w:r w:rsidRPr="004A0201">
              <w:rPr>
                <w:rFonts w:ascii="Calibri" w:hAnsi="Calibri" w:cs="Calibri"/>
                <w:bCs/>
                <w:color w:val="FF0000"/>
                <w:sz w:val="20"/>
                <w:szCs w:val="20"/>
                <w:lang w:eastAsia="es-ES_tradnl"/>
              </w:rPr>
              <w:t xml:space="preserve"> El programa se integrará necesariamente por la realización de un conjunto de actividades formativas, no menos de 600 horas, tal como queda especificado en el apartado 4 de esta memoria. </w:t>
            </w:r>
          </w:p>
          <w:p w14:paraId="425F6048" w14:textId="554469E7" w:rsidR="004A0201" w:rsidRPr="004A0201" w:rsidRDefault="004A0201" w:rsidP="00FD48EF">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2E0A93">
              <w:rPr>
                <w:rFonts w:ascii="Calibri" w:hAnsi="Calibri" w:cs="Calibri"/>
                <w:b/>
                <w:color w:val="FF0000"/>
                <w:sz w:val="20"/>
                <w:szCs w:val="20"/>
                <w:lang w:eastAsia="es-ES_tradnl"/>
              </w:rPr>
              <w:t>6.</w:t>
            </w:r>
            <w:r w:rsidRPr="002E0A93">
              <w:rPr>
                <w:rFonts w:ascii="Calibri" w:hAnsi="Calibri" w:cs="Calibri"/>
                <w:bCs/>
                <w:color w:val="FF0000"/>
                <w:sz w:val="20"/>
                <w:szCs w:val="20"/>
                <w:lang w:eastAsia="es-ES_tradnl"/>
              </w:rPr>
              <w:t xml:space="preserve"> De conformidad con lo previsto en la redacción actual Real Decreto 99/2011, </w:t>
            </w:r>
            <w:r w:rsidR="00FD48EF" w:rsidRPr="00AC5C06">
              <w:rPr>
                <w:rFonts w:ascii="Calibri" w:hAnsi="Calibri" w:cs="Calibri"/>
                <w:bCs/>
                <w:color w:val="FF0000"/>
                <w:sz w:val="20"/>
                <w:szCs w:val="20"/>
                <w:lang w:eastAsia="es-ES_tradnl"/>
              </w:rPr>
              <w:t>modificado por el Real Decreto 576/2023</w:t>
            </w:r>
            <w:r w:rsidR="00A20059" w:rsidRPr="00AC5C06">
              <w:rPr>
                <w:rFonts w:ascii="Calibri" w:hAnsi="Calibri" w:cs="Calibri"/>
                <w:bCs/>
                <w:color w:val="FF0000"/>
                <w:sz w:val="20"/>
                <w:szCs w:val="20"/>
                <w:lang w:eastAsia="es-ES_tradnl"/>
              </w:rPr>
              <w:t xml:space="preserve">, </w:t>
            </w:r>
            <w:r w:rsidRPr="00AC5C06">
              <w:rPr>
                <w:rFonts w:ascii="Calibri" w:hAnsi="Calibri" w:cs="Calibri"/>
                <w:bCs/>
                <w:color w:val="FF0000"/>
                <w:sz w:val="20"/>
                <w:szCs w:val="20"/>
                <w:lang w:eastAsia="es-ES_tradnl"/>
              </w:rPr>
              <w:t xml:space="preserve">antes de la finalización del primer año, contado desde la fecha de la matrícula, </w:t>
            </w:r>
            <w:r w:rsidR="002E0A93" w:rsidRPr="00AC5C06">
              <w:rPr>
                <w:rFonts w:ascii="Calibri" w:hAnsi="Calibri" w:cs="Calibri"/>
                <w:bCs/>
                <w:color w:val="FF0000"/>
                <w:sz w:val="20"/>
                <w:szCs w:val="20"/>
                <w:lang w:eastAsia="es-ES_tradnl"/>
              </w:rPr>
              <w:t xml:space="preserve">la doctoranda o </w:t>
            </w:r>
            <w:r w:rsidRPr="00AC5C06">
              <w:rPr>
                <w:rFonts w:ascii="Calibri" w:hAnsi="Calibri" w:cs="Calibri"/>
                <w:bCs/>
                <w:color w:val="FF0000"/>
                <w:sz w:val="20"/>
                <w:szCs w:val="20"/>
                <w:lang w:eastAsia="es-ES_tradnl"/>
              </w:rPr>
              <w:t>el</w:t>
            </w:r>
            <w:r w:rsidRPr="002E0A93">
              <w:rPr>
                <w:rFonts w:ascii="Calibri" w:hAnsi="Calibri" w:cs="Calibri"/>
                <w:bCs/>
                <w:color w:val="FF0000"/>
                <w:sz w:val="20"/>
                <w:szCs w:val="20"/>
                <w:lang w:eastAsia="es-ES_tradnl"/>
              </w:rPr>
              <w:t xml:space="preserve"> doctorando deberá presentar a la comisión académica un PLAN DE FORMACIÓN PERSONAL. El citado plan contendrá una previsión de las distintas actividades formativas que se desarrollarán durante el período doctoral (cursos, impartición de seminarios, acciones de movilidad, etc.) y se podrá mejorar y detallar durante dicho período. El tutor y el director asistirán al doctorando en la elaboración del plan y lo revisarán regularmente, siendo la comisión académica quien aprobará el plan inicial y las sucesivas modificaciones al mismo. En todo caso, anualmente se revisará y evaluará el desarrollo del plan, por el tutor, el director de la tesis y la comisión académica (vid. artículo 11.6 del Real Decreto 99/2011 y artículo 19 del </w:t>
            </w:r>
            <w:r w:rsidR="00477169" w:rsidRPr="002E0A93">
              <w:rPr>
                <w:rFonts w:ascii="Calibri" w:hAnsi="Calibri" w:cs="Calibri"/>
                <w:bCs/>
                <w:color w:val="FF0000"/>
                <w:sz w:val="20"/>
                <w:szCs w:val="20"/>
              </w:rPr>
              <w:t>Reglamento de Doctorado UCA.</w:t>
            </w:r>
          </w:p>
          <w:p w14:paraId="5FFD8FFB" w14:textId="77777777" w:rsidR="004A0201" w:rsidRPr="004A0201" w:rsidRDefault="004A0201" w:rsidP="004A0201">
            <w:pPr>
              <w:autoSpaceDE w:val="0"/>
              <w:autoSpaceDN w:val="0"/>
              <w:adjustRightInd w:val="0"/>
              <w:spacing w:before="20" w:after="120"/>
              <w:jc w:val="both"/>
              <w:rPr>
                <w:rFonts w:ascii="Calibri" w:hAnsi="Calibri" w:cs="Calibri"/>
                <w:bCs/>
                <w:color w:val="FF0000"/>
                <w:sz w:val="20"/>
                <w:szCs w:val="20"/>
                <w:lang w:eastAsia="es-ES_tradnl"/>
              </w:rPr>
            </w:pPr>
          </w:p>
          <w:p w14:paraId="1D898A9E" w14:textId="77777777" w:rsidR="004A0201" w:rsidRPr="004A0201" w:rsidRDefault="004A0201" w:rsidP="004A0201">
            <w:pPr>
              <w:autoSpaceDE w:val="0"/>
              <w:autoSpaceDN w:val="0"/>
              <w:adjustRightInd w:val="0"/>
              <w:spacing w:before="20" w:after="120"/>
              <w:jc w:val="both"/>
              <w:rPr>
                <w:rFonts w:ascii="Calibri" w:hAnsi="Calibri" w:cs="Calibri"/>
                <w:b/>
                <w:color w:val="FF0000"/>
                <w:sz w:val="20"/>
                <w:szCs w:val="20"/>
                <w:lang w:eastAsia="es-ES_tradnl"/>
              </w:rPr>
            </w:pPr>
            <w:r w:rsidRPr="004A0201">
              <w:rPr>
                <w:rFonts w:ascii="Calibri" w:hAnsi="Calibri" w:cs="Calibri"/>
                <w:b/>
                <w:color w:val="FF0000"/>
                <w:sz w:val="20"/>
                <w:szCs w:val="20"/>
                <w:lang w:eastAsia="es-ES_tradnl"/>
              </w:rPr>
              <w:t xml:space="preserve">PLAN DE INVESTIGACIÓN </w:t>
            </w:r>
          </w:p>
          <w:p w14:paraId="141F2807" w14:textId="77777777" w:rsidR="004A0201" w:rsidRPr="004A0201" w:rsidRDefault="004A0201" w:rsidP="00FD48EF">
            <w:pPr>
              <w:autoSpaceDE w:val="0"/>
              <w:autoSpaceDN w:val="0"/>
              <w:adjustRightInd w:val="0"/>
              <w:spacing w:before="20" w:after="120"/>
              <w:ind w:left="164" w:hanging="164"/>
              <w:jc w:val="both"/>
              <w:rPr>
                <w:rFonts w:ascii="Calibri" w:hAnsi="Calibri" w:cs="Calibri"/>
                <w:bCs/>
                <w:strike/>
                <w:color w:val="FF0000"/>
                <w:sz w:val="20"/>
                <w:szCs w:val="20"/>
                <w:lang w:eastAsia="es-ES_tradnl"/>
              </w:rPr>
            </w:pPr>
            <w:r w:rsidRPr="004A0201">
              <w:rPr>
                <w:rFonts w:ascii="Calibri" w:hAnsi="Calibri" w:cs="Calibri"/>
                <w:b/>
                <w:color w:val="FF0000"/>
                <w:sz w:val="20"/>
                <w:szCs w:val="20"/>
                <w:lang w:eastAsia="es-ES_tradnl"/>
              </w:rPr>
              <w:t>1.</w:t>
            </w:r>
            <w:r w:rsidRPr="004A0201">
              <w:rPr>
                <w:rFonts w:ascii="Calibri" w:hAnsi="Calibri" w:cs="Calibri"/>
                <w:bCs/>
                <w:color w:val="FF0000"/>
                <w:sz w:val="20"/>
                <w:szCs w:val="20"/>
                <w:lang w:eastAsia="es-ES_tradnl"/>
              </w:rPr>
              <w:t xml:space="preserve"> Antes de la finalización del primer año desde su matriculación el doctorando, con la asistencia de las personas responsables de su tutorización y de la dirección de su tesis, elaborará un plan de investigación que incluirá al menos un resumen de la investigación que se propone realizar, la exposición de los antecedentes, la metodología a utilizar, los objetivos que se pretenden alcanzar y la bibliografía disponible brevemente comentada. El referido Plan describirá igualmente los medios de los que se dispone para su realización y una propuesta de planificación temporal para su consecución. </w:t>
            </w:r>
          </w:p>
          <w:p w14:paraId="1E3A3D1D" w14:textId="77777777" w:rsidR="004A0201" w:rsidRPr="004A0201" w:rsidRDefault="004A0201" w:rsidP="00FD48EF">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4A0201">
              <w:rPr>
                <w:rFonts w:ascii="Calibri" w:hAnsi="Calibri" w:cs="Calibri"/>
                <w:b/>
                <w:color w:val="FF0000"/>
                <w:sz w:val="20"/>
                <w:szCs w:val="20"/>
                <w:lang w:eastAsia="es-ES_tradnl"/>
              </w:rPr>
              <w:t>2.</w:t>
            </w:r>
            <w:r w:rsidRPr="004A0201">
              <w:rPr>
                <w:rFonts w:ascii="Calibri" w:hAnsi="Calibri" w:cs="Calibri"/>
                <w:bCs/>
                <w:color w:val="FF0000"/>
                <w:sz w:val="20"/>
                <w:szCs w:val="20"/>
                <w:lang w:eastAsia="es-ES_tradnl"/>
              </w:rPr>
              <w:t xml:space="preserve"> El plan de investigación se podrá mejorar y detallar a lo largo de la permanencia del doctorando en el programa, y deberá estar avalado por las personas responsables de la tutorización y de la dirección de la tesis. Los cambios que se produzcan deberán ser claramente indicados y razonadamente justificados. </w:t>
            </w:r>
          </w:p>
          <w:p w14:paraId="35C3C605" w14:textId="77777777" w:rsidR="004A0201" w:rsidRPr="004A0201" w:rsidRDefault="004A0201" w:rsidP="00FD48EF">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4A0201">
              <w:rPr>
                <w:rFonts w:ascii="Calibri" w:hAnsi="Calibri" w:cs="Calibri"/>
                <w:b/>
                <w:color w:val="FF0000"/>
                <w:sz w:val="20"/>
                <w:szCs w:val="20"/>
                <w:lang w:eastAsia="es-ES_tradnl"/>
              </w:rPr>
              <w:t>3.</w:t>
            </w:r>
            <w:r w:rsidRPr="004A0201">
              <w:rPr>
                <w:rFonts w:ascii="Calibri" w:hAnsi="Calibri" w:cs="Calibri"/>
                <w:bCs/>
                <w:color w:val="FF0000"/>
                <w:sz w:val="20"/>
                <w:szCs w:val="20"/>
                <w:lang w:eastAsia="es-ES_tradnl"/>
              </w:rPr>
              <w:t xml:space="preserve"> Tanto el plan de investigación como las eventuales modificaciones al mismo deberán siempre ser aprobados por la comisión académica.</w:t>
            </w:r>
          </w:p>
          <w:p w14:paraId="32908F73" w14:textId="77777777" w:rsidR="004A0201" w:rsidRPr="004A0201" w:rsidRDefault="004A0201" w:rsidP="004A0201">
            <w:pPr>
              <w:autoSpaceDE w:val="0"/>
              <w:autoSpaceDN w:val="0"/>
              <w:adjustRightInd w:val="0"/>
              <w:spacing w:before="20" w:after="120"/>
              <w:jc w:val="both"/>
              <w:rPr>
                <w:rFonts w:ascii="Calibri" w:hAnsi="Calibri" w:cs="Calibri"/>
                <w:bCs/>
                <w:color w:val="FF0000"/>
                <w:sz w:val="20"/>
                <w:szCs w:val="20"/>
                <w:lang w:eastAsia="es-ES_tradnl"/>
              </w:rPr>
            </w:pPr>
          </w:p>
          <w:p w14:paraId="6EDBFC40" w14:textId="77777777" w:rsidR="004A0201" w:rsidRPr="004A0201" w:rsidRDefault="004A0201" w:rsidP="004A0201">
            <w:pPr>
              <w:autoSpaceDE w:val="0"/>
              <w:autoSpaceDN w:val="0"/>
              <w:adjustRightInd w:val="0"/>
              <w:spacing w:before="20" w:after="120"/>
              <w:jc w:val="both"/>
              <w:rPr>
                <w:rFonts w:ascii="Calibri" w:hAnsi="Calibri" w:cs="Calibri"/>
                <w:b/>
                <w:color w:val="FF0000"/>
                <w:sz w:val="20"/>
                <w:szCs w:val="20"/>
                <w:lang w:eastAsia="es-ES_tradnl"/>
              </w:rPr>
            </w:pPr>
            <w:r w:rsidRPr="004A0201">
              <w:rPr>
                <w:rFonts w:ascii="Calibri" w:hAnsi="Calibri" w:cs="Calibri"/>
                <w:b/>
                <w:color w:val="FF0000"/>
                <w:sz w:val="20"/>
                <w:szCs w:val="20"/>
                <w:lang w:eastAsia="es-ES_tradnl"/>
              </w:rPr>
              <w:lastRenderedPageBreak/>
              <w:t xml:space="preserve">DOCUMENTO DE ACTIVIDADES DEL DOCTORANDO </w:t>
            </w:r>
          </w:p>
          <w:p w14:paraId="4373B70B" w14:textId="77777777" w:rsidR="004A0201" w:rsidRPr="004A0201" w:rsidRDefault="004A0201"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4A0201">
              <w:rPr>
                <w:rFonts w:ascii="Calibri" w:hAnsi="Calibri" w:cs="Calibri"/>
                <w:b/>
                <w:color w:val="FF0000"/>
                <w:sz w:val="20"/>
                <w:szCs w:val="20"/>
                <w:lang w:eastAsia="es-ES_tradnl"/>
              </w:rPr>
              <w:t>1.</w:t>
            </w:r>
            <w:r w:rsidRPr="004A0201">
              <w:rPr>
                <w:rFonts w:ascii="Calibri" w:hAnsi="Calibri" w:cs="Calibri"/>
                <w:bCs/>
                <w:color w:val="FF0000"/>
                <w:sz w:val="20"/>
                <w:szCs w:val="20"/>
                <w:lang w:eastAsia="es-ES_tradnl"/>
              </w:rPr>
              <w:t xml:space="preserve"> Una vez matriculado en el Programa de Doctorado, se elaborará para cada doctorando un Documento de Actividades individual y materializado en soporte electrónico, en el que se inscribirán todas las actividades de interés para el desarrollo del doctorando según regule la Comisión de Doctorado de la Universidad de Cádiz y será regularmente revisado, junto con el Plan de investigación, por el tutor y por el director de la tesis y evaluado por la comisión académica responsable del programa de doctorado. </w:t>
            </w:r>
          </w:p>
          <w:p w14:paraId="04CA83B3" w14:textId="77777777" w:rsidR="004A0201" w:rsidRPr="004A0201" w:rsidRDefault="004A0201"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4A0201">
              <w:rPr>
                <w:rFonts w:ascii="Calibri" w:hAnsi="Calibri" w:cs="Calibri"/>
                <w:b/>
                <w:color w:val="FF0000"/>
                <w:sz w:val="20"/>
                <w:szCs w:val="20"/>
                <w:lang w:eastAsia="es-ES_tradnl"/>
              </w:rPr>
              <w:t>2.</w:t>
            </w:r>
            <w:r w:rsidRPr="004A0201">
              <w:rPr>
                <w:rFonts w:ascii="Calibri" w:hAnsi="Calibri" w:cs="Calibri"/>
                <w:bCs/>
                <w:color w:val="FF0000"/>
                <w:sz w:val="20"/>
                <w:szCs w:val="20"/>
                <w:lang w:eastAsia="es-ES_tradnl"/>
              </w:rPr>
              <w:t xml:space="preserve"> Tendrán acceso al documento, para consulta e incorporación de registros, según sus competencias: </w:t>
            </w:r>
          </w:p>
          <w:p w14:paraId="682B27EA" w14:textId="32B29AC4" w:rsidR="004A0201" w:rsidRPr="004A0201" w:rsidRDefault="004A0201" w:rsidP="00DA5A4F">
            <w:pPr>
              <w:pStyle w:val="Prrafodelista"/>
              <w:numPr>
                <w:ilvl w:val="0"/>
                <w:numId w:val="24"/>
              </w:numPr>
              <w:autoSpaceDE w:val="0"/>
              <w:autoSpaceDN w:val="0"/>
              <w:adjustRightInd w:val="0"/>
              <w:spacing w:before="20" w:after="120" w:line="240" w:lineRule="auto"/>
              <w:contextualSpacing w:val="0"/>
              <w:jc w:val="both"/>
              <w:rPr>
                <w:rFonts w:cs="Calibri"/>
                <w:bCs/>
                <w:color w:val="FF0000"/>
                <w:sz w:val="20"/>
                <w:szCs w:val="20"/>
                <w:lang w:eastAsia="es-ES_tradnl"/>
              </w:rPr>
            </w:pPr>
            <w:r w:rsidRPr="004A0201">
              <w:rPr>
                <w:rFonts w:cs="Calibri"/>
                <w:bCs/>
                <w:color w:val="FF0000"/>
                <w:sz w:val="20"/>
                <w:szCs w:val="20"/>
                <w:lang w:eastAsia="es-ES_tradnl"/>
              </w:rPr>
              <w:t>el propio doctorando</w:t>
            </w:r>
          </w:p>
          <w:p w14:paraId="5AA73D8F" w14:textId="6936DA7C" w:rsidR="004A0201" w:rsidRPr="004A0201" w:rsidRDefault="004A0201" w:rsidP="00DA5A4F">
            <w:pPr>
              <w:pStyle w:val="Prrafodelista"/>
              <w:numPr>
                <w:ilvl w:val="0"/>
                <w:numId w:val="24"/>
              </w:numPr>
              <w:autoSpaceDE w:val="0"/>
              <w:autoSpaceDN w:val="0"/>
              <w:adjustRightInd w:val="0"/>
              <w:spacing w:before="20" w:after="120" w:line="240" w:lineRule="auto"/>
              <w:contextualSpacing w:val="0"/>
              <w:jc w:val="both"/>
              <w:rPr>
                <w:rFonts w:cs="Calibri"/>
                <w:bCs/>
                <w:color w:val="FF0000"/>
                <w:sz w:val="20"/>
                <w:szCs w:val="20"/>
                <w:lang w:eastAsia="es-ES_tradnl"/>
              </w:rPr>
            </w:pPr>
            <w:r w:rsidRPr="004A0201">
              <w:rPr>
                <w:rFonts w:cs="Calibri"/>
                <w:bCs/>
                <w:color w:val="FF0000"/>
                <w:sz w:val="20"/>
                <w:szCs w:val="20"/>
                <w:lang w:eastAsia="es-ES_tradnl"/>
              </w:rPr>
              <w:t>su tutor y director o directores de la tesis</w:t>
            </w:r>
          </w:p>
          <w:p w14:paraId="5CF172F6" w14:textId="3686A022" w:rsidR="004A0201" w:rsidRPr="004A0201" w:rsidRDefault="004A0201" w:rsidP="00DA5A4F">
            <w:pPr>
              <w:pStyle w:val="Prrafodelista"/>
              <w:numPr>
                <w:ilvl w:val="0"/>
                <w:numId w:val="24"/>
              </w:numPr>
              <w:autoSpaceDE w:val="0"/>
              <w:autoSpaceDN w:val="0"/>
              <w:adjustRightInd w:val="0"/>
              <w:spacing w:before="20" w:after="120" w:line="240" w:lineRule="auto"/>
              <w:contextualSpacing w:val="0"/>
              <w:jc w:val="both"/>
              <w:rPr>
                <w:rFonts w:cs="Calibri"/>
                <w:bCs/>
                <w:color w:val="FF0000"/>
                <w:sz w:val="20"/>
                <w:szCs w:val="20"/>
                <w:lang w:eastAsia="es-ES_tradnl"/>
              </w:rPr>
            </w:pPr>
            <w:r w:rsidRPr="004A0201">
              <w:rPr>
                <w:rFonts w:cs="Calibri"/>
                <w:bCs/>
                <w:color w:val="FF0000"/>
                <w:sz w:val="20"/>
                <w:szCs w:val="20"/>
                <w:lang w:eastAsia="es-ES_tradnl"/>
              </w:rPr>
              <w:t>el coordinador del programa de doctorado</w:t>
            </w:r>
          </w:p>
          <w:p w14:paraId="35D4234E" w14:textId="06A0DE54" w:rsidR="004A0201" w:rsidRPr="004A0201" w:rsidRDefault="004A0201" w:rsidP="00DA5A4F">
            <w:pPr>
              <w:pStyle w:val="Prrafodelista"/>
              <w:numPr>
                <w:ilvl w:val="0"/>
                <w:numId w:val="24"/>
              </w:numPr>
              <w:autoSpaceDE w:val="0"/>
              <w:autoSpaceDN w:val="0"/>
              <w:adjustRightInd w:val="0"/>
              <w:spacing w:before="20" w:after="120" w:line="240" w:lineRule="auto"/>
              <w:contextualSpacing w:val="0"/>
              <w:jc w:val="both"/>
              <w:rPr>
                <w:rFonts w:cs="Calibri"/>
                <w:bCs/>
                <w:color w:val="FF0000"/>
                <w:sz w:val="20"/>
                <w:szCs w:val="20"/>
                <w:lang w:eastAsia="es-ES_tradnl"/>
              </w:rPr>
            </w:pPr>
            <w:r w:rsidRPr="004A0201">
              <w:rPr>
                <w:rFonts w:cs="Calibri"/>
                <w:bCs/>
                <w:color w:val="FF0000"/>
                <w:sz w:val="20"/>
                <w:szCs w:val="20"/>
                <w:lang w:eastAsia="es-ES_tradnl"/>
              </w:rPr>
              <w:t>en su caso, los órganos de gestión de la escuela de doctorado responsable del programa</w:t>
            </w:r>
          </w:p>
          <w:p w14:paraId="265B3C4E" w14:textId="25FE402D" w:rsidR="004A0201" w:rsidRPr="004A0201" w:rsidRDefault="004A0201" w:rsidP="00DA5A4F">
            <w:pPr>
              <w:pStyle w:val="Prrafodelista"/>
              <w:numPr>
                <w:ilvl w:val="0"/>
                <w:numId w:val="24"/>
              </w:numPr>
              <w:autoSpaceDE w:val="0"/>
              <w:autoSpaceDN w:val="0"/>
              <w:adjustRightInd w:val="0"/>
              <w:spacing w:before="20" w:after="120" w:line="240" w:lineRule="auto"/>
              <w:contextualSpacing w:val="0"/>
              <w:jc w:val="both"/>
              <w:rPr>
                <w:rFonts w:cs="Calibri"/>
                <w:bCs/>
                <w:color w:val="FF0000"/>
                <w:sz w:val="20"/>
                <w:szCs w:val="20"/>
                <w:lang w:eastAsia="es-ES_tradnl"/>
              </w:rPr>
            </w:pPr>
            <w:r w:rsidRPr="004A0201">
              <w:rPr>
                <w:rFonts w:cs="Calibri"/>
                <w:bCs/>
                <w:color w:val="FF0000"/>
                <w:sz w:val="20"/>
                <w:szCs w:val="20"/>
                <w:lang w:eastAsia="es-ES_tradnl"/>
              </w:rPr>
              <w:t>la Comisión de Doctorado de la Universidad de Cádiz</w:t>
            </w:r>
          </w:p>
          <w:p w14:paraId="1525556E" w14:textId="08821FE1" w:rsidR="004A0201" w:rsidRPr="004A0201" w:rsidRDefault="004A0201" w:rsidP="00DA5A4F">
            <w:pPr>
              <w:pStyle w:val="Prrafodelista"/>
              <w:numPr>
                <w:ilvl w:val="0"/>
                <w:numId w:val="24"/>
              </w:numPr>
              <w:autoSpaceDE w:val="0"/>
              <w:autoSpaceDN w:val="0"/>
              <w:adjustRightInd w:val="0"/>
              <w:spacing w:before="20" w:after="120" w:line="240" w:lineRule="auto"/>
              <w:contextualSpacing w:val="0"/>
              <w:jc w:val="both"/>
              <w:rPr>
                <w:rFonts w:cs="Calibri"/>
                <w:bCs/>
                <w:color w:val="FF0000"/>
                <w:sz w:val="20"/>
                <w:szCs w:val="20"/>
                <w:lang w:eastAsia="es-ES_tradnl"/>
              </w:rPr>
            </w:pPr>
            <w:r w:rsidRPr="004A0201">
              <w:rPr>
                <w:rFonts w:cs="Calibri"/>
                <w:bCs/>
                <w:color w:val="FF0000"/>
                <w:sz w:val="20"/>
                <w:szCs w:val="20"/>
                <w:lang w:eastAsia="es-ES_tradnl"/>
              </w:rPr>
              <w:t>la unidad administrativa responsable de los estudios de doctorado de la Universidad de Cádiz</w:t>
            </w:r>
          </w:p>
          <w:p w14:paraId="5E974C4C" w14:textId="77777777" w:rsidR="004A0201" w:rsidRPr="004A0201" w:rsidRDefault="004A0201"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4A0201">
              <w:rPr>
                <w:rFonts w:ascii="Calibri" w:hAnsi="Calibri" w:cs="Calibri"/>
                <w:b/>
                <w:color w:val="FF0000"/>
                <w:sz w:val="20"/>
                <w:szCs w:val="20"/>
                <w:lang w:eastAsia="es-ES_tradnl"/>
              </w:rPr>
              <w:t>3.</w:t>
            </w:r>
            <w:r w:rsidRPr="004A0201">
              <w:rPr>
                <w:rFonts w:ascii="Calibri" w:hAnsi="Calibri" w:cs="Calibri"/>
                <w:bCs/>
                <w:color w:val="FF0000"/>
                <w:sz w:val="20"/>
                <w:szCs w:val="20"/>
                <w:lang w:eastAsia="es-ES_tradnl"/>
              </w:rPr>
              <w:t xml:space="preserve"> El tribunal que evalúe la tesis dispondrá del documento de actividades del doctorando, con las actividades formativas llevadas a cabo por el doctorando. Este documento de seguimiento no dará lugar a una puntuación cuantitativa pero sí constituirá un instrumento de evaluación cualitativa, que complementará la evaluación de la tesis doctoral. </w:t>
            </w:r>
          </w:p>
          <w:p w14:paraId="6D56F073" w14:textId="77777777" w:rsidR="004A0201" w:rsidRPr="004A0201" w:rsidRDefault="004A0201" w:rsidP="004A0201">
            <w:pPr>
              <w:autoSpaceDE w:val="0"/>
              <w:autoSpaceDN w:val="0"/>
              <w:adjustRightInd w:val="0"/>
              <w:spacing w:before="20" w:after="120"/>
              <w:jc w:val="both"/>
              <w:rPr>
                <w:rFonts w:ascii="Calibri" w:hAnsi="Calibri" w:cs="Calibri"/>
                <w:bCs/>
                <w:color w:val="FF0000"/>
                <w:sz w:val="20"/>
                <w:szCs w:val="20"/>
                <w:lang w:eastAsia="es-ES_tradnl"/>
              </w:rPr>
            </w:pPr>
          </w:p>
          <w:p w14:paraId="3B535ABF" w14:textId="77777777" w:rsidR="004A0201" w:rsidRPr="004A0201" w:rsidRDefault="004A0201" w:rsidP="004A0201">
            <w:pPr>
              <w:autoSpaceDE w:val="0"/>
              <w:autoSpaceDN w:val="0"/>
              <w:adjustRightInd w:val="0"/>
              <w:spacing w:before="20" w:after="120"/>
              <w:jc w:val="both"/>
              <w:rPr>
                <w:rFonts w:ascii="Calibri" w:hAnsi="Calibri" w:cs="Calibri"/>
                <w:bCs/>
                <w:color w:val="FF0000"/>
                <w:sz w:val="20"/>
                <w:szCs w:val="20"/>
                <w:lang w:eastAsia="es-ES_tradnl"/>
              </w:rPr>
            </w:pPr>
            <w:r w:rsidRPr="004A0201">
              <w:rPr>
                <w:rFonts w:ascii="Calibri" w:hAnsi="Calibri" w:cs="Calibri"/>
                <w:b/>
                <w:color w:val="FF0000"/>
                <w:sz w:val="20"/>
                <w:szCs w:val="20"/>
                <w:lang w:eastAsia="es-ES_tradnl"/>
              </w:rPr>
              <w:t>PROCEDIMIENTO DE CONTROL DEL DOCUMENTO DE ACTIVIDADES Y CERTIFICACIÓN DE DATOS</w:t>
            </w:r>
            <w:r w:rsidRPr="004A0201">
              <w:rPr>
                <w:rFonts w:ascii="Calibri" w:hAnsi="Calibri" w:cs="Calibri"/>
                <w:bCs/>
                <w:color w:val="FF0000"/>
                <w:sz w:val="20"/>
                <w:szCs w:val="20"/>
                <w:lang w:eastAsia="es-ES_tradnl"/>
              </w:rPr>
              <w:t xml:space="preserve"> </w:t>
            </w:r>
          </w:p>
          <w:p w14:paraId="651160F7" w14:textId="77777777" w:rsidR="004A0201" w:rsidRPr="004A0201" w:rsidRDefault="004A0201"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4A0201">
              <w:rPr>
                <w:rFonts w:ascii="Calibri" w:hAnsi="Calibri" w:cs="Calibri"/>
                <w:b/>
                <w:color w:val="FF0000"/>
                <w:sz w:val="20"/>
                <w:szCs w:val="20"/>
                <w:lang w:eastAsia="es-ES_tradnl"/>
              </w:rPr>
              <w:t>1.</w:t>
            </w:r>
            <w:r w:rsidRPr="004A0201">
              <w:rPr>
                <w:rFonts w:ascii="Calibri" w:hAnsi="Calibri" w:cs="Calibri"/>
                <w:bCs/>
                <w:color w:val="FF0000"/>
                <w:sz w:val="20"/>
                <w:szCs w:val="20"/>
                <w:lang w:eastAsia="es-ES_tradnl"/>
              </w:rPr>
              <w:t xml:space="preserve"> El registro de las actividades formativas realizadas por el doctorando se produce por la incorporación, a la plataforma informática, de los documentos que las acreditan por el propio interesado. Posteriormente, el tutor y, en su caso, el director de la tesis, intervienen en el procedimiento prestando su aval a la propuesta formulada por el doctorando. Por último, la comisión académica valora la actividad, traducida en horas de dedicación, conforme a los criterios que tiene publicados. La decisión de la comisión es incorporada al documento por el coordinador del programa o por el secretario de la comisión académica.</w:t>
            </w:r>
          </w:p>
          <w:p w14:paraId="338C44F3" w14:textId="77777777" w:rsidR="004A0201" w:rsidRPr="004A0201" w:rsidRDefault="004A0201"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4A0201">
              <w:rPr>
                <w:rFonts w:ascii="Calibri" w:hAnsi="Calibri" w:cs="Calibri"/>
                <w:b/>
                <w:color w:val="FF0000"/>
                <w:sz w:val="20"/>
                <w:szCs w:val="20"/>
                <w:lang w:eastAsia="es-ES_tradnl"/>
              </w:rPr>
              <w:t>2.</w:t>
            </w:r>
            <w:r w:rsidRPr="004A0201">
              <w:rPr>
                <w:rFonts w:ascii="Calibri" w:hAnsi="Calibri" w:cs="Calibri"/>
                <w:bCs/>
                <w:color w:val="FF0000"/>
                <w:sz w:val="20"/>
                <w:szCs w:val="20"/>
                <w:lang w:eastAsia="es-ES_tradnl"/>
              </w:rPr>
              <w:t xml:space="preserve"> El doctorando podrá obtener directa e inmediatamente certificación de las actividades reconocidas, así como de los cursos organizados por el propio Programa, en la plataforma informática donde se contiene su expediente electrónico. </w:t>
            </w:r>
          </w:p>
          <w:p w14:paraId="0FDD2324" w14:textId="77777777" w:rsidR="004A0201" w:rsidRPr="004A0201" w:rsidRDefault="004A0201"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4A0201">
              <w:rPr>
                <w:rFonts w:ascii="Calibri" w:hAnsi="Calibri" w:cs="Calibri"/>
                <w:b/>
                <w:color w:val="FF0000"/>
                <w:sz w:val="20"/>
                <w:szCs w:val="20"/>
                <w:lang w:eastAsia="es-ES_tradnl"/>
              </w:rPr>
              <w:t>3.</w:t>
            </w:r>
            <w:r w:rsidRPr="004A0201">
              <w:rPr>
                <w:rFonts w:ascii="Calibri" w:hAnsi="Calibri" w:cs="Calibri"/>
                <w:bCs/>
                <w:color w:val="FF0000"/>
                <w:sz w:val="20"/>
                <w:szCs w:val="20"/>
                <w:lang w:eastAsia="es-ES_tradnl"/>
              </w:rPr>
              <w:t xml:space="preserve"> En el expediente electrónico constan las fechas de inicio del período doctoral, fecha de finalización, registro de bajas, prórrogas y otras incidencias, cómputo del tiempo transcurrido y restante para el depósito de la tesis, etc.</w:t>
            </w:r>
          </w:p>
          <w:p w14:paraId="20D94B75" w14:textId="20A27890" w:rsidR="0004129B" w:rsidRPr="004A0201" w:rsidRDefault="0004129B" w:rsidP="004A0201">
            <w:pPr>
              <w:autoSpaceDE w:val="0"/>
              <w:autoSpaceDN w:val="0"/>
              <w:adjustRightInd w:val="0"/>
              <w:spacing w:before="120" w:after="120"/>
              <w:jc w:val="both"/>
              <w:rPr>
                <w:rFonts w:asciiTheme="minorHAnsi" w:hAnsiTheme="minorHAnsi" w:cstheme="minorHAnsi"/>
                <w:b/>
                <w:color w:val="FF0000"/>
                <w:sz w:val="20"/>
                <w:szCs w:val="20"/>
              </w:rPr>
            </w:pPr>
          </w:p>
          <w:p w14:paraId="021D4A01" w14:textId="28E470A1" w:rsidR="004A0201" w:rsidRPr="004A0201" w:rsidRDefault="004A0201" w:rsidP="004A0201">
            <w:pPr>
              <w:keepNext/>
              <w:keepLines/>
              <w:numPr>
                <w:ilvl w:val="2"/>
                <w:numId w:val="0"/>
              </w:numPr>
              <w:spacing w:after="120"/>
              <w:ind w:left="589" w:hanging="589"/>
              <w:jc w:val="both"/>
              <w:outlineLvl w:val="2"/>
              <w:rPr>
                <w:rFonts w:ascii="Calibri" w:hAnsi="Calibri"/>
                <w:b/>
                <w:color w:val="FF0000"/>
                <w:kern w:val="2"/>
                <w:sz w:val="20"/>
                <w:szCs w:val="28"/>
                <w:lang w:eastAsia="en-US"/>
                <w14:ligatures w14:val="standardContextual"/>
              </w:rPr>
            </w:pPr>
            <w:bookmarkStart w:id="51" w:name="_Toc178578958"/>
            <w:r w:rsidRPr="004A0201">
              <w:rPr>
                <w:rFonts w:ascii="Calibri" w:hAnsi="Calibri"/>
                <w:b/>
                <w:color w:val="FF0000"/>
                <w:kern w:val="2"/>
                <w:sz w:val="20"/>
                <w:szCs w:val="28"/>
                <w:lang w:eastAsia="en-US"/>
                <w14:ligatures w14:val="standardContextual"/>
              </w:rPr>
              <w:t>5.2.3. PROCEDIMIENTO PARA LA VALORACIÓN ANUAL DEL DESARROLLO DEL PLAN DE INVESTIGACIÓN Y DEL PLAN DE FORMACIÓN PERSONAL</w:t>
            </w:r>
            <w:bookmarkEnd w:id="51"/>
          </w:p>
          <w:p w14:paraId="56E5764F" w14:textId="63E3378F" w:rsidR="004A0201" w:rsidRPr="004A0201" w:rsidRDefault="004A0201"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4A0201">
              <w:rPr>
                <w:rFonts w:ascii="Calibri" w:hAnsi="Calibri" w:cs="Calibri"/>
                <w:b/>
                <w:color w:val="FF0000"/>
                <w:sz w:val="20"/>
                <w:szCs w:val="20"/>
                <w:lang w:eastAsia="es-ES_tradnl"/>
              </w:rPr>
              <w:t>1.</w:t>
            </w:r>
            <w:r w:rsidRPr="004A0201">
              <w:rPr>
                <w:rFonts w:ascii="Calibri" w:hAnsi="Calibri" w:cs="Calibri"/>
                <w:bCs/>
                <w:color w:val="FF0000"/>
                <w:sz w:val="20"/>
                <w:szCs w:val="20"/>
                <w:lang w:eastAsia="es-ES_tradnl"/>
              </w:rPr>
              <w:t xml:space="preserve"> De conformidad con los arts. 19 y 20 </w:t>
            </w:r>
            <w:r w:rsidR="00477169">
              <w:rPr>
                <w:rFonts w:ascii="Calibri" w:hAnsi="Calibri" w:cs="Calibri"/>
                <w:bCs/>
                <w:color w:val="FF0000"/>
                <w:sz w:val="20"/>
                <w:szCs w:val="20"/>
                <w:lang w:eastAsia="es-ES_tradnl"/>
              </w:rPr>
              <w:t xml:space="preserve">del </w:t>
            </w:r>
            <w:r w:rsidR="00477169" w:rsidRPr="0060697B">
              <w:rPr>
                <w:rFonts w:ascii="Calibri" w:hAnsi="Calibri" w:cs="Calibri"/>
                <w:bCs/>
                <w:color w:val="FF0000"/>
                <w:sz w:val="20"/>
                <w:szCs w:val="20"/>
              </w:rPr>
              <w:t xml:space="preserve">Reglamento </w:t>
            </w:r>
            <w:r w:rsidR="00477169">
              <w:rPr>
                <w:rFonts w:ascii="Calibri" w:hAnsi="Calibri" w:cs="Calibri"/>
                <w:bCs/>
                <w:color w:val="FF0000"/>
                <w:sz w:val="20"/>
                <w:szCs w:val="20"/>
              </w:rPr>
              <w:t xml:space="preserve">de Doctorado </w:t>
            </w:r>
            <w:r w:rsidR="00477169" w:rsidRPr="0060697B">
              <w:rPr>
                <w:rFonts w:ascii="Calibri" w:hAnsi="Calibri" w:cs="Calibri"/>
                <w:bCs/>
                <w:color w:val="FF0000"/>
                <w:sz w:val="20"/>
                <w:szCs w:val="20"/>
              </w:rPr>
              <w:t>UCA</w:t>
            </w:r>
            <w:r w:rsidR="00477169">
              <w:rPr>
                <w:rFonts w:ascii="Calibri" w:hAnsi="Calibri" w:cs="Calibri"/>
                <w:bCs/>
                <w:color w:val="FF0000"/>
                <w:sz w:val="20"/>
                <w:szCs w:val="20"/>
              </w:rPr>
              <w:t>,</w:t>
            </w:r>
            <w:r w:rsidRPr="004A0201">
              <w:rPr>
                <w:rFonts w:ascii="Calibri" w:hAnsi="Calibri" w:cs="Calibri"/>
                <w:bCs/>
                <w:color w:val="FF0000"/>
                <w:sz w:val="20"/>
                <w:szCs w:val="20"/>
                <w:lang w:eastAsia="es-ES_tradnl"/>
              </w:rPr>
              <w:t xml:space="preserve"> el doctorado deberá presentar, antes de la finalización del primer año desde la fecha de la matriculación del doctorando, un plan de formación personal y otro de investigación. La presentación de ambos planes se hace a través de la plataforma informática, pasando a formar parte de su expediente digital.</w:t>
            </w:r>
          </w:p>
          <w:p w14:paraId="4A7B2A8E" w14:textId="77777777" w:rsidR="004A0201" w:rsidRPr="004A0201" w:rsidRDefault="004A0201"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4A0201">
              <w:rPr>
                <w:rFonts w:ascii="Calibri" w:hAnsi="Calibri" w:cs="Calibri"/>
                <w:b/>
                <w:color w:val="FF0000"/>
                <w:sz w:val="20"/>
                <w:szCs w:val="20"/>
                <w:lang w:eastAsia="es-ES_tradnl"/>
              </w:rPr>
              <w:t>2.</w:t>
            </w:r>
            <w:r w:rsidRPr="004A0201">
              <w:rPr>
                <w:rFonts w:ascii="Calibri" w:hAnsi="Calibri" w:cs="Calibri"/>
                <w:bCs/>
                <w:color w:val="FF0000"/>
                <w:sz w:val="20"/>
                <w:szCs w:val="20"/>
                <w:lang w:eastAsia="es-ES_tradnl"/>
              </w:rPr>
              <w:t xml:space="preserve"> En la web del programa de doctorado se encuentra publicado un modelo orientador de plan de investigación y de plan de formación personal, para facilitar que los doctorandos puedan presentar en forma ambos escritos.</w:t>
            </w:r>
          </w:p>
          <w:p w14:paraId="441115F0" w14:textId="77777777" w:rsidR="004A0201" w:rsidRPr="004A0201" w:rsidRDefault="004A0201"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4A0201">
              <w:rPr>
                <w:rFonts w:ascii="Calibri" w:hAnsi="Calibri" w:cs="Calibri"/>
                <w:b/>
                <w:color w:val="FF0000"/>
                <w:sz w:val="20"/>
                <w:szCs w:val="20"/>
                <w:lang w:eastAsia="es-ES_tradnl"/>
              </w:rPr>
              <w:t>3.</w:t>
            </w:r>
            <w:r w:rsidRPr="004A0201">
              <w:rPr>
                <w:rFonts w:ascii="Calibri" w:hAnsi="Calibri" w:cs="Calibri"/>
                <w:bCs/>
                <w:color w:val="FF0000"/>
                <w:sz w:val="20"/>
                <w:szCs w:val="20"/>
                <w:lang w:eastAsia="es-ES_tradnl"/>
              </w:rPr>
              <w:t xml:space="preserve"> Anualmente, la comisión académica del programa evaluará individualmente el progreso del plan de investigación y del plan de formación personal de cada doctorando, conforme a los documentos que cada doctorando haya incorporado al expediente digital y a los informes que, a tal efecto, deberán emitir los respectivos tutor y director de tesis.</w:t>
            </w:r>
          </w:p>
          <w:p w14:paraId="71B4DF7E" w14:textId="77777777" w:rsidR="004A0201" w:rsidRPr="004A0201" w:rsidRDefault="004A0201"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4A0201">
              <w:rPr>
                <w:rFonts w:ascii="Calibri" w:hAnsi="Calibri" w:cs="Calibri"/>
                <w:b/>
                <w:color w:val="FF0000"/>
                <w:sz w:val="20"/>
                <w:szCs w:val="20"/>
                <w:lang w:eastAsia="es-ES_tradnl"/>
              </w:rPr>
              <w:t>4.</w:t>
            </w:r>
            <w:r w:rsidRPr="004A0201">
              <w:rPr>
                <w:rFonts w:ascii="Calibri" w:hAnsi="Calibri" w:cs="Calibri"/>
                <w:bCs/>
                <w:color w:val="FF0000"/>
                <w:sz w:val="20"/>
                <w:szCs w:val="20"/>
                <w:lang w:eastAsia="es-ES_tradnl"/>
              </w:rPr>
              <w:t xml:space="preserve"> El plan de investigación será evaluado por la comisión académica del programa de doctorado en el plazo máximo de dos meses desde su presentación. La falta de evaluación de la comisión académica en el plazo indicado no supondrá su aprobación.</w:t>
            </w:r>
          </w:p>
          <w:p w14:paraId="5DF08950" w14:textId="77777777" w:rsidR="004A0201" w:rsidRPr="004A0201" w:rsidRDefault="004A0201"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4A0201">
              <w:rPr>
                <w:rFonts w:ascii="Calibri" w:hAnsi="Calibri" w:cs="Calibri"/>
                <w:b/>
                <w:color w:val="FF0000"/>
                <w:sz w:val="20"/>
                <w:szCs w:val="20"/>
                <w:lang w:eastAsia="es-ES_tradnl"/>
              </w:rPr>
              <w:lastRenderedPageBreak/>
              <w:t>5.</w:t>
            </w:r>
            <w:r w:rsidRPr="004A0201">
              <w:rPr>
                <w:rFonts w:ascii="Calibri" w:hAnsi="Calibri" w:cs="Calibri"/>
                <w:bCs/>
                <w:color w:val="FF0000"/>
                <w:sz w:val="20"/>
                <w:szCs w:val="20"/>
                <w:lang w:eastAsia="es-ES_tradnl"/>
              </w:rPr>
              <w:t xml:space="preserve"> La comisión académica emitirá individualmente el informe de evaluación de cada investigador en formación. La evaluación positiva anual será requisito indispensable para la continuación del doctorando en el programa. </w:t>
            </w:r>
          </w:p>
          <w:p w14:paraId="32EB0838" w14:textId="77777777" w:rsidR="004A0201" w:rsidRPr="004A0201" w:rsidRDefault="004A0201" w:rsidP="00A20059">
            <w:pPr>
              <w:autoSpaceDE w:val="0"/>
              <w:autoSpaceDN w:val="0"/>
              <w:adjustRightInd w:val="0"/>
              <w:spacing w:before="20" w:after="120"/>
              <w:ind w:left="164" w:hanging="164"/>
              <w:jc w:val="both"/>
              <w:rPr>
                <w:rFonts w:ascii="Calibri" w:hAnsi="Calibri" w:cs="Calibri"/>
                <w:bCs/>
                <w:strike/>
                <w:color w:val="FF0000"/>
                <w:sz w:val="20"/>
                <w:szCs w:val="20"/>
                <w:lang w:eastAsia="es-ES_tradnl"/>
              </w:rPr>
            </w:pPr>
            <w:r w:rsidRPr="004A0201">
              <w:rPr>
                <w:rFonts w:ascii="Calibri" w:hAnsi="Calibri" w:cs="Calibri"/>
                <w:b/>
                <w:color w:val="FF0000"/>
                <w:sz w:val="20"/>
                <w:szCs w:val="20"/>
                <w:lang w:eastAsia="es-ES_tradnl"/>
              </w:rPr>
              <w:t>6.</w:t>
            </w:r>
            <w:r w:rsidRPr="004A0201">
              <w:rPr>
                <w:rFonts w:ascii="Calibri" w:hAnsi="Calibri" w:cs="Calibri"/>
                <w:bCs/>
                <w:color w:val="FF0000"/>
                <w:sz w:val="20"/>
                <w:szCs w:val="20"/>
                <w:lang w:eastAsia="es-ES_tradnl"/>
              </w:rPr>
              <w:t xml:space="preserve"> En caso de evaluación negativa, por haber detectado la comisión académica carencias importantes, el doctorando o la doctoranda será objeto de una nueva evaluación en el plazo máximo de seis meses. En el supuesto de que las carencias se sigan produciendo, la comisión académica deberá emitir un informe motivado, previa audiencia de la persona interesada, y la doctoranda o el doctorando causará baja definitiva en el programa </w:t>
            </w:r>
          </w:p>
          <w:p w14:paraId="0D06D211" w14:textId="77777777" w:rsidR="004A0201" w:rsidRPr="004A0201" w:rsidRDefault="004A0201"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4A0201">
              <w:rPr>
                <w:rFonts w:ascii="Calibri" w:hAnsi="Calibri" w:cs="Calibri"/>
                <w:b/>
                <w:color w:val="FF0000"/>
                <w:sz w:val="20"/>
                <w:szCs w:val="20"/>
                <w:lang w:eastAsia="es-ES_tradnl"/>
              </w:rPr>
              <w:t xml:space="preserve">7. </w:t>
            </w:r>
            <w:r w:rsidRPr="004A0201">
              <w:rPr>
                <w:rFonts w:ascii="Calibri" w:hAnsi="Calibri" w:cs="Calibri"/>
                <w:bCs/>
                <w:color w:val="FF0000"/>
                <w:sz w:val="20"/>
                <w:szCs w:val="20"/>
                <w:lang w:eastAsia="es-ES_tradnl"/>
              </w:rPr>
              <w:t>Cuando el doctorando haya concluido su plan de investigación y completado las actividades incluidas con su plan de formación, podrá presentar su tesis doctoral, a la comisión académica del programa de doctorado, que deberá acompañarse de la documentación requerida reglamentariamente, y solicitará la autorización de la comisión para proseguir con la tramitación. No podrán iniciarse los trámites correspondientes a la exposición y defensa de la tesis hasta transcurridos, como mínimo, doce meses desde la fecha de la primera matrícula del doctorando o de la doctoranda en el programa de doctorado, salvo autorización expresa de la Comisión de Doctorado en apreciación de concurrencia de circunstancias excepcionales.</w:t>
            </w:r>
          </w:p>
          <w:p w14:paraId="2269349F" w14:textId="77777777" w:rsidR="004A0201" w:rsidRPr="004A0201" w:rsidRDefault="004A0201"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4A0201">
              <w:rPr>
                <w:rFonts w:ascii="Calibri" w:hAnsi="Calibri" w:cs="Calibri"/>
                <w:b/>
                <w:color w:val="FF0000"/>
                <w:sz w:val="20"/>
                <w:szCs w:val="20"/>
                <w:lang w:eastAsia="es-ES_tradnl"/>
              </w:rPr>
              <w:t>8.</w:t>
            </w:r>
            <w:r w:rsidRPr="004A0201">
              <w:rPr>
                <w:rFonts w:ascii="Calibri" w:hAnsi="Calibri" w:cs="Calibri"/>
                <w:bCs/>
                <w:color w:val="FF0000"/>
                <w:sz w:val="20"/>
                <w:szCs w:val="20"/>
                <w:lang w:eastAsia="es-ES_tradnl"/>
              </w:rPr>
              <w:t xml:space="preserve"> Es función de la comisión académica velar porque las tesis doctorales que se presenten cumplen con los requisitos del control de calidad previstos en el programa de doctorado, lo que se hará efectivo en un plazo máximo de dos meses desde que se presentó la solicitud. Con carácter previo a la resolución sobre la solicitud de depósito, la comisión académica recabará los informes de dos personas doctoras expertas en la materia, externas a la Universidad de Cádiz, que podrán proponer aspectos de mejora de la tesis. Dichas personas expertas podrán formar parte del tribunal encargado de evaluar la tesis. A la vista del contenido de los citados informes, la comisión académica resolverá acordando bien la autorización del depósito de la tesis o bien el requerimiento de las modificaciones o correcciones que correspondan, en el plazo que se indicará al doctorando. </w:t>
            </w:r>
          </w:p>
          <w:p w14:paraId="613FFF5D" w14:textId="6EF7DE4A" w:rsidR="004A0201" w:rsidRPr="004A0201" w:rsidRDefault="004A0201"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4A0201">
              <w:rPr>
                <w:rFonts w:ascii="Calibri" w:hAnsi="Calibri" w:cs="Calibri"/>
                <w:b/>
                <w:color w:val="FF0000"/>
                <w:sz w:val="20"/>
                <w:szCs w:val="20"/>
                <w:lang w:eastAsia="es-ES_tradnl"/>
              </w:rPr>
              <w:t>9.</w:t>
            </w:r>
            <w:r w:rsidRPr="004A0201">
              <w:rPr>
                <w:rFonts w:ascii="Calibri" w:hAnsi="Calibri" w:cs="Calibri"/>
                <w:bCs/>
                <w:color w:val="FF0000"/>
                <w:sz w:val="20"/>
                <w:szCs w:val="20"/>
                <w:lang w:eastAsia="es-ES_tradnl"/>
              </w:rPr>
              <w:t xml:space="preserve"> El </w:t>
            </w:r>
            <w:r w:rsidR="00477169" w:rsidRPr="0060697B">
              <w:rPr>
                <w:rFonts w:ascii="Calibri" w:hAnsi="Calibri" w:cs="Calibri"/>
                <w:bCs/>
                <w:color w:val="FF0000"/>
                <w:sz w:val="20"/>
                <w:szCs w:val="20"/>
              </w:rPr>
              <w:t xml:space="preserve">Reglamento </w:t>
            </w:r>
            <w:r w:rsidR="00477169">
              <w:rPr>
                <w:rFonts w:ascii="Calibri" w:hAnsi="Calibri" w:cs="Calibri"/>
                <w:bCs/>
                <w:color w:val="FF0000"/>
                <w:sz w:val="20"/>
                <w:szCs w:val="20"/>
              </w:rPr>
              <w:t xml:space="preserve">de Doctorado </w:t>
            </w:r>
            <w:r w:rsidR="00477169" w:rsidRPr="0060697B">
              <w:rPr>
                <w:rFonts w:ascii="Calibri" w:hAnsi="Calibri" w:cs="Calibri"/>
                <w:bCs/>
                <w:color w:val="FF0000"/>
                <w:sz w:val="20"/>
                <w:szCs w:val="20"/>
              </w:rPr>
              <w:t>UCA</w:t>
            </w:r>
            <w:r w:rsidR="00477169" w:rsidRPr="004A0201">
              <w:rPr>
                <w:rFonts w:ascii="Calibri" w:hAnsi="Calibri" w:cs="Calibri"/>
                <w:bCs/>
                <w:color w:val="FF0000"/>
                <w:sz w:val="20"/>
                <w:szCs w:val="20"/>
                <w:lang w:eastAsia="es-ES_tradnl"/>
              </w:rPr>
              <w:t xml:space="preserve"> </w:t>
            </w:r>
            <w:r w:rsidRPr="004A0201">
              <w:rPr>
                <w:rFonts w:ascii="Calibri" w:hAnsi="Calibri" w:cs="Calibri"/>
                <w:bCs/>
                <w:color w:val="FF0000"/>
                <w:sz w:val="20"/>
                <w:szCs w:val="20"/>
                <w:lang w:eastAsia="es-ES_tradnl"/>
              </w:rPr>
              <w:t xml:space="preserve">(art. 24.4) establece como requisito mínimo de calidad de la tesis presentada el de reunir al menos uno de los siguientes indicios de calidad </w:t>
            </w:r>
          </w:p>
          <w:p w14:paraId="4A1DFD73" w14:textId="33293BC9" w:rsidR="004A0201" w:rsidRPr="00A20059" w:rsidRDefault="004A0201" w:rsidP="00A20059">
            <w:pPr>
              <w:pStyle w:val="Prrafodelista"/>
              <w:numPr>
                <w:ilvl w:val="1"/>
                <w:numId w:val="37"/>
              </w:numPr>
              <w:autoSpaceDE w:val="0"/>
              <w:autoSpaceDN w:val="0"/>
              <w:adjustRightInd w:val="0"/>
              <w:spacing w:before="20" w:after="120"/>
              <w:ind w:left="873"/>
              <w:jc w:val="both"/>
              <w:rPr>
                <w:rFonts w:cs="Calibri"/>
                <w:bCs/>
                <w:i/>
                <w:iCs/>
                <w:color w:val="FF0000"/>
                <w:sz w:val="20"/>
                <w:szCs w:val="20"/>
                <w:lang w:eastAsia="es-ES_tradnl"/>
              </w:rPr>
            </w:pPr>
            <w:r w:rsidRPr="00A20059">
              <w:rPr>
                <w:rFonts w:cs="Calibri"/>
                <w:b/>
                <w:i/>
                <w:iCs/>
                <w:color w:val="FF0000"/>
                <w:sz w:val="20"/>
                <w:szCs w:val="20"/>
                <w:lang w:eastAsia="es-ES_tradnl"/>
              </w:rPr>
              <w:t>Producción científica derivada de la tesis</w:t>
            </w:r>
            <w:r w:rsidRPr="00A20059">
              <w:rPr>
                <w:rFonts w:cs="Calibri"/>
                <w:bCs/>
                <w:i/>
                <w:iCs/>
                <w:color w:val="FF0000"/>
                <w:sz w:val="20"/>
                <w:szCs w:val="20"/>
                <w:lang w:eastAsia="es-ES_tradnl"/>
              </w:rPr>
              <w:t xml:space="preserve">. Se considerarán como indicios de calidad de la tesis la obtención de resultados publicados en, al menos, una revista de difusión internacional con índice de impacto incluida en los JCR. En aquellas áreas en las que no sea aplicable este criterio se atenderá a la equivalencia que permitan los criterios establecidos por la Comisión Nacional Evaluadora de la Actividad Investigadora para esos campos científicos. En las publicaciones el doctorando deberá figurar en el primer lugar de la autoría de la publicación, o el segundo si el primero corresponde a quien dirige la tesis. </w:t>
            </w:r>
          </w:p>
          <w:p w14:paraId="06CF2AB1" w14:textId="1BE2B890" w:rsidR="004A0201" w:rsidRPr="00A20059" w:rsidRDefault="004A0201" w:rsidP="00A20059">
            <w:pPr>
              <w:pStyle w:val="Prrafodelista"/>
              <w:numPr>
                <w:ilvl w:val="1"/>
                <w:numId w:val="37"/>
              </w:numPr>
              <w:autoSpaceDE w:val="0"/>
              <w:autoSpaceDN w:val="0"/>
              <w:adjustRightInd w:val="0"/>
              <w:spacing w:before="20" w:after="120"/>
              <w:ind w:left="873"/>
              <w:jc w:val="both"/>
              <w:rPr>
                <w:rFonts w:cs="Calibri"/>
                <w:bCs/>
                <w:i/>
                <w:iCs/>
                <w:color w:val="FF0000"/>
                <w:sz w:val="20"/>
                <w:szCs w:val="20"/>
                <w:lang w:eastAsia="es-ES_tradnl"/>
              </w:rPr>
            </w:pPr>
            <w:r w:rsidRPr="00A20059">
              <w:rPr>
                <w:rFonts w:cs="Calibri"/>
                <w:b/>
                <w:i/>
                <w:iCs/>
                <w:color w:val="FF0000"/>
                <w:sz w:val="20"/>
                <w:szCs w:val="20"/>
                <w:lang w:eastAsia="es-ES_tradnl"/>
              </w:rPr>
              <w:t xml:space="preserve">Internacionalización de la tesis. </w:t>
            </w:r>
            <w:r w:rsidRPr="00A20059">
              <w:rPr>
                <w:rFonts w:cs="Calibri"/>
                <w:bCs/>
                <w:i/>
                <w:iCs/>
                <w:color w:val="FF0000"/>
                <w:sz w:val="20"/>
                <w:szCs w:val="20"/>
                <w:lang w:eastAsia="es-ES_tradnl"/>
              </w:rPr>
              <w:t>Se considerarán como indicios de calidad de las tesis el cumplimiento de los requisitos establecidos para la obtención de la mención de doctorado internacional, así como el desarrollo de las tesis en la modalidad de cotutela internacional entre la Universidad y otras universidades extranjeras.</w:t>
            </w:r>
          </w:p>
          <w:p w14:paraId="6BFD4DCA" w14:textId="1DC725F2" w:rsidR="004A0201" w:rsidRPr="00A20059" w:rsidRDefault="004A0201" w:rsidP="00A20059">
            <w:pPr>
              <w:pStyle w:val="Prrafodelista"/>
              <w:numPr>
                <w:ilvl w:val="1"/>
                <w:numId w:val="37"/>
              </w:numPr>
              <w:autoSpaceDE w:val="0"/>
              <w:autoSpaceDN w:val="0"/>
              <w:adjustRightInd w:val="0"/>
              <w:spacing w:before="20" w:after="120"/>
              <w:ind w:left="873"/>
              <w:jc w:val="both"/>
              <w:rPr>
                <w:rFonts w:cs="Calibri"/>
                <w:bCs/>
                <w:i/>
                <w:iCs/>
                <w:color w:val="FF0000"/>
                <w:sz w:val="20"/>
                <w:szCs w:val="20"/>
                <w:lang w:eastAsia="es-ES_tradnl"/>
              </w:rPr>
            </w:pPr>
            <w:r w:rsidRPr="00A20059">
              <w:rPr>
                <w:rFonts w:cs="Calibri"/>
                <w:b/>
                <w:i/>
                <w:iCs/>
                <w:color w:val="FF0000"/>
                <w:sz w:val="20"/>
                <w:szCs w:val="20"/>
                <w:lang w:eastAsia="es-ES_tradnl"/>
              </w:rPr>
              <w:t>Tesis industriales.</w:t>
            </w:r>
            <w:r w:rsidRPr="00A20059">
              <w:rPr>
                <w:rFonts w:cs="Calibri"/>
                <w:bCs/>
                <w:i/>
                <w:iCs/>
                <w:color w:val="FF0000"/>
                <w:sz w:val="20"/>
                <w:szCs w:val="20"/>
                <w:lang w:eastAsia="es-ES_tradnl"/>
              </w:rPr>
              <w:t xml:space="preserve"> Las tesis que aspiren a la Mención de "Doctorado Industrial" deberán cumplir los requisitos que se determinan en este Reglamento. </w:t>
            </w:r>
          </w:p>
          <w:p w14:paraId="13F7FCCA" w14:textId="77777777" w:rsidR="0004129B" w:rsidRPr="004A0201" w:rsidRDefault="0004129B" w:rsidP="004A0201">
            <w:pPr>
              <w:autoSpaceDE w:val="0"/>
              <w:autoSpaceDN w:val="0"/>
              <w:adjustRightInd w:val="0"/>
              <w:spacing w:before="120" w:after="120"/>
              <w:jc w:val="both"/>
              <w:rPr>
                <w:rFonts w:asciiTheme="minorHAnsi" w:hAnsiTheme="minorHAnsi" w:cstheme="minorHAnsi"/>
                <w:b/>
                <w:color w:val="FF0000"/>
                <w:sz w:val="20"/>
                <w:szCs w:val="20"/>
              </w:rPr>
            </w:pPr>
          </w:p>
          <w:p w14:paraId="12E9DB3F" w14:textId="6A9210AE" w:rsidR="004A0201" w:rsidRPr="004A0201" w:rsidRDefault="004A0201" w:rsidP="004A0201">
            <w:pPr>
              <w:keepNext/>
              <w:keepLines/>
              <w:numPr>
                <w:ilvl w:val="2"/>
                <w:numId w:val="0"/>
              </w:numPr>
              <w:spacing w:after="120"/>
              <w:ind w:left="589" w:hanging="589"/>
              <w:jc w:val="both"/>
              <w:outlineLvl w:val="2"/>
              <w:rPr>
                <w:rFonts w:ascii="Calibri" w:hAnsi="Calibri"/>
                <w:b/>
                <w:color w:val="FF0000"/>
                <w:kern w:val="2"/>
                <w:sz w:val="20"/>
                <w:szCs w:val="28"/>
                <w:lang w:eastAsia="en-US"/>
                <w14:ligatures w14:val="standardContextual"/>
              </w:rPr>
            </w:pPr>
            <w:bookmarkStart w:id="52" w:name="_Toc178578959"/>
            <w:r>
              <w:rPr>
                <w:rFonts w:ascii="Calibri" w:hAnsi="Calibri"/>
                <w:b/>
                <w:color w:val="FF0000"/>
                <w:kern w:val="2"/>
                <w:sz w:val="20"/>
                <w:szCs w:val="28"/>
                <w:lang w:eastAsia="en-US"/>
                <w14:ligatures w14:val="standardContextual"/>
              </w:rPr>
              <w:t xml:space="preserve">5.2.4. </w:t>
            </w:r>
            <w:r w:rsidRPr="004A0201">
              <w:rPr>
                <w:rFonts w:ascii="Calibri" w:hAnsi="Calibri"/>
                <w:b/>
                <w:color w:val="FF0000"/>
                <w:kern w:val="2"/>
                <w:sz w:val="20"/>
                <w:szCs w:val="28"/>
                <w:lang w:eastAsia="en-US"/>
                <w14:ligatures w14:val="standardContextual"/>
              </w:rPr>
              <w:t>PREVISIÓN DE LAS ESTANCIAS DE LOS DOCTORANDOS EN OTROS CENTROS DE FORMACIÓN, NACIONALES E INTERNACIONALES, CO-TUTELAS Y MENCIONES INTERNACIONALES</w:t>
            </w:r>
            <w:bookmarkEnd w:id="52"/>
            <w:r w:rsidRPr="004A0201">
              <w:rPr>
                <w:rFonts w:ascii="Calibri" w:hAnsi="Calibri"/>
                <w:b/>
                <w:color w:val="FF0000"/>
                <w:kern w:val="2"/>
                <w:sz w:val="20"/>
                <w:szCs w:val="28"/>
                <w:lang w:eastAsia="en-US"/>
                <w14:ligatures w14:val="standardContextual"/>
              </w:rPr>
              <w:t xml:space="preserve"> </w:t>
            </w:r>
          </w:p>
          <w:p w14:paraId="2287546A" w14:textId="77777777" w:rsidR="004A0201" w:rsidRPr="004A0201" w:rsidRDefault="004A0201"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4A0201">
              <w:rPr>
                <w:rFonts w:ascii="Calibri" w:hAnsi="Calibri" w:cs="Calibri"/>
                <w:b/>
                <w:color w:val="FF0000"/>
                <w:sz w:val="20"/>
                <w:szCs w:val="20"/>
                <w:lang w:eastAsia="es-ES_tradnl"/>
              </w:rPr>
              <w:t>1.</w:t>
            </w:r>
            <w:r w:rsidRPr="004A0201">
              <w:rPr>
                <w:rFonts w:ascii="Calibri" w:hAnsi="Calibri" w:cs="Calibri"/>
                <w:bCs/>
                <w:color w:val="FF0000"/>
                <w:sz w:val="20"/>
                <w:szCs w:val="20"/>
                <w:lang w:eastAsia="es-ES_tradnl"/>
              </w:rPr>
              <w:t xml:space="preserve"> La Universidad de Cádiz, a través de su Escuela Doctoral, promoverá acciones encaminadas a que los investigadores en formación realicen una estancia en otro centro de formación distinto del de origen, nacional o extranjero. Cuando el centro de destino se encuentre en el extranjero podrá optar, si se cumplen el resto de los requisitos, a la mención de Doctorado Internacional. </w:t>
            </w:r>
          </w:p>
          <w:p w14:paraId="65E8F3D8" w14:textId="77777777" w:rsidR="004A0201" w:rsidRPr="004A0201" w:rsidRDefault="004A0201"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4A0201">
              <w:rPr>
                <w:rFonts w:ascii="Calibri" w:hAnsi="Calibri" w:cs="Calibri"/>
                <w:b/>
                <w:color w:val="FF0000"/>
                <w:sz w:val="20"/>
                <w:szCs w:val="20"/>
                <w:lang w:eastAsia="es-ES_tradnl"/>
              </w:rPr>
              <w:t>2.</w:t>
            </w:r>
            <w:r w:rsidRPr="004A0201">
              <w:rPr>
                <w:rFonts w:ascii="Calibri" w:hAnsi="Calibri" w:cs="Calibri"/>
                <w:bCs/>
                <w:color w:val="FF0000"/>
                <w:sz w:val="20"/>
                <w:szCs w:val="20"/>
                <w:lang w:eastAsia="es-ES_tradnl"/>
              </w:rPr>
              <w:t xml:space="preserve"> Las estancias de los doctorandos en otros centros, así como los regímenes de co-tutela, se canalizarán a través de los convenios marcos y específicos internacionales ya suscritos por la Universidad de Cádiz con países de Hispanoamérica y Europa, con Estados Unidos, Rusia y China, así como de otros acuerdos internacionales que pudieran establecerse. </w:t>
            </w:r>
          </w:p>
          <w:p w14:paraId="7F76D099" w14:textId="77777777" w:rsidR="004A0201" w:rsidRPr="004A0201" w:rsidRDefault="004A0201"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4A0201">
              <w:rPr>
                <w:rFonts w:ascii="Calibri" w:hAnsi="Calibri" w:cs="Calibri"/>
                <w:b/>
                <w:color w:val="FF0000"/>
                <w:sz w:val="20"/>
                <w:szCs w:val="20"/>
                <w:lang w:eastAsia="es-ES_tradnl"/>
              </w:rPr>
              <w:t>3.</w:t>
            </w:r>
            <w:r w:rsidRPr="004A0201">
              <w:rPr>
                <w:rFonts w:ascii="Calibri" w:hAnsi="Calibri" w:cs="Calibri"/>
                <w:bCs/>
                <w:color w:val="FF0000"/>
                <w:sz w:val="20"/>
                <w:szCs w:val="20"/>
                <w:lang w:eastAsia="es-ES_tradnl"/>
              </w:rPr>
              <w:t xml:space="preserve"> Para favorecer la realización de las estancias de los doctorandos en otros centros de formación e investigación, la Universidad de Cádiz convoca ayudas anualmente dentro de su plan propio de investigación y a través de diversas redes de colaboración, como son la Asociación Universitaria Iberoamericana de Posgrado (AUIP) y la Fundación Carolina. </w:t>
            </w:r>
            <w:r w:rsidRPr="004A0201">
              <w:rPr>
                <w:rFonts w:ascii="Calibri" w:hAnsi="Calibri" w:cs="Calibri"/>
                <w:bCs/>
                <w:color w:val="FF0000"/>
                <w:sz w:val="20"/>
                <w:szCs w:val="20"/>
                <w:lang w:eastAsia="es-ES_tradnl"/>
              </w:rPr>
              <w:lastRenderedPageBreak/>
              <w:t xml:space="preserve">Igualmente, la Universidad de Cádiz participa, a través del Aula Universitaria del Estrecho, de programas anuales que posibilitan el intercambio de estudiantes a ambos lados del Estrecho. Los programas de intercambio están dirigidos tanto a alumnos de grado, máster como de doctorado. </w:t>
            </w:r>
          </w:p>
          <w:p w14:paraId="46D24A1E" w14:textId="77777777" w:rsidR="004A0201" w:rsidRPr="004A0201" w:rsidRDefault="004A0201"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4A0201">
              <w:rPr>
                <w:rFonts w:ascii="Calibri" w:hAnsi="Calibri" w:cs="Calibri"/>
                <w:b/>
                <w:color w:val="FF0000"/>
                <w:sz w:val="20"/>
                <w:szCs w:val="20"/>
                <w:lang w:eastAsia="es-ES_tradnl"/>
              </w:rPr>
              <w:t>4.</w:t>
            </w:r>
            <w:r w:rsidRPr="004A0201">
              <w:rPr>
                <w:rFonts w:ascii="Calibri" w:hAnsi="Calibri" w:cs="Calibri"/>
                <w:bCs/>
                <w:color w:val="FF0000"/>
                <w:sz w:val="20"/>
                <w:szCs w:val="20"/>
                <w:lang w:eastAsia="es-ES_tradnl"/>
              </w:rPr>
              <w:t xml:space="preserve"> Por otro lado la Universidad de Cádiz convoca anualmente ayudas financiadas por el programa erasmus + (KA 103) por el cual los doctorandos pueden realizar estancias de investigación en cualquier país de la unión europea. Igualmente participa en programa erasmus + KA107 con países del espacio postsoviético, del norte de África o Latinoamérica. </w:t>
            </w:r>
          </w:p>
          <w:p w14:paraId="0C722C94" w14:textId="77777777" w:rsidR="004A0201" w:rsidRPr="004A0201" w:rsidRDefault="004A0201" w:rsidP="004A0201">
            <w:pPr>
              <w:autoSpaceDE w:val="0"/>
              <w:autoSpaceDN w:val="0"/>
              <w:adjustRightInd w:val="0"/>
              <w:spacing w:before="20" w:after="120"/>
              <w:jc w:val="both"/>
              <w:rPr>
                <w:rFonts w:ascii="Calibri" w:hAnsi="Calibri" w:cs="Calibri"/>
                <w:bCs/>
                <w:color w:val="FF0000"/>
                <w:sz w:val="20"/>
                <w:szCs w:val="20"/>
                <w:lang w:eastAsia="es-ES_tradnl"/>
              </w:rPr>
            </w:pPr>
          </w:p>
          <w:p w14:paraId="1324EEC7" w14:textId="77777777" w:rsidR="004A0201" w:rsidRPr="004A0201" w:rsidRDefault="004A0201" w:rsidP="004A0201">
            <w:pPr>
              <w:autoSpaceDE w:val="0"/>
              <w:autoSpaceDN w:val="0"/>
              <w:adjustRightInd w:val="0"/>
              <w:spacing w:before="20" w:after="120"/>
              <w:jc w:val="both"/>
              <w:rPr>
                <w:rFonts w:ascii="Calibri" w:hAnsi="Calibri" w:cs="Calibri"/>
                <w:b/>
                <w:color w:val="FF0000"/>
                <w:sz w:val="20"/>
                <w:szCs w:val="20"/>
                <w:lang w:eastAsia="es-ES_tradnl"/>
              </w:rPr>
            </w:pPr>
            <w:r w:rsidRPr="004A0201">
              <w:rPr>
                <w:rFonts w:ascii="Calibri" w:hAnsi="Calibri" w:cs="Calibri"/>
                <w:b/>
                <w:color w:val="FF0000"/>
                <w:sz w:val="20"/>
                <w:szCs w:val="20"/>
                <w:lang w:eastAsia="es-ES_tradnl"/>
              </w:rPr>
              <w:t>A) MENCIÓN DOCTORADO INTERNACIONAL</w:t>
            </w:r>
          </w:p>
          <w:p w14:paraId="28BBD2F8" w14:textId="207E7C5B" w:rsidR="004A0201" w:rsidRPr="004A0201" w:rsidRDefault="004A0201" w:rsidP="004A0201">
            <w:pPr>
              <w:autoSpaceDE w:val="0"/>
              <w:autoSpaceDN w:val="0"/>
              <w:adjustRightInd w:val="0"/>
              <w:spacing w:before="20" w:after="120"/>
              <w:jc w:val="both"/>
              <w:rPr>
                <w:rFonts w:ascii="Calibri" w:hAnsi="Calibri" w:cs="Calibri"/>
                <w:bCs/>
                <w:color w:val="FF0000"/>
                <w:sz w:val="20"/>
                <w:szCs w:val="20"/>
                <w:lang w:eastAsia="es-ES_tradnl"/>
              </w:rPr>
            </w:pPr>
            <w:r w:rsidRPr="004A0201">
              <w:rPr>
                <w:rFonts w:ascii="Calibri" w:hAnsi="Calibri" w:cs="Calibri"/>
                <w:bCs/>
                <w:color w:val="FF0000"/>
                <w:sz w:val="20"/>
                <w:szCs w:val="20"/>
                <w:lang w:eastAsia="es-ES_tradnl"/>
              </w:rPr>
              <w:t xml:space="preserve">El artículo 33 del </w:t>
            </w:r>
            <w:r w:rsidR="00477169" w:rsidRPr="0060697B">
              <w:rPr>
                <w:rFonts w:ascii="Calibri" w:hAnsi="Calibri" w:cs="Calibri"/>
                <w:bCs/>
                <w:color w:val="FF0000"/>
                <w:sz w:val="20"/>
                <w:szCs w:val="20"/>
              </w:rPr>
              <w:t xml:space="preserve">Reglamento </w:t>
            </w:r>
            <w:r w:rsidR="00477169">
              <w:rPr>
                <w:rFonts w:ascii="Calibri" w:hAnsi="Calibri" w:cs="Calibri"/>
                <w:bCs/>
                <w:color w:val="FF0000"/>
                <w:sz w:val="20"/>
                <w:szCs w:val="20"/>
              </w:rPr>
              <w:t xml:space="preserve">de Doctorado </w:t>
            </w:r>
            <w:r w:rsidR="00477169" w:rsidRPr="0060697B">
              <w:rPr>
                <w:rFonts w:ascii="Calibri" w:hAnsi="Calibri" w:cs="Calibri"/>
                <w:bCs/>
                <w:color w:val="FF0000"/>
                <w:sz w:val="20"/>
                <w:szCs w:val="20"/>
              </w:rPr>
              <w:t>UCA</w:t>
            </w:r>
            <w:r w:rsidRPr="004A0201">
              <w:rPr>
                <w:rFonts w:ascii="Calibri" w:hAnsi="Calibri" w:cs="Calibri"/>
                <w:bCs/>
                <w:color w:val="FF0000"/>
                <w:sz w:val="20"/>
                <w:szCs w:val="20"/>
                <w:lang w:eastAsia="es-ES_tradnl"/>
              </w:rPr>
              <w:t xml:space="preserve"> prevé que el título de doctor o de doctora podrá incluir en su anverso la mención «Doctorado internacional», siempre que concurran las siguientes circunstancias:</w:t>
            </w:r>
          </w:p>
          <w:p w14:paraId="3C35BCA9" w14:textId="4C5158B3" w:rsidR="004A0201" w:rsidRPr="00AC5C06" w:rsidRDefault="004A0201" w:rsidP="00A20059">
            <w:pPr>
              <w:pStyle w:val="Prrafodelista"/>
              <w:numPr>
                <w:ilvl w:val="1"/>
                <w:numId w:val="38"/>
              </w:numPr>
              <w:autoSpaceDE w:val="0"/>
              <w:autoSpaceDN w:val="0"/>
              <w:adjustRightInd w:val="0"/>
              <w:spacing w:before="20" w:after="120"/>
              <w:ind w:left="873"/>
              <w:jc w:val="both"/>
              <w:rPr>
                <w:rFonts w:cs="Calibri"/>
                <w:bCs/>
                <w:color w:val="FF0000"/>
                <w:sz w:val="20"/>
                <w:szCs w:val="20"/>
                <w:lang w:eastAsia="es-ES_tradnl"/>
              </w:rPr>
            </w:pPr>
            <w:r w:rsidRPr="00AC5C06">
              <w:rPr>
                <w:rFonts w:cs="Calibri"/>
                <w:bCs/>
                <w:color w:val="FF0000"/>
                <w:sz w:val="20"/>
                <w:szCs w:val="20"/>
                <w:lang w:eastAsia="es-ES_tradnl"/>
              </w:rPr>
              <w:t xml:space="preserve">Que, durante el periodo de formación necesario para la obtención del título de doctor o de doctora, el doctorando o la doctoranda haya realizado estancias durante, al menos, tres meses fuera de España en una o en varias instituciones de enseñanza superior o centros de investigación de prestigio, con el objeto de complementar y reforzar su formación investigadora. Al menos una de las estancias tendrá una duración de un mes. </w:t>
            </w:r>
          </w:p>
          <w:p w14:paraId="585CA771" w14:textId="676B9F8D" w:rsidR="004A0201" w:rsidRPr="00AC5C06" w:rsidRDefault="004A0201" w:rsidP="00A20059">
            <w:pPr>
              <w:pStyle w:val="Prrafodelista"/>
              <w:numPr>
                <w:ilvl w:val="1"/>
                <w:numId w:val="38"/>
              </w:numPr>
              <w:autoSpaceDE w:val="0"/>
              <w:autoSpaceDN w:val="0"/>
              <w:adjustRightInd w:val="0"/>
              <w:spacing w:before="20" w:after="120"/>
              <w:ind w:left="873"/>
              <w:jc w:val="both"/>
              <w:rPr>
                <w:rFonts w:cs="Calibri"/>
                <w:bCs/>
                <w:color w:val="FF0000"/>
                <w:sz w:val="20"/>
                <w:szCs w:val="20"/>
                <w:lang w:eastAsia="es-ES_tradnl"/>
              </w:rPr>
            </w:pPr>
            <w:r w:rsidRPr="00AC5C06">
              <w:rPr>
                <w:rFonts w:cs="Calibri"/>
                <w:bCs/>
                <w:color w:val="FF0000"/>
                <w:sz w:val="20"/>
                <w:szCs w:val="20"/>
                <w:lang w:eastAsia="es-ES_tradnl"/>
              </w:rPr>
              <w:t xml:space="preserve">Con carácter previo a su realización, las estancias y las actividades habrán de ser avaladas por el director o la directora de la tesis y autorizadas por la comisión académica del programa, y, una vez realizadas y validadas por la entidad de acogida, se incorporarán al documento de actividades del doctorando o de la doctoranda. Las estancias serán acreditadas mediante los certificados correspondientes, expedidos, en cada caso, por la persona responsable del equipo o del grupo de investigación del organismo donde se hayan realizado. </w:t>
            </w:r>
          </w:p>
          <w:p w14:paraId="446124FB" w14:textId="588FABBB" w:rsidR="004A0201" w:rsidRPr="00AC5C06" w:rsidRDefault="004A0201" w:rsidP="00A20059">
            <w:pPr>
              <w:pStyle w:val="Prrafodelista"/>
              <w:numPr>
                <w:ilvl w:val="1"/>
                <w:numId w:val="38"/>
              </w:numPr>
              <w:autoSpaceDE w:val="0"/>
              <w:autoSpaceDN w:val="0"/>
              <w:adjustRightInd w:val="0"/>
              <w:spacing w:before="20" w:after="120"/>
              <w:ind w:left="873"/>
              <w:jc w:val="both"/>
              <w:rPr>
                <w:rFonts w:cs="Calibri"/>
                <w:bCs/>
                <w:color w:val="FF0000"/>
                <w:sz w:val="20"/>
                <w:szCs w:val="20"/>
                <w:lang w:eastAsia="es-ES_tradnl"/>
              </w:rPr>
            </w:pPr>
            <w:r w:rsidRPr="00AC5C06">
              <w:rPr>
                <w:rFonts w:cs="Calibri"/>
                <w:bCs/>
                <w:color w:val="FF0000"/>
                <w:sz w:val="20"/>
                <w:szCs w:val="20"/>
                <w:lang w:eastAsia="es-ES_tradnl"/>
              </w:rPr>
              <w:t>En el caso de doctorandas o doctorandos de países extranjeros, no se considerarán válidas las estancias realizadas en las universidades en la que hubieran cursado sus estudios de grado o postgrado, ni en aquéllas con las que tengan vinculación.</w:t>
            </w:r>
          </w:p>
          <w:p w14:paraId="3BD54EA6" w14:textId="72905C49" w:rsidR="004A0201" w:rsidRPr="00AC5C06" w:rsidRDefault="004A0201" w:rsidP="00A20059">
            <w:pPr>
              <w:pStyle w:val="Prrafodelista"/>
              <w:numPr>
                <w:ilvl w:val="1"/>
                <w:numId w:val="38"/>
              </w:numPr>
              <w:autoSpaceDE w:val="0"/>
              <w:autoSpaceDN w:val="0"/>
              <w:adjustRightInd w:val="0"/>
              <w:spacing w:before="20" w:after="120"/>
              <w:ind w:left="873"/>
              <w:jc w:val="both"/>
              <w:rPr>
                <w:rFonts w:cs="Calibri"/>
                <w:bCs/>
                <w:color w:val="FF0000"/>
                <w:sz w:val="20"/>
                <w:szCs w:val="20"/>
                <w:lang w:eastAsia="es-ES_tradnl"/>
              </w:rPr>
            </w:pPr>
            <w:r w:rsidRPr="00AC5C06">
              <w:rPr>
                <w:rFonts w:cs="Calibri"/>
                <w:bCs/>
                <w:color w:val="FF0000"/>
                <w:sz w:val="20"/>
                <w:szCs w:val="20"/>
                <w:lang w:eastAsia="es-ES_tradnl"/>
              </w:rPr>
              <w:t xml:space="preserve">Que parte de la tesis doctoral, al menos el resumen y las conclusiones, se haya redactado y defendido en una de las lenguas habituales para la comunicación científica en el campo de conocimiento de que se trate, distinta a cualquiera de las lenguas oficial o cooficiales de España. Esta norma no será de aplicación cuando las estancias, los informes y los expertos procedan de un país de habla hispana. </w:t>
            </w:r>
          </w:p>
          <w:p w14:paraId="3708FD69" w14:textId="6BB1EB3C" w:rsidR="004A0201" w:rsidRPr="00AC5C06" w:rsidRDefault="004A0201" w:rsidP="00A20059">
            <w:pPr>
              <w:pStyle w:val="Prrafodelista"/>
              <w:numPr>
                <w:ilvl w:val="1"/>
                <w:numId w:val="38"/>
              </w:numPr>
              <w:autoSpaceDE w:val="0"/>
              <w:autoSpaceDN w:val="0"/>
              <w:adjustRightInd w:val="0"/>
              <w:spacing w:before="20" w:after="120"/>
              <w:ind w:left="873"/>
              <w:jc w:val="both"/>
              <w:rPr>
                <w:rFonts w:cs="Calibri"/>
                <w:bCs/>
                <w:color w:val="FF0000"/>
                <w:sz w:val="20"/>
                <w:szCs w:val="20"/>
                <w:lang w:eastAsia="es-ES_tradnl"/>
              </w:rPr>
            </w:pPr>
            <w:r w:rsidRPr="00AC5C06">
              <w:rPr>
                <w:rFonts w:cs="Calibri"/>
                <w:bCs/>
                <w:color w:val="FF0000"/>
                <w:sz w:val="20"/>
                <w:szCs w:val="20"/>
                <w:lang w:eastAsia="es-ES_tradnl"/>
              </w:rPr>
              <w:t xml:space="preserve">Que las dos personas expertas informantes de la tesis a las que se refiere el artículo 24.3 de este Reglamento pertenezcan a alguna institución de educación superior o instituto de investigación no españoles. Dichas personas expertas no podrán coincidir con las investigadoras o investigadores que recibieron a la doctoranda o al doctorando y/o realizaron tareas de tutoría/dirección de trabajos en la entidad de acogida. </w:t>
            </w:r>
          </w:p>
          <w:p w14:paraId="4BCD063D" w14:textId="55F3CC87" w:rsidR="004A0201" w:rsidRPr="00AC5C06" w:rsidRDefault="004A0201" w:rsidP="00A20059">
            <w:pPr>
              <w:pStyle w:val="Prrafodelista"/>
              <w:numPr>
                <w:ilvl w:val="1"/>
                <w:numId w:val="38"/>
              </w:numPr>
              <w:autoSpaceDE w:val="0"/>
              <w:autoSpaceDN w:val="0"/>
              <w:adjustRightInd w:val="0"/>
              <w:spacing w:before="20" w:after="120"/>
              <w:ind w:left="873"/>
              <w:jc w:val="both"/>
              <w:rPr>
                <w:rFonts w:cs="Calibri"/>
                <w:bCs/>
                <w:color w:val="FF0000"/>
                <w:sz w:val="20"/>
                <w:szCs w:val="20"/>
                <w:lang w:eastAsia="es-ES_tradnl"/>
              </w:rPr>
            </w:pPr>
            <w:r w:rsidRPr="00AC5C06">
              <w:rPr>
                <w:rFonts w:cs="Calibri"/>
                <w:bCs/>
                <w:color w:val="FF0000"/>
                <w:sz w:val="20"/>
                <w:szCs w:val="20"/>
                <w:lang w:eastAsia="es-ES_tradnl"/>
              </w:rPr>
              <w:t xml:space="preserve">Que, al menos, una persona experta perteneciente a alguna institución de educación superior o centro de investigación no españoles, con el título de doctora o doctor, y distinta de las personas responsables de las estancias mencionadas en el apartado a), haya formado parte del tribunal evaluador de la tesis. </w:t>
            </w:r>
          </w:p>
          <w:p w14:paraId="111A4E31" w14:textId="7DB173F5" w:rsidR="004A0201" w:rsidRPr="00AC5C06" w:rsidRDefault="004A0201" w:rsidP="00A20059">
            <w:pPr>
              <w:pStyle w:val="Prrafodelista"/>
              <w:numPr>
                <w:ilvl w:val="1"/>
                <w:numId w:val="38"/>
              </w:numPr>
              <w:autoSpaceDE w:val="0"/>
              <w:autoSpaceDN w:val="0"/>
              <w:adjustRightInd w:val="0"/>
              <w:spacing w:before="20" w:after="120"/>
              <w:ind w:left="873"/>
              <w:jc w:val="both"/>
              <w:rPr>
                <w:rFonts w:cs="Calibri"/>
                <w:bCs/>
                <w:color w:val="FF0000"/>
                <w:sz w:val="20"/>
                <w:szCs w:val="20"/>
                <w:lang w:eastAsia="es-ES_tradnl"/>
              </w:rPr>
            </w:pPr>
            <w:r w:rsidRPr="00AC5C06">
              <w:rPr>
                <w:rFonts w:cs="Calibri"/>
                <w:bCs/>
                <w:color w:val="FF0000"/>
                <w:sz w:val="20"/>
                <w:szCs w:val="20"/>
                <w:lang w:eastAsia="es-ES_tradnl"/>
              </w:rPr>
              <w:t>Que la comisión académica compruebe que la tesis cumple con los requisitos señalados en este artículo e informe favorablemente, si procede, que puede optar a la mención de doctorado internacional.</w:t>
            </w:r>
          </w:p>
          <w:p w14:paraId="39367150" w14:textId="77777777" w:rsidR="004A0201" w:rsidRPr="004A0201" w:rsidRDefault="004A0201" w:rsidP="004A0201">
            <w:pPr>
              <w:autoSpaceDE w:val="0"/>
              <w:autoSpaceDN w:val="0"/>
              <w:adjustRightInd w:val="0"/>
              <w:spacing w:before="20" w:after="120"/>
              <w:jc w:val="both"/>
              <w:rPr>
                <w:rFonts w:ascii="Calibri" w:hAnsi="Calibri" w:cs="Calibri"/>
                <w:bCs/>
                <w:color w:val="FF0000"/>
                <w:sz w:val="20"/>
                <w:szCs w:val="20"/>
                <w:lang w:eastAsia="es-ES_tradnl"/>
              </w:rPr>
            </w:pPr>
          </w:p>
          <w:p w14:paraId="78A5D6C9" w14:textId="77777777" w:rsidR="004A0201" w:rsidRPr="004A0201" w:rsidRDefault="004A0201" w:rsidP="004A0201">
            <w:pPr>
              <w:autoSpaceDE w:val="0"/>
              <w:autoSpaceDN w:val="0"/>
              <w:adjustRightInd w:val="0"/>
              <w:spacing w:before="20" w:after="120"/>
              <w:jc w:val="both"/>
              <w:rPr>
                <w:rFonts w:ascii="Calibri" w:hAnsi="Calibri" w:cs="Calibri"/>
                <w:b/>
                <w:color w:val="FF0000"/>
                <w:sz w:val="20"/>
                <w:szCs w:val="20"/>
                <w:lang w:eastAsia="es-ES_tradnl"/>
              </w:rPr>
            </w:pPr>
            <w:r w:rsidRPr="004A0201">
              <w:rPr>
                <w:rFonts w:ascii="Calibri" w:hAnsi="Calibri" w:cs="Calibri"/>
                <w:b/>
                <w:color w:val="FF0000"/>
                <w:sz w:val="20"/>
                <w:szCs w:val="20"/>
                <w:lang w:eastAsia="es-ES_tradnl"/>
              </w:rPr>
              <w:t>B) TESIS EN RÉGIMEN DE COTUTELA</w:t>
            </w:r>
          </w:p>
          <w:p w14:paraId="338CA574" w14:textId="6A43883A" w:rsidR="004A0201" w:rsidRPr="004A0201" w:rsidRDefault="004A0201"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4A0201">
              <w:rPr>
                <w:rFonts w:ascii="Calibri" w:hAnsi="Calibri" w:cs="Calibri"/>
                <w:b/>
                <w:color w:val="FF0000"/>
                <w:sz w:val="20"/>
                <w:szCs w:val="20"/>
                <w:lang w:eastAsia="es-ES_tradnl"/>
              </w:rPr>
              <w:t>1.</w:t>
            </w:r>
            <w:r w:rsidRPr="004A0201">
              <w:rPr>
                <w:rFonts w:ascii="Calibri" w:hAnsi="Calibri" w:cs="Calibri"/>
                <w:bCs/>
                <w:color w:val="FF0000"/>
                <w:sz w:val="20"/>
                <w:szCs w:val="20"/>
                <w:lang w:eastAsia="es-ES_tradnl"/>
              </w:rPr>
              <w:t xml:space="preserve"> En la Universidad de Cádiz se fomenta, asimismo, el régimen de cotutela en la dirección de tesis, regulándose de forma específica en el art. 34 </w:t>
            </w:r>
            <w:r w:rsidR="00477169">
              <w:rPr>
                <w:rFonts w:ascii="Calibri" w:hAnsi="Calibri" w:cs="Calibri"/>
                <w:bCs/>
                <w:color w:val="FF0000"/>
                <w:sz w:val="20"/>
                <w:szCs w:val="20"/>
                <w:lang w:eastAsia="es-ES_tradnl"/>
              </w:rPr>
              <w:t xml:space="preserve">del </w:t>
            </w:r>
            <w:r w:rsidR="00477169" w:rsidRPr="0060697B">
              <w:rPr>
                <w:rFonts w:ascii="Calibri" w:hAnsi="Calibri" w:cs="Calibri"/>
                <w:bCs/>
                <w:color w:val="FF0000"/>
                <w:sz w:val="20"/>
                <w:szCs w:val="20"/>
              </w:rPr>
              <w:t xml:space="preserve">Reglamento </w:t>
            </w:r>
            <w:r w:rsidR="00477169">
              <w:rPr>
                <w:rFonts w:ascii="Calibri" w:hAnsi="Calibri" w:cs="Calibri"/>
                <w:bCs/>
                <w:color w:val="FF0000"/>
                <w:sz w:val="20"/>
                <w:szCs w:val="20"/>
              </w:rPr>
              <w:t xml:space="preserve">de Doctorado </w:t>
            </w:r>
            <w:r w:rsidR="00477169" w:rsidRPr="0060697B">
              <w:rPr>
                <w:rFonts w:ascii="Calibri" w:hAnsi="Calibri" w:cs="Calibri"/>
                <w:bCs/>
                <w:color w:val="FF0000"/>
                <w:sz w:val="20"/>
                <w:szCs w:val="20"/>
              </w:rPr>
              <w:t>UCA</w:t>
            </w:r>
            <w:r w:rsidR="00477169">
              <w:rPr>
                <w:rFonts w:ascii="Calibri" w:hAnsi="Calibri" w:cs="Calibri"/>
                <w:bCs/>
                <w:color w:val="FF0000"/>
                <w:sz w:val="20"/>
                <w:szCs w:val="20"/>
              </w:rPr>
              <w:t>.</w:t>
            </w:r>
            <w:r w:rsidRPr="004A0201">
              <w:rPr>
                <w:rFonts w:ascii="Calibri" w:hAnsi="Calibri" w:cs="Calibri"/>
                <w:bCs/>
                <w:color w:val="FF0000"/>
                <w:sz w:val="20"/>
                <w:szCs w:val="20"/>
                <w:lang w:eastAsia="es-ES_tradnl"/>
              </w:rPr>
              <w:t xml:space="preserve"> Se entiende como tesis doctoral en régimen de cotutela aquella que, con base en un convenio específico firmado al efecto por la Universidad de Cádiz y por un máximo de dos universidades extranjeras, está supervisada por un director o una directora de tesis de cada una de ellas y tiene como objetivo último la obtención del título de doctor o doctora por cada una de esas universidades.</w:t>
            </w:r>
          </w:p>
          <w:p w14:paraId="5D287F9A" w14:textId="77777777" w:rsidR="004A0201" w:rsidRPr="004A0201" w:rsidRDefault="004A0201"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4A0201">
              <w:rPr>
                <w:rFonts w:ascii="Calibri" w:hAnsi="Calibri" w:cs="Calibri"/>
                <w:b/>
                <w:color w:val="FF0000"/>
                <w:sz w:val="20"/>
                <w:szCs w:val="20"/>
                <w:lang w:eastAsia="es-ES_tradnl"/>
              </w:rPr>
              <w:t>2.</w:t>
            </w:r>
            <w:r w:rsidRPr="004A0201">
              <w:rPr>
                <w:rFonts w:ascii="Calibri" w:hAnsi="Calibri" w:cs="Calibri"/>
                <w:bCs/>
                <w:color w:val="FF0000"/>
                <w:sz w:val="20"/>
                <w:szCs w:val="20"/>
                <w:lang w:eastAsia="es-ES_tradnl"/>
              </w:rPr>
              <w:t xml:space="preserve"> La cotutela de tesis se establecerá, preferentemente, con una única universidad extranjera en cada caso, y se sustentará en un convenio específico, firmado al efecto por las máximas autoridades académicas de las universidades participantes, </w:t>
            </w:r>
            <w:r w:rsidRPr="004A0201">
              <w:rPr>
                <w:rFonts w:ascii="Calibri" w:hAnsi="Calibri" w:cs="Calibri"/>
                <w:bCs/>
                <w:color w:val="FF0000"/>
                <w:sz w:val="20"/>
                <w:szCs w:val="20"/>
                <w:lang w:eastAsia="es-ES_tradnl"/>
              </w:rPr>
              <w:lastRenderedPageBreak/>
              <w:t xml:space="preserve">en virtud del cual, cada institución reconoce la validez de la tesis doctoral defendida en este marco y se compromete a expedir el título de doctor. Los convenios para la cotutela internacional de tesis podrán ser firmados por un máximo de dos universidades extranjeras, en cada caso. </w:t>
            </w:r>
          </w:p>
          <w:p w14:paraId="1BA67625" w14:textId="77777777" w:rsidR="004A0201" w:rsidRPr="004A0201" w:rsidRDefault="004A0201"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4A0201">
              <w:rPr>
                <w:rFonts w:ascii="Calibri" w:hAnsi="Calibri" w:cs="Calibri"/>
                <w:b/>
                <w:color w:val="FF0000"/>
                <w:sz w:val="20"/>
                <w:szCs w:val="20"/>
                <w:lang w:eastAsia="es-ES_tradnl"/>
              </w:rPr>
              <w:t xml:space="preserve">3. </w:t>
            </w:r>
            <w:r w:rsidRPr="004A0201">
              <w:rPr>
                <w:rFonts w:ascii="Calibri" w:hAnsi="Calibri" w:cs="Calibri"/>
                <w:bCs/>
                <w:color w:val="FF0000"/>
                <w:sz w:val="20"/>
                <w:szCs w:val="20"/>
                <w:lang w:eastAsia="es-ES_tradnl"/>
              </w:rPr>
              <w:t xml:space="preserve">Los estudios de doctorado en régimen de cotutela se ajustarán a los siguientes requisitos: </w:t>
            </w:r>
          </w:p>
          <w:p w14:paraId="4E8F8A1B" w14:textId="433C5D92" w:rsidR="004A0201" w:rsidRPr="004A0201" w:rsidRDefault="004A0201" w:rsidP="00A20059">
            <w:pPr>
              <w:pStyle w:val="Prrafodelista"/>
              <w:numPr>
                <w:ilvl w:val="0"/>
                <w:numId w:val="31"/>
              </w:numPr>
              <w:autoSpaceDE w:val="0"/>
              <w:autoSpaceDN w:val="0"/>
              <w:adjustRightInd w:val="0"/>
              <w:spacing w:before="20" w:after="120" w:line="240" w:lineRule="auto"/>
              <w:ind w:left="873" w:hanging="357"/>
              <w:contextualSpacing w:val="0"/>
              <w:jc w:val="both"/>
              <w:rPr>
                <w:rFonts w:asciiTheme="minorHAnsi" w:hAnsiTheme="minorHAnsi" w:cstheme="minorHAnsi"/>
                <w:bCs/>
                <w:color w:val="FF0000"/>
                <w:sz w:val="20"/>
                <w:szCs w:val="20"/>
                <w:lang w:eastAsia="es-ES_tradnl"/>
              </w:rPr>
            </w:pPr>
            <w:r w:rsidRPr="004A0201">
              <w:rPr>
                <w:rFonts w:asciiTheme="minorHAnsi" w:hAnsiTheme="minorHAnsi" w:cstheme="minorHAnsi"/>
                <w:bCs/>
                <w:color w:val="FF0000"/>
                <w:sz w:val="20"/>
                <w:szCs w:val="20"/>
                <w:lang w:eastAsia="es-ES_tradnl"/>
              </w:rPr>
              <w:t xml:space="preserve">Con carácter previo a la presentación de la solicitud de cotutela, deberá acreditarse el cumplimiento de los siguientes requisitos previos: la formalización de la matrícula en los programas de doctorado de las universidades signatarias del convenio; el nombramiento de un director o directora de tesis en cada una de las universidades participantes en la cotutela; la firma del compromiso institucional por todas las partes interesadas, incluidas las personas responsables de la dirección de las tesis en las universidades extranjeras. </w:t>
            </w:r>
          </w:p>
          <w:p w14:paraId="11B96783" w14:textId="572DB4E0" w:rsidR="004A0201" w:rsidRPr="004A0201" w:rsidRDefault="004A0201" w:rsidP="00A20059">
            <w:pPr>
              <w:pStyle w:val="Prrafodelista"/>
              <w:numPr>
                <w:ilvl w:val="0"/>
                <w:numId w:val="31"/>
              </w:numPr>
              <w:autoSpaceDE w:val="0"/>
              <w:autoSpaceDN w:val="0"/>
              <w:adjustRightInd w:val="0"/>
              <w:spacing w:before="20" w:after="120" w:line="240" w:lineRule="auto"/>
              <w:ind w:left="873" w:hanging="357"/>
              <w:contextualSpacing w:val="0"/>
              <w:jc w:val="both"/>
              <w:rPr>
                <w:rFonts w:asciiTheme="minorHAnsi" w:hAnsiTheme="minorHAnsi" w:cstheme="minorHAnsi"/>
                <w:bCs/>
                <w:color w:val="FF0000"/>
                <w:sz w:val="20"/>
                <w:szCs w:val="20"/>
                <w:lang w:eastAsia="es-ES_tradnl"/>
              </w:rPr>
            </w:pPr>
            <w:r w:rsidRPr="004A0201">
              <w:rPr>
                <w:rFonts w:asciiTheme="minorHAnsi" w:hAnsiTheme="minorHAnsi" w:cstheme="minorHAnsi"/>
                <w:bCs/>
                <w:color w:val="FF0000"/>
                <w:sz w:val="20"/>
                <w:szCs w:val="20"/>
                <w:lang w:eastAsia="es-ES_tradnl"/>
              </w:rPr>
              <w:t xml:space="preserve">Cualquier doctorando o doctoranda de la Universidad de Cádiz podrá solicitar la autorización para poder desarrollar su tesis en cotutela.  La solicitud se presentará, en la forma establecida por el procedimiento aplicable, a la comisión académica del programa de doctorado, que procederá a informarla para su resolución por el vicerrector o la vicerrectora con competencia en materia de doctorado. </w:t>
            </w:r>
          </w:p>
          <w:p w14:paraId="67EF1380" w14:textId="7EF128FD" w:rsidR="004A0201" w:rsidRPr="004A0201" w:rsidRDefault="004A0201" w:rsidP="00A20059">
            <w:pPr>
              <w:pStyle w:val="Prrafodelista"/>
              <w:numPr>
                <w:ilvl w:val="0"/>
                <w:numId w:val="31"/>
              </w:numPr>
              <w:autoSpaceDE w:val="0"/>
              <w:autoSpaceDN w:val="0"/>
              <w:adjustRightInd w:val="0"/>
              <w:spacing w:before="20" w:after="120" w:line="240" w:lineRule="auto"/>
              <w:ind w:left="873"/>
              <w:contextualSpacing w:val="0"/>
              <w:jc w:val="both"/>
              <w:rPr>
                <w:rFonts w:asciiTheme="minorHAnsi" w:hAnsiTheme="minorHAnsi" w:cstheme="minorHAnsi"/>
                <w:bCs/>
                <w:color w:val="FF0000"/>
                <w:sz w:val="20"/>
                <w:szCs w:val="20"/>
                <w:lang w:eastAsia="es-ES_tradnl"/>
              </w:rPr>
            </w:pPr>
            <w:r w:rsidRPr="004A0201">
              <w:rPr>
                <w:rFonts w:asciiTheme="minorHAnsi" w:hAnsiTheme="minorHAnsi" w:cstheme="minorHAnsi"/>
                <w:bCs/>
                <w:color w:val="FF0000"/>
                <w:sz w:val="20"/>
                <w:szCs w:val="20"/>
                <w:lang w:eastAsia="es-ES_tradnl"/>
              </w:rPr>
              <w:t xml:space="preserve">Los doctorandos en cotutela se matricularán anualmente en las universidades participantes en la misma. El régimen de pagos correspondiente a la matrícula anual será el que se establezca en el convenio.  </w:t>
            </w:r>
          </w:p>
          <w:p w14:paraId="01EE5428" w14:textId="00BF1A00" w:rsidR="004A0201" w:rsidRPr="004A0201" w:rsidRDefault="004A0201" w:rsidP="00A20059">
            <w:pPr>
              <w:pStyle w:val="Prrafodelista"/>
              <w:numPr>
                <w:ilvl w:val="0"/>
                <w:numId w:val="31"/>
              </w:numPr>
              <w:autoSpaceDE w:val="0"/>
              <w:autoSpaceDN w:val="0"/>
              <w:adjustRightInd w:val="0"/>
              <w:spacing w:before="20" w:after="120" w:line="240" w:lineRule="auto"/>
              <w:ind w:left="873"/>
              <w:contextualSpacing w:val="0"/>
              <w:jc w:val="both"/>
              <w:rPr>
                <w:rFonts w:asciiTheme="minorHAnsi" w:hAnsiTheme="minorHAnsi" w:cstheme="minorHAnsi"/>
                <w:bCs/>
                <w:color w:val="FF0000"/>
                <w:sz w:val="20"/>
                <w:szCs w:val="20"/>
                <w:lang w:eastAsia="es-ES_tradnl"/>
              </w:rPr>
            </w:pPr>
            <w:r w:rsidRPr="004A0201">
              <w:rPr>
                <w:rFonts w:asciiTheme="minorHAnsi" w:hAnsiTheme="minorHAnsi" w:cstheme="minorHAnsi"/>
                <w:bCs/>
                <w:color w:val="FF0000"/>
                <w:sz w:val="20"/>
                <w:szCs w:val="20"/>
                <w:lang w:eastAsia="es-ES_tradnl"/>
              </w:rPr>
              <w:t xml:space="preserve">La tesis en cotutela será objeto de una única defensa, que se llevará a cabo en la universidad que se establezca en el convenio. Las tasas correspondientes a la defensa se abonarán en la Universidad de Cádiz cuando el acto de defensa se celebre en esta Universidad. </w:t>
            </w:r>
          </w:p>
          <w:p w14:paraId="5D112942" w14:textId="782D0EB7" w:rsidR="004A0201" w:rsidRPr="004A0201" w:rsidRDefault="004A0201" w:rsidP="00A20059">
            <w:pPr>
              <w:pStyle w:val="Prrafodelista"/>
              <w:numPr>
                <w:ilvl w:val="0"/>
                <w:numId w:val="31"/>
              </w:numPr>
              <w:autoSpaceDE w:val="0"/>
              <w:autoSpaceDN w:val="0"/>
              <w:adjustRightInd w:val="0"/>
              <w:spacing w:before="20" w:after="120" w:line="240" w:lineRule="auto"/>
              <w:ind w:left="873"/>
              <w:contextualSpacing w:val="0"/>
              <w:jc w:val="both"/>
              <w:rPr>
                <w:rFonts w:asciiTheme="minorHAnsi" w:hAnsiTheme="minorHAnsi" w:cstheme="minorHAnsi"/>
                <w:bCs/>
                <w:color w:val="FF0000"/>
                <w:sz w:val="20"/>
                <w:szCs w:val="20"/>
                <w:lang w:eastAsia="es-ES_tradnl"/>
              </w:rPr>
            </w:pPr>
            <w:r w:rsidRPr="004A0201">
              <w:rPr>
                <w:rFonts w:asciiTheme="minorHAnsi" w:hAnsiTheme="minorHAnsi" w:cstheme="minorHAnsi"/>
                <w:bCs/>
                <w:color w:val="FF0000"/>
                <w:sz w:val="20"/>
                <w:szCs w:val="20"/>
                <w:lang w:eastAsia="es-ES_tradnl"/>
              </w:rPr>
              <w:t xml:space="preserve">Los doctorandos en cotutela realizarán el plan de investigación bajo la supervisión de un director o de una directora de tesis de cada una de las universidades firmantes del convenio. </w:t>
            </w:r>
          </w:p>
          <w:p w14:paraId="2B31AFF2" w14:textId="20DA6E2A" w:rsidR="004A0201" w:rsidRPr="004A0201" w:rsidRDefault="004A0201" w:rsidP="00A20059">
            <w:pPr>
              <w:pStyle w:val="Prrafodelista"/>
              <w:numPr>
                <w:ilvl w:val="0"/>
                <w:numId w:val="31"/>
              </w:numPr>
              <w:autoSpaceDE w:val="0"/>
              <w:autoSpaceDN w:val="0"/>
              <w:adjustRightInd w:val="0"/>
              <w:spacing w:before="20" w:after="120" w:line="240" w:lineRule="auto"/>
              <w:ind w:left="873"/>
              <w:contextualSpacing w:val="0"/>
              <w:jc w:val="both"/>
              <w:rPr>
                <w:rFonts w:asciiTheme="minorHAnsi" w:hAnsiTheme="minorHAnsi" w:cstheme="minorHAnsi"/>
                <w:bCs/>
                <w:color w:val="FF0000"/>
                <w:sz w:val="20"/>
                <w:szCs w:val="20"/>
                <w:lang w:eastAsia="es-ES_tradnl"/>
              </w:rPr>
            </w:pPr>
            <w:r w:rsidRPr="004A0201">
              <w:rPr>
                <w:rFonts w:asciiTheme="minorHAnsi" w:hAnsiTheme="minorHAnsi" w:cstheme="minorHAnsi"/>
                <w:bCs/>
                <w:color w:val="FF0000"/>
                <w:sz w:val="20"/>
                <w:szCs w:val="20"/>
                <w:lang w:eastAsia="es-ES_tradnl"/>
              </w:rPr>
              <w:t xml:space="preserve">El plazo de preparación de la tesis doctoral se adecuará a los límites establecidos en las normativas aplicables en los países de las universidades signatarias del convenio de cotutela. En caso de conflicto, se atenderá a lo dispuesto por la normativa del país en el que se defenderá la tesis. </w:t>
            </w:r>
          </w:p>
          <w:p w14:paraId="6FEC2920" w14:textId="179CE469" w:rsidR="004A0201" w:rsidRPr="004A0201" w:rsidRDefault="004A0201" w:rsidP="00A20059">
            <w:pPr>
              <w:pStyle w:val="Prrafodelista"/>
              <w:numPr>
                <w:ilvl w:val="0"/>
                <w:numId w:val="31"/>
              </w:numPr>
              <w:autoSpaceDE w:val="0"/>
              <w:autoSpaceDN w:val="0"/>
              <w:adjustRightInd w:val="0"/>
              <w:spacing w:before="20" w:after="120" w:line="240" w:lineRule="auto"/>
              <w:ind w:left="873"/>
              <w:contextualSpacing w:val="0"/>
              <w:jc w:val="both"/>
              <w:rPr>
                <w:rFonts w:asciiTheme="minorHAnsi" w:hAnsiTheme="minorHAnsi" w:cstheme="minorHAnsi"/>
                <w:bCs/>
                <w:color w:val="FF0000"/>
                <w:sz w:val="20"/>
                <w:szCs w:val="20"/>
                <w:lang w:eastAsia="es-ES_tradnl"/>
              </w:rPr>
            </w:pPr>
            <w:r w:rsidRPr="004A0201">
              <w:rPr>
                <w:rFonts w:asciiTheme="minorHAnsi" w:hAnsiTheme="minorHAnsi" w:cstheme="minorHAnsi"/>
                <w:bCs/>
                <w:color w:val="FF0000"/>
                <w:sz w:val="20"/>
                <w:szCs w:val="20"/>
                <w:lang w:eastAsia="es-ES_tradnl"/>
              </w:rPr>
              <w:t xml:space="preserve">Los trabajos de investigación necesarios para la elaboración de la tesis doctoral se realizarán mediante el cumplimiento de periodos continuos o alternos de estancia en cada una de las universidades. En el convenio se especificará tanto el tiempo total de realización de la tesis como el periodo mínimo de estancia en cada universidad, que no será inferior a seis meses.  </w:t>
            </w:r>
          </w:p>
          <w:p w14:paraId="6728BEBE" w14:textId="5180C51B" w:rsidR="004A0201" w:rsidRPr="004A0201" w:rsidRDefault="004A0201" w:rsidP="00A20059">
            <w:pPr>
              <w:pStyle w:val="Prrafodelista"/>
              <w:numPr>
                <w:ilvl w:val="0"/>
                <w:numId w:val="31"/>
              </w:numPr>
              <w:autoSpaceDE w:val="0"/>
              <w:autoSpaceDN w:val="0"/>
              <w:adjustRightInd w:val="0"/>
              <w:spacing w:before="20" w:after="120" w:line="240" w:lineRule="auto"/>
              <w:ind w:left="873"/>
              <w:contextualSpacing w:val="0"/>
              <w:jc w:val="both"/>
              <w:rPr>
                <w:rFonts w:asciiTheme="minorHAnsi" w:hAnsiTheme="minorHAnsi" w:cstheme="minorHAnsi"/>
                <w:bCs/>
                <w:color w:val="FF0000"/>
                <w:sz w:val="20"/>
                <w:szCs w:val="20"/>
                <w:lang w:eastAsia="es-ES_tradnl"/>
              </w:rPr>
            </w:pPr>
            <w:r w:rsidRPr="004A0201">
              <w:rPr>
                <w:rFonts w:asciiTheme="minorHAnsi" w:hAnsiTheme="minorHAnsi" w:cstheme="minorHAnsi"/>
                <w:bCs/>
                <w:color w:val="FF0000"/>
                <w:sz w:val="20"/>
                <w:szCs w:val="20"/>
                <w:lang w:eastAsia="es-ES_tradnl"/>
              </w:rPr>
              <w:t xml:space="preserve">En el caso de que la defensa de la tesis se lleve a cabo en la Universidad de Cádiz, los trámites para el depósito y el nombramiento del tribunal, así como el acto de defensa, se realizarán en la forma establecida por la normativa de esta Universidad. En el caso de defensa de la tesis en una universidad extranjera, los trámites para el depósito y el nombramiento del tribunal, así como el acto de presentación y defensa de la tesis doctoral, se realizarán en la forma establecida por la normativa de esa universidad. </w:t>
            </w:r>
          </w:p>
          <w:p w14:paraId="738E2633" w14:textId="1B2443F8" w:rsidR="004A0201" w:rsidRPr="004A0201" w:rsidRDefault="004A0201" w:rsidP="00A20059">
            <w:pPr>
              <w:pStyle w:val="Prrafodelista"/>
              <w:numPr>
                <w:ilvl w:val="0"/>
                <w:numId w:val="31"/>
              </w:numPr>
              <w:autoSpaceDE w:val="0"/>
              <w:autoSpaceDN w:val="0"/>
              <w:adjustRightInd w:val="0"/>
              <w:spacing w:before="20" w:after="120" w:line="240" w:lineRule="auto"/>
              <w:ind w:left="873"/>
              <w:contextualSpacing w:val="0"/>
              <w:jc w:val="both"/>
              <w:rPr>
                <w:rFonts w:asciiTheme="minorHAnsi" w:hAnsiTheme="minorHAnsi" w:cstheme="minorHAnsi"/>
                <w:bCs/>
                <w:color w:val="FF0000"/>
                <w:sz w:val="20"/>
                <w:szCs w:val="20"/>
                <w:lang w:eastAsia="es-ES_tradnl"/>
              </w:rPr>
            </w:pPr>
            <w:r w:rsidRPr="004A0201">
              <w:rPr>
                <w:rFonts w:asciiTheme="minorHAnsi" w:hAnsiTheme="minorHAnsi" w:cstheme="minorHAnsi"/>
                <w:bCs/>
                <w:color w:val="FF0000"/>
                <w:sz w:val="20"/>
                <w:szCs w:val="20"/>
                <w:lang w:eastAsia="es-ES_tradnl"/>
              </w:rPr>
              <w:t xml:space="preserve">Con independencia de la universidad en la que se vaya a llevar a cabo la defensa, el doctorando o la doctoranda deberá depositar la tesis en cotutela en la Universidad de Cádiz, presentando, con la solicitud de autorización, las certificaciones de las estancias realizadas en las universidades extranjeras y los documentos acreditativos de haber realizado el depósito en las mismas. </w:t>
            </w:r>
          </w:p>
          <w:p w14:paraId="086264FE" w14:textId="002C7B7E" w:rsidR="004A0201" w:rsidRPr="004A0201" w:rsidRDefault="004A0201" w:rsidP="00A20059">
            <w:pPr>
              <w:pStyle w:val="Prrafodelista"/>
              <w:numPr>
                <w:ilvl w:val="0"/>
                <w:numId w:val="31"/>
              </w:numPr>
              <w:autoSpaceDE w:val="0"/>
              <w:autoSpaceDN w:val="0"/>
              <w:adjustRightInd w:val="0"/>
              <w:spacing w:before="20" w:after="120" w:line="240" w:lineRule="auto"/>
              <w:ind w:left="873"/>
              <w:contextualSpacing w:val="0"/>
              <w:jc w:val="both"/>
              <w:rPr>
                <w:rFonts w:asciiTheme="minorHAnsi" w:hAnsiTheme="minorHAnsi" w:cstheme="minorHAnsi"/>
                <w:bCs/>
                <w:color w:val="FF0000"/>
                <w:sz w:val="20"/>
                <w:szCs w:val="20"/>
                <w:lang w:eastAsia="es-ES_tradnl"/>
              </w:rPr>
            </w:pPr>
            <w:r w:rsidRPr="004A0201">
              <w:rPr>
                <w:rFonts w:asciiTheme="minorHAnsi" w:hAnsiTheme="minorHAnsi" w:cstheme="minorHAnsi"/>
                <w:bCs/>
                <w:color w:val="FF0000"/>
                <w:sz w:val="20"/>
                <w:szCs w:val="20"/>
                <w:lang w:eastAsia="es-ES_tradnl"/>
              </w:rPr>
              <w:t xml:space="preserve">La composición del tribunal será acordada por las universidades firmantes del convenio y se adecuará a los requisitos dispuestos por la normativa del país en el que se defenderá la tesis doctoral.  </w:t>
            </w:r>
          </w:p>
          <w:p w14:paraId="5AD78FF7" w14:textId="50295842" w:rsidR="004A0201" w:rsidRPr="004A0201" w:rsidRDefault="004A0201" w:rsidP="00A20059">
            <w:pPr>
              <w:pStyle w:val="Prrafodelista"/>
              <w:numPr>
                <w:ilvl w:val="0"/>
                <w:numId w:val="31"/>
              </w:numPr>
              <w:autoSpaceDE w:val="0"/>
              <w:autoSpaceDN w:val="0"/>
              <w:adjustRightInd w:val="0"/>
              <w:spacing w:before="20" w:after="120" w:line="240" w:lineRule="auto"/>
              <w:ind w:left="873"/>
              <w:contextualSpacing w:val="0"/>
              <w:jc w:val="both"/>
              <w:rPr>
                <w:rFonts w:asciiTheme="minorHAnsi" w:hAnsiTheme="minorHAnsi" w:cstheme="minorHAnsi"/>
                <w:bCs/>
                <w:color w:val="FF0000"/>
                <w:sz w:val="20"/>
                <w:szCs w:val="20"/>
                <w:lang w:eastAsia="es-ES_tradnl"/>
              </w:rPr>
            </w:pPr>
            <w:r w:rsidRPr="004A0201">
              <w:rPr>
                <w:rFonts w:asciiTheme="minorHAnsi" w:hAnsiTheme="minorHAnsi" w:cstheme="minorHAnsi"/>
                <w:bCs/>
                <w:color w:val="FF0000"/>
                <w:sz w:val="20"/>
                <w:szCs w:val="20"/>
                <w:lang w:eastAsia="es-ES_tradnl"/>
              </w:rPr>
              <w:t xml:space="preserve">Cuando el acto de defensa se celebre en la Universidad de Cádiz, excepcionalmente, y atendiendo a requerimientos normativos inexcusables de una universidad extranjera y previo informe de las Escuelas de Doctorado, el convenio podrá recoger una composición del tribunal de tesis distinta de la establecida por el </w:t>
            </w:r>
            <w:r w:rsidR="00477169" w:rsidRPr="0060697B">
              <w:rPr>
                <w:rFonts w:cs="Calibri"/>
                <w:bCs/>
                <w:color w:val="FF0000"/>
                <w:sz w:val="20"/>
                <w:szCs w:val="20"/>
              </w:rPr>
              <w:t xml:space="preserve">Reglamento </w:t>
            </w:r>
            <w:r w:rsidR="00477169">
              <w:rPr>
                <w:rFonts w:cs="Calibri"/>
                <w:bCs/>
                <w:color w:val="FF0000"/>
                <w:sz w:val="20"/>
                <w:szCs w:val="20"/>
              </w:rPr>
              <w:t xml:space="preserve">de Doctorado </w:t>
            </w:r>
            <w:r w:rsidR="00477169" w:rsidRPr="0060697B">
              <w:rPr>
                <w:rFonts w:cs="Calibri"/>
                <w:bCs/>
                <w:color w:val="FF0000"/>
                <w:sz w:val="20"/>
                <w:szCs w:val="20"/>
              </w:rPr>
              <w:t>UCA</w:t>
            </w:r>
            <w:r w:rsidR="00477169">
              <w:rPr>
                <w:rFonts w:cs="Calibri"/>
                <w:bCs/>
                <w:color w:val="FF0000"/>
                <w:sz w:val="20"/>
                <w:szCs w:val="20"/>
              </w:rPr>
              <w:t>.</w:t>
            </w:r>
          </w:p>
          <w:p w14:paraId="0B92A635" w14:textId="1FFE3880" w:rsidR="004A0201" w:rsidRPr="004A0201" w:rsidRDefault="004A0201" w:rsidP="00A20059">
            <w:pPr>
              <w:pStyle w:val="Prrafodelista"/>
              <w:numPr>
                <w:ilvl w:val="0"/>
                <w:numId w:val="31"/>
              </w:numPr>
              <w:autoSpaceDE w:val="0"/>
              <w:autoSpaceDN w:val="0"/>
              <w:adjustRightInd w:val="0"/>
              <w:spacing w:before="20" w:after="120" w:line="240" w:lineRule="auto"/>
              <w:ind w:left="873"/>
              <w:contextualSpacing w:val="0"/>
              <w:jc w:val="both"/>
              <w:rPr>
                <w:rFonts w:asciiTheme="minorHAnsi" w:hAnsiTheme="minorHAnsi" w:cstheme="minorHAnsi"/>
                <w:bCs/>
                <w:color w:val="FF0000"/>
                <w:sz w:val="20"/>
                <w:szCs w:val="20"/>
                <w:lang w:eastAsia="es-ES_tradnl"/>
              </w:rPr>
            </w:pPr>
            <w:r w:rsidRPr="004A0201">
              <w:rPr>
                <w:rFonts w:asciiTheme="minorHAnsi" w:hAnsiTheme="minorHAnsi" w:cstheme="minorHAnsi"/>
                <w:bCs/>
                <w:color w:val="FF0000"/>
                <w:sz w:val="20"/>
                <w:szCs w:val="20"/>
                <w:lang w:eastAsia="es-ES_tradnl"/>
              </w:rPr>
              <w:t xml:space="preserve">La ratificación del nombramiento del tribunal de tesis por la Comisión de Doctorado de la Universidad de Cádiz será necesaria y previa a la celebración del acto de defensa de la tesis en cotutela en una universidad extranjera. </w:t>
            </w:r>
          </w:p>
          <w:p w14:paraId="360EE8FA" w14:textId="6D78CAE3" w:rsidR="004A0201" w:rsidRPr="004A0201" w:rsidRDefault="004A0201" w:rsidP="00A20059">
            <w:pPr>
              <w:pStyle w:val="Prrafodelista"/>
              <w:numPr>
                <w:ilvl w:val="0"/>
                <w:numId w:val="31"/>
              </w:numPr>
              <w:autoSpaceDE w:val="0"/>
              <w:autoSpaceDN w:val="0"/>
              <w:adjustRightInd w:val="0"/>
              <w:spacing w:before="20" w:after="120" w:line="240" w:lineRule="auto"/>
              <w:ind w:left="873"/>
              <w:contextualSpacing w:val="0"/>
              <w:jc w:val="both"/>
              <w:rPr>
                <w:rFonts w:asciiTheme="minorHAnsi" w:hAnsiTheme="minorHAnsi" w:cstheme="minorHAnsi"/>
                <w:bCs/>
                <w:color w:val="FF0000"/>
                <w:sz w:val="20"/>
                <w:szCs w:val="20"/>
                <w:lang w:eastAsia="es-ES_tradnl"/>
              </w:rPr>
            </w:pPr>
            <w:r w:rsidRPr="004A0201">
              <w:rPr>
                <w:rFonts w:asciiTheme="minorHAnsi" w:hAnsiTheme="minorHAnsi" w:cstheme="minorHAnsi"/>
                <w:bCs/>
                <w:color w:val="FF0000"/>
                <w:sz w:val="20"/>
                <w:szCs w:val="20"/>
                <w:lang w:eastAsia="es-ES_tradnl"/>
              </w:rPr>
              <w:lastRenderedPageBreak/>
              <w:t xml:space="preserve">La tesis se redactará y defenderá en uno de los idiomas oficiales de los países donde radiquen las universidades firmantes del convenio, siendo completada en el otro u otros idiomas con un resumen que deberá contener, al menos: </w:t>
            </w:r>
          </w:p>
          <w:p w14:paraId="750C9CED" w14:textId="77777777" w:rsidR="004A0201" w:rsidRPr="004A0201" w:rsidRDefault="004A0201" w:rsidP="00DA5A4F">
            <w:pPr>
              <w:pStyle w:val="Prrafodelista"/>
              <w:numPr>
                <w:ilvl w:val="0"/>
                <w:numId w:val="32"/>
              </w:numPr>
              <w:autoSpaceDE w:val="0"/>
              <w:autoSpaceDN w:val="0"/>
              <w:adjustRightInd w:val="0"/>
              <w:spacing w:before="20" w:after="120"/>
              <w:ind w:left="1440"/>
              <w:jc w:val="both"/>
              <w:rPr>
                <w:rFonts w:asciiTheme="minorHAnsi" w:eastAsia="Aptos" w:hAnsiTheme="minorHAnsi" w:cstheme="minorHAnsi"/>
                <w:bCs/>
                <w:color w:val="FF0000"/>
                <w:kern w:val="2"/>
                <w:sz w:val="20"/>
                <w:szCs w:val="20"/>
                <w14:ligatures w14:val="standardContextual"/>
              </w:rPr>
            </w:pPr>
            <w:r w:rsidRPr="004A0201">
              <w:rPr>
                <w:rFonts w:asciiTheme="minorHAnsi" w:eastAsia="Aptos" w:hAnsiTheme="minorHAnsi" w:cstheme="minorHAnsi"/>
                <w:bCs/>
                <w:color w:val="FF0000"/>
                <w:kern w:val="2"/>
                <w:sz w:val="20"/>
                <w:szCs w:val="20"/>
                <w14:ligatures w14:val="standardContextual"/>
              </w:rPr>
              <w:t xml:space="preserve">propósito y delimitación de la investigación; </w:t>
            </w:r>
          </w:p>
          <w:p w14:paraId="7FED35B1" w14:textId="77777777" w:rsidR="004A0201" w:rsidRPr="004A0201" w:rsidRDefault="004A0201" w:rsidP="00DA5A4F">
            <w:pPr>
              <w:pStyle w:val="Prrafodelista"/>
              <w:numPr>
                <w:ilvl w:val="0"/>
                <w:numId w:val="32"/>
              </w:numPr>
              <w:autoSpaceDE w:val="0"/>
              <w:autoSpaceDN w:val="0"/>
              <w:adjustRightInd w:val="0"/>
              <w:spacing w:before="20" w:after="120"/>
              <w:ind w:left="1440"/>
              <w:jc w:val="both"/>
              <w:rPr>
                <w:rFonts w:asciiTheme="minorHAnsi" w:eastAsia="Aptos" w:hAnsiTheme="minorHAnsi" w:cstheme="minorHAnsi"/>
                <w:bCs/>
                <w:color w:val="FF0000"/>
                <w:kern w:val="2"/>
                <w:sz w:val="20"/>
                <w:szCs w:val="20"/>
                <w14:ligatures w14:val="standardContextual"/>
              </w:rPr>
            </w:pPr>
            <w:r w:rsidRPr="004A0201">
              <w:rPr>
                <w:rFonts w:asciiTheme="minorHAnsi" w:eastAsia="Aptos" w:hAnsiTheme="minorHAnsi" w:cstheme="minorHAnsi"/>
                <w:bCs/>
                <w:color w:val="FF0000"/>
                <w:kern w:val="2"/>
                <w:sz w:val="20"/>
                <w:szCs w:val="20"/>
                <w14:ligatures w14:val="standardContextual"/>
              </w:rPr>
              <w:t xml:space="preserve">procedimientos; </w:t>
            </w:r>
          </w:p>
          <w:p w14:paraId="4A31C268" w14:textId="77777777" w:rsidR="004A0201" w:rsidRPr="004A0201" w:rsidRDefault="004A0201" w:rsidP="00DA5A4F">
            <w:pPr>
              <w:pStyle w:val="Prrafodelista"/>
              <w:numPr>
                <w:ilvl w:val="0"/>
                <w:numId w:val="32"/>
              </w:numPr>
              <w:autoSpaceDE w:val="0"/>
              <w:autoSpaceDN w:val="0"/>
              <w:adjustRightInd w:val="0"/>
              <w:spacing w:before="20" w:after="120"/>
              <w:ind w:left="1440"/>
              <w:jc w:val="both"/>
              <w:rPr>
                <w:rFonts w:asciiTheme="minorHAnsi" w:eastAsia="Aptos" w:hAnsiTheme="minorHAnsi" w:cstheme="minorHAnsi"/>
                <w:bCs/>
                <w:color w:val="FF0000"/>
                <w:kern w:val="2"/>
                <w:sz w:val="20"/>
                <w:szCs w:val="20"/>
                <w14:ligatures w14:val="standardContextual"/>
              </w:rPr>
            </w:pPr>
            <w:r w:rsidRPr="004A0201">
              <w:rPr>
                <w:rFonts w:asciiTheme="minorHAnsi" w:eastAsia="Aptos" w:hAnsiTheme="minorHAnsi" w:cstheme="minorHAnsi"/>
                <w:bCs/>
                <w:color w:val="FF0000"/>
                <w:kern w:val="2"/>
                <w:sz w:val="20"/>
                <w:szCs w:val="20"/>
                <w14:ligatures w14:val="standardContextual"/>
              </w:rPr>
              <w:t xml:space="preserve">criterios que justifican el estudio y fundamentación teórica; </w:t>
            </w:r>
          </w:p>
          <w:p w14:paraId="71FBFA67" w14:textId="77777777" w:rsidR="004A0201" w:rsidRPr="004A0201" w:rsidRDefault="004A0201" w:rsidP="00DA5A4F">
            <w:pPr>
              <w:pStyle w:val="Prrafodelista"/>
              <w:numPr>
                <w:ilvl w:val="0"/>
                <w:numId w:val="32"/>
              </w:numPr>
              <w:autoSpaceDE w:val="0"/>
              <w:autoSpaceDN w:val="0"/>
              <w:adjustRightInd w:val="0"/>
              <w:spacing w:before="20" w:after="120"/>
              <w:ind w:left="1440"/>
              <w:jc w:val="both"/>
              <w:rPr>
                <w:rFonts w:asciiTheme="minorHAnsi" w:eastAsia="Aptos" w:hAnsiTheme="minorHAnsi" w:cstheme="minorHAnsi"/>
                <w:bCs/>
                <w:color w:val="FF0000"/>
                <w:kern w:val="2"/>
                <w:sz w:val="20"/>
                <w:szCs w:val="20"/>
                <w14:ligatures w14:val="standardContextual"/>
              </w:rPr>
            </w:pPr>
            <w:r w:rsidRPr="004A0201">
              <w:rPr>
                <w:rFonts w:asciiTheme="minorHAnsi" w:eastAsia="Aptos" w:hAnsiTheme="minorHAnsi" w:cstheme="minorHAnsi"/>
                <w:bCs/>
                <w:color w:val="FF0000"/>
                <w:kern w:val="2"/>
                <w:sz w:val="20"/>
                <w:szCs w:val="20"/>
                <w14:ligatures w14:val="standardContextual"/>
              </w:rPr>
              <w:t xml:space="preserve">metodología de investigación empleada; </w:t>
            </w:r>
          </w:p>
          <w:p w14:paraId="6AC22D76" w14:textId="77777777" w:rsidR="004A0201" w:rsidRPr="004A0201" w:rsidRDefault="004A0201" w:rsidP="00DA5A4F">
            <w:pPr>
              <w:pStyle w:val="Prrafodelista"/>
              <w:numPr>
                <w:ilvl w:val="0"/>
                <w:numId w:val="32"/>
              </w:numPr>
              <w:autoSpaceDE w:val="0"/>
              <w:autoSpaceDN w:val="0"/>
              <w:adjustRightInd w:val="0"/>
              <w:spacing w:before="20" w:after="120"/>
              <w:ind w:left="1440"/>
              <w:jc w:val="both"/>
              <w:rPr>
                <w:rFonts w:asciiTheme="minorHAnsi" w:eastAsia="Aptos" w:hAnsiTheme="minorHAnsi" w:cstheme="minorHAnsi"/>
                <w:bCs/>
                <w:color w:val="FF0000"/>
                <w:kern w:val="2"/>
                <w:sz w:val="20"/>
                <w:szCs w:val="20"/>
                <w14:ligatures w14:val="standardContextual"/>
              </w:rPr>
            </w:pPr>
            <w:r w:rsidRPr="004A0201">
              <w:rPr>
                <w:rFonts w:asciiTheme="minorHAnsi" w:eastAsia="Aptos" w:hAnsiTheme="minorHAnsi" w:cstheme="minorHAnsi"/>
                <w:bCs/>
                <w:color w:val="FF0000"/>
                <w:kern w:val="2"/>
                <w:sz w:val="20"/>
                <w:szCs w:val="20"/>
                <w14:ligatures w14:val="standardContextual"/>
              </w:rPr>
              <w:t xml:space="preserve">referencia a los resultados; y conclusiones. </w:t>
            </w:r>
          </w:p>
          <w:p w14:paraId="3657055F" w14:textId="77777777" w:rsidR="004A0201" w:rsidRPr="004A0201" w:rsidRDefault="004A0201" w:rsidP="00A20059">
            <w:pPr>
              <w:autoSpaceDE w:val="0"/>
              <w:autoSpaceDN w:val="0"/>
              <w:adjustRightInd w:val="0"/>
              <w:spacing w:before="20" w:after="120"/>
              <w:ind w:left="873"/>
              <w:jc w:val="both"/>
              <w:rPr>
                <w:rFonts w:asciiTheme="minorHAnsi" w:hAnsiTheme="minorHAnsi" w:cstheme="minorHAnsi"/>
                <w:bCs/>
                <w:color w:val="FF0000"/>
                <w:sz w:val="20"/>
                <w:szCs w:val="20"/>
                <w:lang w:eastAsia="es-ES_tradnl"/>
              </w:rPr>
            </w:pPr>
            <w:r w:rsidRPr="004A0201">
              <w:rPr>
                <w:rFonts w:asciiTheme="minorHAnsi" w:hAnsiTheme="minorHAnsi" w:cstheme="minorHAnsi"/>
                <w:bCs/>
                <w:color w:val="FF0000"/>
                <w:sz w:val="20"/>
                <w:szCs w:val="20"/>
                <w:lang w:eastAsia="es-ES_tradnl"/>
              </w:rPr>
              <w:t xml:space="preserve">Los idiomas de redacción y defensa de la tesis serán recogidos en el convenio de cotutela. En todo caso, en la Universidad de Cádiz, la tesis se completará con un resumen en español. </w:t>
            </w:r>
          </w:p>
          <w:p w14:paraId="1EA648F2" w14:textId="71D056CD" w:rsidR="004A0201" w:rsidRPr="004A0201" w:rsidRDefault="004A0201" w:rsidP="00A20059">
            <w:pPr>
              <w:pStyle w:val="Prrafodelista"/>
              <w:numPr>
                <w:ilvl w:val="0"/>
                <w:numId w:val="31"/>
              </w:numPr>
              <w:autoSpaceDE w:val="0"/>
              <w:autoSpaceDN w:val="0"/>
              <w:adjustRightInd w:val="0"/>
              <w:spacing w:before="20" w:after="120" w:line="240" w:lineRule="auto"/>
              <w:ind w:left="873"/>
              <w:contextualSpacing w:val="0"/>
              <w:jc w:val="both"/>
              <w:rPr>
                <w:rFonts w:asciiTheme="minorHAnsi" w:hAnsiTheme="minorHAnsi" w:cstheme="minorHAnsi"/>
                <w:bCs/>
                <w:color w:val="FF0000"/>
                <w:sz w:val="20"/>
                <w:szCs w:val="20"/>
                <w:lang w:eastAsia="es-ES_tradnl"/>
              </w:rPr>
            </w:pPr>
            <w:r w:rsidRPr="004A0201">
              <w:rPr>
                <w:rFonts w:asciiTheme="minorHAnsi" w:hAnsiTheme="minorHAnsi" w:cstheme="minorHAnsi"/>
                <w:bCs/>
                <w:color w:val="FF0000"/>
                <w:sz w:val="20"/>
                <w:szCs w:val="20"/>
                <w:lang w:eastAsia="es-ES_tradnl"/>
              </w:rPr>
              <w:t xml:space="preserve">La comisión académica del programa de doctorado será la responsable del seguimiento y control de las tesis doctorales en régimen de cotutela, de acuerdo con las normas en vigor. </w:t>
            </w:r>
          </w:p>
          <w:p w14:paraId="4E42DA1C" w14:textId="123BBD0D" w:rsidR="004A0201" w:rsidRPr="004A0201" w:rsidRDefault="004A0201" w:rsidP="00A20059">
            <w:pPr>
              <w:pStyle w:val="Prrafodelista"/>
              <w:numPr>
                <w:ilvl w:val="0"/>
                <w:numId w:val="31"/>
              </w:numPr>
              <w:autoSpaceDE w:val="0"/>
              <w:autoSpaceDN w:val="0"/>
              <w:adjustRightInd w:val="0"/>
              <w:spacing w:before="20" w:after="120" w:line="240" w:lineRule="auto"/>
              <w:ind w:left="873"/>
              <w:contextualSpacing w:val="0"/>
              <w:jc w:val="both"/>
              <w:rPr>
                <w:rFonts w:asciiTheme="minorHAnsi" w:hAnsiTheme="minorHAnsi" w:cstheme="minorHAnsi"/>
                <w:bCs/>
                <w:color w:val="FF0000"/>
                <w:sz w:val="20"/>
                <w:szCs w:val="20"/>
                <w:lang w:eastAsia="es-ES_tradnl"/>
              </w:rPr>
            </w:pPr>
            <w:r w:rsidRPr="004A0201">
              <w:rPr>
                <w:rFonts w:asciiTheme="minorHAnsi" w:hAnsiTheme="minorHAnsi" w:cstheme="minorHAnsi"/>
                <w:bCs/>
                <w:color w:val="FF0000"/>
                <w:sz w:val="20"/>
                <w:szCs w:val="20"/>
                <w:lang w:eastAsia="es-ES_tradnl"/>
              </w:rPr>
              <w:t xml:space="preserve">El depósito, derechos de autor y reproducción de las tesis deberán ajustarse a lo dispuesto en la normativa vigente en España en materia de estudios de doctorado y de propiedad intelectual. </w:t>
            </w:r>
          </w:p>
          <w:p w14:paraId="6B534C50" w14:textId="6213213C" w:rsidR="004A0201" w:rsidRPr="004A0201" w:rsidRDefault="004A0201" w:rsidP="00A20059">
            <w:pPr>
              <w:pStyle w:val="Prrafodelista"/>
              <w:numPr>
                <w:ilvl w:val="0"/>
                <w:numId w:val="31"/>
              </w:numPr>
              <w:autoSpaceDE w:val="0"/>
              <w:autoSpaceDN w:val="0"/>
              <w:adjustRightInd w:val="0"/>
              <w:spacing w:before="20" w:after="120" w:line="240" w:lineRule="auto"/>
              <w:ind w:left="873"/>
              <w:contextualSpacing w:val="0"/>
              <w:jc w:val="both"/>
              <w:rPr>
                <w:rFonts w:asciiTheme="minorHAnsi" w:hAnsiTheme="minorHAnsi" w:cstheme="minorHAnsi"/>
                <w:bCs/>
                <w:color w:val="FF0000"/>
                <w:sz w:val="20"/>
                <w:szCs w:val="20"/>
                <w:lang w:eastAsia="es-ES_tradnl"/>
              </w:rPr>
            </w:pPr>
            <w:r w:rsidRPr="004A0201">
              <w:rPr>
                <w:rFonts w:asciiTheme="minorHAnsi" w:hAnsiTheme="minorHAnsi" w:cstheme="minorHAnsi"/>
                <w:bCs/>
                <w:color w:val="FF0000"/>
                <w:sz w:val="20"/>
                <w:szCs w:val="20"/>
                <w:lang w:eastAsia="es-ES_tradnl"/>
              </w:rPr>
              <w:t xml:space="preserve">Superada la defensa de la tesis, el doctorando o la doctoranda podrá solicitar la expedición del título de doctor o doctora en cada una de las universidades firmantes del convenio, de acuerdo con su respectiva normativa y con lo dispuesto en el convenio. </w:t>
            </w:r>
          </w:p>
          <w:p w14:paraId="1C19C70B" w14:textId="02A0B95D" w:rsidR="004A0201" w:rsidRPr="004A0201" w:rsidRDefault="004A0201" w:rsidP="00A20059">
            <w:pPr>
              <w:pStyle w:val="Prrafodelista"/>
              <w:numPr>
                <w:ilvl w:val="0"/>
                <w:numId w:val="31"/>
              </w:numPr>
              <w:autoSpaceDE w:val="0"/>
              <w:autoSpaceDN w:val="0"/>
              <w:adjustRightInd w:val="0"/>
              <w:spacing w:before="20" w:after="120" w:line="240" w:lineRule="auto"/>
              <w:ind w:left="873"/>
              <w:contextualSpacing w:val="0"/>
              <w:jc w:val="both"/>
              <w:rPr>
                <w:rFonts w:asciiTheme="minorHAnsi" w:hAnsiTheme="minorHAnsi" w:cstheme="minorHAnsi"/>
                <w:bCs/>
                <w:color w:val="FF0000"/>
                <w:sz w:val="20"/>
                <w:szCs w:val="20"/>
                <w:lang w:eastAsia="es-ES_tradnl"/>
              </w:rPr>
            </w:pPr>
            <w:r w:rsidRPr="004A0201">
              <w:rPr>
                <w:rFonts w:asciiTheme="minorHAnsi" w:hAnsiTheme="minorHAnsi" w:cstheme="minorHAnsi"/>
                <w:bCs/>
                <w:color w:val="FF0000"/>
                <w:sz w:val="20"/>
                <w:szCs w:val="20"/>
                <w:lang w:eastAsia="es-ES_tradnl"/>
              </w:rPr>
              <w:t>Las tesis en cotutela podrán optar a la mención de doctorado internacional si las estancias se realizan en instituciones diferentes de las signatarias del convenio.</w:t>
            </w:r>
          </w:p>
          <w:p w14:paraId="23F5BF73" w14:textId="77777777" w:rsidR="004A0201" w:rsidRPr="004A0201" w:rsidRDefault="004A0201" w:rsidP="004A0201">
            <w:pPr>
              <w:autoSpaceDE w:val="0"/>
              <w:autoSpaceDN w:val="0"/>
              <w:adjustRightInd w:val="0"/>
              <w:spacing w:before="20" w:after="120"/>
              <w:jc w:val="both"/>
              <w:rPr>
                <w:rFonts w:ascii="Calibri" w:hAnsi="Calibri" w:cs="Calibri"/>
                <w:bCs/>
                <w:color w:val="FF0000"/>
                <w:sz w:val="20"/>
                <w:szCs w:val="20"/>
                <w:lang w:eastAsia="es-ES_tradnl"/>
              </w:rPr>
            </w:pPr>
          </w:p>
          <w:p w14:paraId="25BE5913" w14:textId="77777777" w:rsidR="004A0201" w:rsidRPr="004A0201" w:rsidRDefault="004A0201" w:rsidP="004A0201">
            <w:pPr>
              <w:autoSpaceDE w:val="0"/>
              <w:autoSpaceDN w:val="0"/>
              <w:adjustRightInd w:val="0"/>
              <w:spacing w:before="20" w:after="120"/>
              <w:jc w:val="both"/>
              <w:rPr>
                <w:rFonts w:ascii="Calibri" w:hAnsi="Calibri" w:cs="Calibri"/>
                <w:b/>
                <w:color w:val="FF0000"/>
                <w:sz w:val="20"/>
                <w:szCs w:val="20"/>
                <w:lang w:eastAsia="es-ES_tradnl"/>
              </w:rPr>
            </w:pPr>
            <w:r w:rsidRPr="004A0201">
              <w:rPr>
                <w:rFonts w:ascii="Calibri" w:hAnsi="Calibri" w:cs="Calibri"/>
                <w:b/>
                <w:color w:val="FF0000"/>
                <w:sz w:val="20"/>
                <w:szCs w:val="20"/>
                <w:lang w:eastAsia="es-ES_tradnl"/>
              </w:rPr>
              <w:t xml:space="preserve">PREVISIÓN POR CADA CURSO ACADÉMICO: </w:t>
            </w:r>
          </w:p>
          <w:p w14:paraId="14615F40" w14:textId="35340ED0" w:rsidR="00A20059" w:rsidRPr="00AC5C06" w:rsidRDefault="00A20059" w:rsidP="00A20059">
            <w:pPr>
              <w:autoSpaceDE w:val="0"/>
              <w:autoSpaceDN w:val="0"/>
              <w:adjustRightInd w:val="0"/>
              <w:spacing w:before="120" w:after="120"/>
              <w:jc w:val="both"/>
              <w:rPr>
                <w:rFonts w:asciiTheme="minorHAnsi" w:hAnsiTheme="minorHAnsi" w:cstheme="minorHAnsi"/>
                <w:bCs/>
                <w:color w:val="FF0000"/>
                <w:sz w:val="20"/>
                <w:szCs w:val="20"/>
              </w:rPr>
            </w:pPr>
            <w:r w:rsidRPr="00AC5C06">
              <w:rPr>
                <w:rFonts w:asciiTheme="minorHAnsi" w:hAnsiTheme="minorHAnsi" w:cstheme="minorHAnsi"/>
                <w:bCs/>
                <w:color w:val="FF0000"/>
                <w:sz w:val="20"/>
                <w:szCs w:val="20"/>
              </w:rPr>
              <w:t>MENCIONES INTERNACIONALES: ...  XX % del total de tesis defendidas.</w:t>
            </w:r>
          </w:p>
          <w:p w14:paraId="768FE447" w14:textId="7FCB4C1E" w:rsidR="00A20059" w:rsidRPr="00A20059" w:rsidRDefault="00A20059" w:rsidP="00A20059">
            <w:pPr>
              <w:autoSpaceDE w:val="0"/>
              <w:autoSpaceDN w:val="0"/>
              <w:adjustRightInd w:val="0"/>
              <w:spacing w:before="120" w:after="120"/>
              <w:jc w:val="both"/>
              <w:rPr>
                <w:rFonts w:asciiTheme="minorHAnsi" w:hAnsiTheme="minorHAnsi" w:cstheme="minorHAnsi"/>
                <w:bCs/>
                <w:color w:val="FF0000"/>
                <w:sz w:val="20"/>
                <w:szCs w:val="20"/>
              </w:rPr>
            </w:pPr>
            <w:r w:rsidRPr="00AC5C06">
              <w:rPr>
                <w:rFonts w:asciiTheme="minorHAnsi" w:hAnsiTheme="minorHAnsi" w:cstheme="minorHAnsi"/>
                <w:bCs/>
                <w:color w:val="FF0000"/>
                <w:sz w:val="20"/>
                <w:szCs w:val="20"/>
              </w:rPr>
              <w:t>CO-TUTELAS: ................................... XX % del total de tesis defendidas.</w:t>
            </w:r>
          </w:p>
          <w:p w14:paraId="5E123663" w14:textId="77777777" w:rsidR="0004129B" w:rsidRDefault="0004129B" w:rsidP="004A0201">
            <w:pPr>
              <w:autoSpaceDE w:val="0"/>
              <w:autoSpaceDN w:val="0"/>
              <w:adjustRightInd w:val="0"/>
              <w:spacing w:before="120" w:after="120"/>
              <w:jc w:val="both"/>
              <w:rPr>
                <w:rFonts w:asciiTheme="minorHAnsi" w:hAnsiTheme="minorHAnsi" w:cstheme="minorHAnsi"/>
                <w:b/>
                <w:color w:val="FF0000"/>
                <w:sz w:val="20"/>
                <w:szCs w:val="20"/>
              </w:rPr>
            </w:pPr>
          </w:p>
          <w:p w14:paraId="503BC7B8" w14:textId="3917A5B2" w:rsidR="00E857A7" w:rsidRPr="00E857A7" w:rsidRDefault="00E857A7" w:rsidP="00E857A7">
            <w:pPr>
              <w:keepNext/>
              <w:keepLines/>
              <w:numPr>
                <w:ilvl w:val="2"/>
                <w:numId w:val="0"/>
              </w:numPr>
              <w:spacing w:before="20" w:after="120"/>
              <w:ind w:left="720" w:hanging="720"/>
              <w:jc w:val="both"/>
              <w:outlineLvl w:val="2"/>
              <w:rPr>
                <w:rFonts w:ascii="Calibri" w:hAnsi="Calibri"/>
                <w:b/>
                <w:bCs/>
                <w:color w:val="FF0000"/>
                <w:kern w:val="2"/>
                <w:sz w:val="20"/>
                <w:szCs w:val="28"/>
                <w:lang w:eastAsia="en-US"/>
                <w14:ligatures w14:val="standardContextual"/>
              </w:rPr>
            </w:pPr>
            <w:bookmarkStart w:id="53" w:name="_Toc178578960"/>
            <w:r w:rsidRPr="00E857A7">
              <w:rPr>
                <w:rFonts w:ascii="Calibri" w:hAnsi="Calibri"/>
                <w:b/>
                <w:color w:val="FF0000"/>
                <w:kern w:val="2"/>
                <w:sz w:val="20"/>
                <w:szCs w:val="28"/>
                <w:lang w:eastAsia="en-US"/>
                <w14:ligatures w14:val="standardContextual"/>
              </w:rPr>
              <w:t>5.2.5. COMPROMISO INSTITUCIONAL</w:t>
            </w:r>
            <w:bookmarkEnd w:id="53"/>
            <w:r w:rsidRPr="00E857A7">
              <w:rPr>
                <w:rFonts w:ascii="Calibri" w:hAnsi="Calibri"/>
                <w:b/>
                <w:bCs/>
                <w:color w:val="FF0000"/>
                <w:kern w:val="2"/>
                <w:sz w:val="20"/>
                <w:szCs w:val="28"/>
                <w:lang w:eastAsia="en-US"/>
                <w14:ligatures w14:val="standardContextual"/>
              </w:rPr>
              <w:t xml:space="preserve"> </w:t>
            </w:r>
          </w:p>
          <w:p w14:paraId="1159D607" w14:textId="77777777" w:rsidR="00E857A7" w:rsidRPr="00E857A7" w:rsidRDefault="00E857A7"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857A7">
              <w:rPr>
                <w:rFonts w:ascii="Calibri" w:hAnsi="Calibri" w:cs="Calibri"/>
                <w:b/>
                <w:color w:val="FF0000"/>
                <w:sz w:val="20"/>
                <w:szCs w:val="20"/>
                <w:lang w:eastAsia="es-ES_tradnl"/>
              </w:rPr>
              <w:t>1.</w:t>
            </w:r>
            <w:r w:rsidRPr="00E857A7">
              <w:rPr>
                <w:rFonts w:ascii="Calibri" w:hAnsi="Calibri" w:cs="Calibri"/>
                <w:bCs/>
                <w:color w:val="FF0000"/>
                <w:sz w:val="20"/>
                <w:szCs w:val="20"/>
                <w:lang w:eastAsia="es-ES_tradnl"/>
              </w:rPr>
              <w:t xml:space="preserve"> Una vez asignado el director o la directora de tesis, se establecerá un compromiso institucional que deberá ser firmado por el doctorando o la doctoranda, las personas responsables de su tutorización y de la dirección de su tesis y el coordinador o coordinadora del programa de doctorado, y que se incorporará al expediente del doctorando. El plazo máximo para la firma de este documento será de tres meses contados a partir de la fecha de la primera matrícula en el programa.  </w:t>
            </w:r>
          </w:p>
          <w:p w14:paraId="169D5149" w14:textId="75B200B7" w:rsidR="00E857A7" w:rsidRPr="00E857A7" w:rsidRDefault="00E857A7"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857A7">
              <w:rPr>
                <w:rFonts w:ascii="Calibri" w:hAnsi="Calibri" w:cs="Calibri"/>
                <w:b/>
                <w:color w:val="FF0000"/>
                <w:sz w:val="20"/>
                <w:szCs w:val="20"/>
                <w:lang w:eastAsia="es-ES_tradnl"/>
              </w:rPr>
              <w:t>2.</w:t>
            </w:r>
            <w:r w:rsidRPr="00E857A7">
              <w:rPr>
                <w:rFonts w:ascii="Calibri" w:hAnsi="Calibri" w:cs="Calibri"/>
                <w:bCs/>
                <w:color w:val="FF0000"/>
                <w:sz w:val="20"/>
                <w:szCs w:val="20"/>
                <w:lang w:eastAsia="es-ES_tradnl"/>
              </w:rPr>
              <w:t xml:space="preserve"> El compromiso institucional definirá los extremos de la relación académica entre el doctorando o la doctoranda y la Universidad de Cádiz, incluidas las funciones que corresponden a las personas responsables de la tutorización y de la dirección de la tesis, así como la aceptación del procedimiento de resolución de conflictos que se establece en el </w:t>
            </w:r>
            <w:r w:rsidR="00477169" w:rsidRPr="0060697B">
              <w:rPr>
                <w:rFonts w:ascii="Calibri" w:hAnsi="Calibri" w:cs="Calibri"/>
                <w:bCs/>
                <w:color w:val="FF0000"/>
                <w:sz w:val="20"/>
                <w:szCs w:val="20"/>
              </w:rPr>
              <w:t xml:space="preserve">Reglamento </w:t>
            </w:r>
            <w:r w:rsidR="00477169">
              <w:rPr>
                <w:rFonts w:ascii="Calibri" w:hAnsi="Calibri" w:cs="Calibri"/>
                <w:bCs/>
                <w:color w:val="FF0000"/>
                <w:sz w:val="20"/>
                <w:szCs w:val="20"/>
              </w:rPr>
              <w:t xml:space="preserve">de Doctorado </w:t>
            </w:r>
            <w:r w:rsidR="00477169" w:rsidRPr="0060697B">
              <w:rPr>
                <w:rFonts w:ascii="Calibri" w:hAnsi="Calibri" w:cs="Calibri"/>
                <w:bCs/>
                <w:color w:val="FF0000"/>
                <w:sz w:val="20"/>
                <w:szCs w:val="20"/>
              </w:rPr>
              <w:t>UCA</w:t>
            </w:r>
            <w:r w:rsidR="00477169" w:rsidRPr="00E857A7">
              <w:rPr>
                <w:rFonts w:ascii="Calibri" w:hAnsi="Calibri" w:cs="Calibri"/>
                <w:bCs/>
                <w:color w:val="FF0000"/>
                <w:sz w:val="20"/>
                <w:szCs w:val="20"/>
                <w:lang w:eastAsia="es-ES_tradnl"/>
              </w:rPr>
              <w:t xml:space="preserve"> </w:t>
            </w:r>
            <w:r w:rsidRPr="00E857A7">
              <w:rPr>
                <w:rFonts w:ascii="Calibri" w:hAnsi="Calibri" w:cs="Calibri"/>
                <w:bCs/>
                <w:color w:val="FF0000"/>
                <w:sz w:val="20"/>
                <w:szCs w:val="20"/>
                <w:lang w:eastAsia="es-ES_tradnl"/>
              </w:rPr>
              <w:t xml:space="preserve">y la regulación de los aspectos relativos a los derechos de propiedad intelectual o industrial que puedan generase en el ámbito de los programas de doctorado. </w:t>
            </w:r>
          </w:p>
          <w:p w14:paraId="4955A36E" w14:textId="77777777" w:rsidR="00E857A7" w:rsidRPr="00E857A7" w:rsidRDefault="00E857A7" w:rsidP="00A20059">
            <w:pPr>
              <w:autoSpaceDE w:val="0"/>
              <w:autoSpaceDN w:val="0"/>
              <w:adjustRightInd w:val="0"/>
              <w:spacing w:before="20" w:after="120"/>
              <w:ind w:left="164"/>
              <w:jc w:val="both"/>
              <w:rPr>
                <w:rFonts w:ascii="Calibri" w:hAnsi="Calibri" w:cs="Calibri"/>
                <w:bCs/>
                <w:color w:val="FF0000"/>
                <w:sz w:val="20"/>
                <w:szCs w:val="20"/>
                <w:lang w:eastAsia="es-ES_tradnl"/>
              </w:rPr>
            </w:pPr>
            <w:r w:rsidRPr="00E857A7">
              <w:rPr>
                <w:rFonts w:ascii="Calibri" w:hAnsi="Calibri" w:cs="Calibri"/>
                <w:bCs/>
                <w:color w:val="FF0000"/>
                <w:sz w:val="20"/>
                <w:szCs w:val="20"/>
                <w:lang w:eastAsia="es-ES_tradnl"/>
              </w:rPr>
              <w:t xml:space="preserve">El modelo de compromiso Institucional puede consultarse en: </w:t>
            </w:r>
          </w:p>
          <w:p w14:paraId="756B957D" w14:textId="77777777" w:rsidR="00E857A7" w:rsidRPr="00E857A7" w:rsidRDefault="005C180A" w:rsidP="00A20059">
            <w:pPr>
              <w:autoSpaceDE w:val="0"/>
              <w:autoSpaceDN w:val="0"/>
              <w:adjustRightInd w:val="0"/>
              <w:spacing w:before="20" w:after="120"/>
              <w:ind w:left="164"/>
              <w:jc w:val="both"/>
              <w:rPr>
                <w:rFonts w:ascii="Calibri" w:hAnsi="Calibri" w:cs="Calibri"/>
                <w:bCs/>
                <w:color w:val="FF0000"/>
                <w:sz w:val="20"/>
                <w:szCs w:val="20"/>
                <w:lang w:eastAsia="es-ES_tradnl"/>
              </w:rPr>
            </w:pPr>
            <w:hyperlink r:id="rId33" w:history="1">
              <w:r w:rsidR="00E857A7" w:rsidRPr="00E857A7">
                <w:rPr>
                  <w:rFonts w:ascii="Calibri" w:hAnsi="Calibri" w:cs="Calibri"/>
                  <w:bCs/>
                  <w:color w:val="FF0000"/>
                  <w:sz w:val="20"/>
                  <w:szCs w:val="20"/>
                  <w:u w:val="single"/>
                  <w:lang w:eastAsia="es-ES_tradnl"/>
                </w:rPr>
                <w:t>https://escueladoctoral.uca.es/doctorado/compromiso-institucional/</w:t>
              </w:r>
            </w:hyperlink>
            <w:r w:rsidR="00E857A7" w:rsidRPr="00E857A7">
              <w:rPr>
                <w:rFonts w:ascii="Calibri" w:hAnsi="Calibri" w:cs="Calibri"/>
                <w:bCs/>
                <w:color w:val="FF0000"/>
                <w:sz w:val="20"/>
                <w:szCs w:val="20"/>
                <w:lang w:eastAsia="es-ES_tradnl"/>
              </w:rPr>
              <w:t xml:space="preserve"> </w:t>
            </w:r>
          </w:p>
          <w:p w14:paraId="3B52D725" w14:textId="77777777" w:rsidR="00E857A7" w:rsidRPr="00E857A7" w:rsidRDefault="00E857A7" w:rsidP="00E857A7">
            <w:pPr>
              <w:autoSpaceDE w:val="0"/>
              <w:autoSpaceDN w:val="0"/>
              <w:adjustRightInd w:val="0"/>
              <w:spacing w:before="20" w:after="120"/>
              <w:jc w:val="both"/>
              <w:rPr>
                <w:rFonts w:ascii="Calibri" w:hAnsi="Calibri" w:cs="Calibri"/>
                <w:bCs/>
                <w:color w:val="FF0000"/>
                <w:sz w:val="20"/>
                <w:szCs w:val="20"/>
                <w:lang w:eastAsia="es-ES_tradnl"/>
              </w:rPr>
            </w:pPr>
          </w:p>
          <w:p w14:paraId="74146E4B" w14:textId="2724C85C" w:rsidR="00E857A7" w:rsidRPr="00E857A7" w:rsidRDefault="00E857A7" w:rsidP="00E857A7">
            <w:pPr>
              <w:keepNext/>
              <w:keepLines/>
              <w:numPr>
                <w:ilvl w:val="2"/>
                <w:numId w:val="0"/>
              </w:numPr>
              <w:spacing w:before="20" w:after="120"/>
              <w:ind w:left="720" w:hanging="720"/>
              <w:jc w:val="both"/>
              <w:outlineLvl w:val="2"/>
              <w:rPr>
                <w:rFonts w:ascii="Calibri" w:hAnsi="Calibri"/>
                <w:b/>
                <w:bCs/>
                <w:color w:val="FF0000"/>
                <w:kern w:val="2"/>
                <w:sz w:val="20"/>
                <w:szCs w:val="28"/>
                <w:lang w:eastAsia="en-US"/>
                <w14:ligatures w14:val="standardContextual"/>
              </w:rPr>
            </w:pPr>
            <w:bookmarkStart w:id="54" w:name="_Toc178578961"/>
            <w:r>
              <w:rPr>
                <w:rFonts w:ascii="Calibri" w:hAnsi="Calibri"/>
                <w:b/>
                <w:color w:val="FF0000"/>
                <w:kern w:val="2"/>
                <w:sz w:val="20"/>
                <w:szCs w:val="28"/>
                <w:lang w:eastAsia="en-US"/>
                <w14:ligatures w14:val="standardContextual"/>
              </w:rPr>
              <w:t xml:space="preserve">5.2.6. </w:t>
            </w:r>
            <w:r w:rsidRPr="00E857A7">
              <w:rPr>
                <w:rFonts w:ascii="Calibri" w:hAnsi="Calibri"/>
                <w:b/>
                <w:color w:val="FF0000"/>
                <w:kern w:val="2"/>
                <w:sz w:val="20"/>
                <w:szCs w:val="28"/>
                <w:lang w:eastAsia="en-US"/>
                <w14:ligatures w14:val="standardContextual"/>
              </w:rPr>
              <w:t>PROCEDIMIENTO DE RESOLUCIÓN DE CONFLICTOS</w:t>
            </w:r>
            <w:bookmarkEnd w:id="54"/>
            <w:r w:rsidRPr="00E857A7">
              <w:rPr>
                <w:rFonts w:ascii="Calibri" w:hAnsi="Calibri"/>
                <w:b/>
                <w:bCs/>
                <w:color w:val="FF0000"/>
                <w:kern w:val="2"/>
                <w:sz w:val="20"/>
                <w:szCs w:val="28"/>
                <w:lang w:eastAsia="en-US"/>
                <w14:ligatures w14:val="standardContextual"/>
              </w:rPr>
              <w:t xml:space="preserve"> </w:t>
            </w:r>
          </w:p>
          <w:p w14:paraId="585727CB" w14:textId="77777777" w:rsidR="00E857A7" w:rsidRPr="00E857A7" w:rsidRDefault="00E857A7"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857A7">
              <w:rPr>
                <w:rFonts w:ascii="Calibri" w:hAnsi="Calibri" w:cs="Calibri"/>
                <w:b/>
                <w:color w:val="FF0000"/>
                <w:sz w:val="20"/>
                <w:szCs w:val="20"/>
                <w:lang w:eastAsia="es-ES_tradnl"/>
              </w:rPr>
              <w:t>1.</w:t>
            </w:r>
            <w:r w:rsidRPr="00E857A7">
              <w:rPr>
                <w:rFonts w:ascii="Calibri" w:hAnsi="Calibri" w:cs="Calibri"/>
                <w:bCs/>
                <w:color w:val="FF0000"/>
                <w:sz w:val="20"/>
                <w:szCs w:val="20"/>
                <w:lang w:eastAsia="es-ES_tradnl"/>
              </w:rPr>
              <w:t xml:space="preserve"> Las dudas, controversias o conflictos que surjan en relación con el desarrollo del programa de doctorado serán conocidos y atendidos, en primer término, por la comisión académica del propio programa. </w:t>
            </w:r>
          </w:p>
          <w:p w14:paraId="3770ECB4" w14:textId="77777777" w:rsidR="00E857A7" w:rsidRPr="00E857A7" w:rsidRDefault="00E857A7"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857A7">
              <w:rPr>
                <w:rFonts w:ascii="Calibri" w:hAnsi="Calibri" w:cs="Calibri"/>
                <w:b/>
                <w:color w:val="FF0000"/>
                <w:sz w:val="20"/>
                <w:szCs w:val="20"/>
                <w:lang w:eastAsia="es-ES_tradnl"/>
              </w:rPr>
              <w:lastRenderedPageBreak/>
              <w:t>2.</w:t>
            </w:r>
            <w:r w:rsidRPr="00E857A7">
              <w:rPr>
                <w:rFonts w:ascii="Calibri" w:hAnsi="Calibri" w:cs="Calibri"/>
                <w:bCs/>
                <w:color w:val="FF0000"/>
                <w:sz w:val="20"/>
                <w:szCs w:val="20"/>
                <w:lang w:eastAsia="es-ES_tradnl"/>
              </w:rPr>
              <w:t xml:space="preserve"> En caso de que esa primera instancia no solucione satisfactoriamente la cuestión planteada, su conocimiento y resolución corresponderá a la Comisión de Doctorado de la Universidad de Cádiz, cuyas resoluciones podrán ser recurridas en alzada ante el Rector. </w:t>
            </w:r>
          </w:p>
          <w:p w14:paraId="594398F2" w14:textId="77777777" w:rsidR="00E857A7" w:rsidRPr="00E857A7" w:rsidRDefault="00E857A7"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857A7">
              <w:rPr>
                <w:rFonts w:ascii="Calibri" w:hAnsi="Calibri" w:cs="Calibri"/>
                <w:b/>
                <w:color w:val="FF0000"/>
                <w:sz w:val="20"/>
                <w:szCs w:val="20"/>
                <w:lang w:eastAsia="es-ES_tradnl"/>
              </w:rPr>
              <w:t>3.</w:t>
            </w:r>
            <w:r w:rsidRPr="00E857A7">
              <w:rPr>
                <w:rFonts w:ascii="Calibri" w:hAnsi="Calibri" w:cs="Calibri"/>
                <w:bCs/>
                <w:color w:val="FF0000"/>
                <w:sz w:val="20"/>
                <w:szCs w:val="20"/>
                <w:lang w:eastAsia="es-ES_tradnl"/>
              </w:rPr>
              <w:t xml:space="preserve"> Se tendrá en cuenta para la resolución de las controversias y los conflictos la Recomendación de la Comisión Europea de 11 de marzo de 2005, relativa a la Carta Europea del Investigador y al Código de conducta para la contratación de investigadores. </w:t>
            </w:r>
          </w:p>
          <w:p w14:paraId="2B46598A" w14:textId="77777777" w:rsidR="00E857A7" w:rsidRPr="00E857A7" w:rsidRDefault="00E857A7"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857A7">
              <w:rPr>
                <w:rFonts w:ascii="Calibri" w:hAnsi="Calibri" w:cs="Calibri"/>
                <w:b/>
                <w:color w:val="FF0000"/>
                <w:sz w:val="20"/>
                <w:szCs w:val="20"/>
                <w:lang w:eastAsia="es-ES_tradnl"/>
              </w:rPr>
              <w:t>4.</w:t>
            </w:r>
            <w:r w:rsidRPr="00E857A7">
              <w:rPr>
                <w:rFonts w:ascii="Calibri" w:hAnsi="Calibri" w:cs="Calibri"/>
                <w:bCs/>
                <w:color w:val="FF0000"/>
                <w:sz w:val="20"/>
                <w:szCs w:val="20"/>
                <w:lang w:eastAsia="es-ES_tradnl"/>
              </w:rPr>
              <w:t xml:space="preserve"> Los criterios anteriores se entenderán sin perjuicio de las normas o criterios que, en su caso, haya previsto la Escuela de Doctorado. </w:t>
            </w:r>
          </w:p>
          <w:p w14:paraId="409796EC" w14:textId="2169F5EF" w:rsidR="00E857A7" w:rsidRPr="00E857A7" w:rsidRDefault="00E857A7"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857A7">
              <w:rPr>
                <w:rFonts w:ascii="Calibri" w:hAnsi="Calibri" w:cs="Calibri"/>
                <w:b/>
                <w:color w:val="FF0000"/>
                <w:sz w:val="20"/>
                <w:szCs w:val="20"/>
                <w:lang w:eastAsia="es-ES_tradnl"/>
              </w:rPr>
              <w:t xml:space="preserve">5. </w:t>
            </w:r>
            <w:r w:rsidRPr="00E857A7">
              <w:rPr>
                <w:rFonts w:ascii="Calibri" w:hAnsi="Calibri" w:cs="Calibri"/>
                <w:bCs/>
                <w:color w:val="FF0000"/>
                <w:sz w:val="20"/>
                <w:szCs w:val="20"/>
                <w:lang w:eastAsia="es-ES_tradnl"/>
              </w:rPr>
              <w:t>La herramienta de comunicación de las eventuales quejas, reclamaciones y demás incidencias que se pone a disposición de los doctorandos es el "Buzón de Atención al Usuario de la UCA", generalmente conocido como BAU (</w:t>
            </w:r>
            <w:r>
              <w:rPr>
                <w:rFonts w:ascii="Calibri" w:hAnsi="Calibri" w:cs="Calibri"/>
                <w:bCs/>
                <w:color w:val="FF0000"/>
                <w:sz w:val="20"/>
                <w:szCs w:val="20"/>
                <w:lang w:eastAsia="es-ES_tradnl"/>
              </w:rPr>
              <w:t xml:space="preserve">aprobado según </w:t>
            </w:r>
            <w:r w:rsidRPr="00E857A7">
              <w:rPr>
                <w:rFonts w:ascii="Calibri" w:hAnsi="Calibri" w:cs="Calibri"/>
                <w:bCs/>
                <w:color w:val="FF0000"/>
                <w:sz w:val="20"/>
                <w:szCs w:val="20"/>
                <w:lang w:eastAsia="es-ES_tradnl"/>
              </w:rPr>
              <w:t>Acuerdo del Consejo de Gobierno de 28 de septiembre de 2006, modificado por Acuerdo de Consejo de Gobierno de 8 de abril de 2010, 19 de diciembre de 2016 y 17 de diciembre de 2019), que constituye una ventanilla única en materia de consultas, quejas y reclamaciones para canalizar la comunicación entre los miembros de la comunidad universitaria y los responsables de cada una de las Unidades y Servicios, tanto docentes como de dirección y administración de la Universidad de Cádiz.</w:t>
            </w:r>
          </w:p>
          <w:p w14:paraId="3042C6AD" w14:textId="77777777" w:rsidR="00E857A7" w:rsidRPr="00E857A7" w:rsidRDefault="00E857A7"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857A7">
              <w:rPr>
                <w:rFonts w:ascii="Calibri" w:hAnsi="Calibri" w:cs="Calibri"/>
                <w:b/>
                <w:color w:val="FF0000"/>
                <w:sz w:val="20"/>
                <w:szCs w:val="20"/>
                <w:lang w:eastAsia="es-ES_tradnl"/>
              </w:rPr>
              <w:t>6.</w:t>
            </w:r>
            <w:r w:rsidRPr="00E857A7">
              <w:rPr>
                <w:rFonts w:ascii="Calibri" w:hAnsi="Calibri" w:cs="Calibri"/>
                <w:bCs/>
                <w:color w:val="FF0000"/>
                <w:sz w:val="20"/>
                <w:szCs w:val="20"/>
                <w:lang w:eastAsia="es-ES_tradnl"/>
              </w:rPr>
              <w:t xml:space="preserve"> Su objetivo principal es la mejora de todos los servicios prestados por la Universidad de Cádiz (docencia, investigación y gestión), estimulando la comunicación entre los usuarios y los responsables de las Unidades y Servicios, mediante un sistema ágil, de fácil manejo y con un alto nivel de discreción que, además, permitirá conocer la percepción que de la UCA tienen sus usuarios, aparte de propiciar el objetivo de reducir el tiempo de respuesta a las comunicaciones planteadas.</w:t>
            </w:r>
          </w:p>
          <w:p w14:paraId="23849DE3" w14:textId="77777777" w:rsidR="00E857A7" w:rsidRPr="00E857A7" w:rsidRDefault="00E857A7" w:rsidP="00A20059">
            <w:pPr>
              <w:autoSpaceDE w:val="0"/>
              <w:autoSpaceDN w:val="0"/>
              <w:adjustRightInd w:val="0"/>
              <w:spacing w:before="20" w:after="120"/>
              <w:ind w:left="164"/>
              <w:jc w:val="both"/>
              <w:rPr>
                <w:rFonts w:ascii="Calibri" w:hAnsi="Calibri" w:cs="Calibri"/>
                <w:b/>
                <w:color w:val="FF0000"/>
                <w:sz w:val="20"/>
                <w:szCs w:val="20"/>
                <w:lang w:eastAsia="es-ES_tradnl"/>
              </w:rPr>
            </w:pPr>
            <w:r w:rsidRPr="00E857A7">
              <w:rPr>
                <w:rFonts w:ascii="Calibri" w:hAnsi="Calibri" w:cs="Calibri"/>
                <w:color w:val="FF0000"/>
                <w:sz w:val="20"/>
                <w:szCs w:val="20"/>
                <w:lang w:eastAsia="es-ES_tradnl"/>
              </w:rPr>
              <w:t>Puede</w:t>
            </w:r>
            <w:r w:rsidRPr="00E857A7">
              <w:rPr>
                <w:rFonts w:ascii="Calibri" w:hAnsi="Calibri" w:cs="Calibri"/>
                <w:color w:val="FF0000"/>
                <w:spacing w:val="8"/>
                <w:sz w:val="20"/>
                <w:szCs w:val="20"/>
                <w:lang w:eastAsia="es-ES_tradnl"/>
              </w:rPr>
              <w:t xml:space="preserve"> </w:t>
            </w:r>
            <w:r w:rsidRPr="00E857A7">
              <w:rPr>
                <w:rFonts w:ascii="Calibri" w:hAnsi="Calibri" w:cs="Calibri"/>
                <w:color w:val="FF0000"/>
                <w:sz w:val="20"/>
                <w:szCs w:val="20"/>
                <w:lang w:eastAsia="es-ES_tradnl"/>
              </w:rPr>
              <w:t>consultarse</w:t>
            </w:r>
            <w:r w:rsidRPr="00E857A7">
              <w:rPr>
                <w:rFonts w:ascii="Calibri" w:hAnsi="Calibri" w:cs="Calibri"/>
                <w:color w:val="FF0000"/>
                <w:spacing w:val="9"/>
                <w:sz w:val="20"/>
                <w:szCs w:val="20"/>
                <w:lang w:eastAsia="es-ES_tradnl"/>
              </w:rPr>
              <w:t xml:space="preserve"> </w:t>
            </w:r>
            <w:r w:rsidRPr="00E857A7">
              <w:rPr>
                <w:rFonts w:ascii="Calibri" w:hAnsi="Calibri" w:cs="Calibri"/>
                <w:color w:val="FF0000"/>
                <w:sz w:val="20"/>
                <w:szCs w:val="20"/>
                <w:lang w:eastAsia="es-ES_tradnl"/>
              </w:rPr>
              <w:t xml:space="preserve">en: </w:t>
            </w:r>
            <w:hyperlink r:id="rId34" w:history="1">
              <w:r w:rsidRPr="00E857A7">
                <w:rPr>
                  <w:rFonts w:ascii="Calibri" w:hAnsi="Calibri" w:cs="Calibri"/>
                  <w:b/>
                  <w:color w:val="FF0000"/>
                  <w:sz w:val="20"/>
                  <w:szCs w:val="20"/>
                  <w:u w:val="single"/>
                  <w:lang w:eastAsia="es-ES_tradnl"/>
                </w:rPr>
                <w:t>https://buzon.uca.es/cau/index.do</w:t>
              </w:r>
            </w:hyperlink>
          </w:p>
          <w:p w14:paraId="33275EFC" w14:textId="5D52360F" w:rsidR="00E857A7" w:rsidRPr="004A0201" w:rsidRDefault="00E857A7" w:rsidP="00A20059">
            <w:pPr>
              <w:autoSpaceDE w:val="0"/>
              <w:autoSpaceDN w:val="0"/>
              <w:adjustRightInd w:val="0"/>
              <w:spacing w:before="20" w:after="120"/>
              <w:ind w:left="164"/>
              <w:jc w:val="both"/>
              <w:rPr>
                <w:rFonts w:asciiTheme="minorHAnsi" w:hAnsiTheme="minorHAnsi" w:cstheme="minorHAnsi"/>
                <w:b/>
                <w:color w:val="FF0000"/>
                <w:sz w:val="20"/>
                <w:szCs w:val="20"/>
              </w:rPr>
            </w:pPr>
            <w:r w:rsidRPr="00E857A7">
              <w:rPr>
                <w:rFonts w:ascii="Calibri" w:hAnsi="Calibri" w:cs="Calibri"/>
                <w:color w:val="FF0000"/>
                <w:sz w:val="20"/>
                <w:szCs w:val="20"/>
                <w:lang w:eastAsia="es-ES_tradnl"/>
              </w:rPr>
              <w:t>La</w:t>
            </w:r>
            <w:r w:rsidRPr="00E857A7">
              <w:rPr>
                <w:rFonts w:ascii="Calibri" w:hAnsi="Calibri" w:cs="Calibri"/>
                <w:color w:val="FF0000"/>
                <w:spacing w:val="7"/>
                <w:sz w:val="20"/>
                <w:szCs w:val="20"/>
                <w:lang w:eastAsia="es-ES_tradnl"/>
              </w:rPr>
              <w:t xml:space="preserve"> </w:t>
            </w:r>
            <w:r w:rsidRPr="00E857A7">
              <w:rPr>
                <w:rFonts w:ascii="Calibri" w:hAnsi="Calibri" w:cs="Calibri"/>
                <w:color w:val="FF0000"/>
                <w:sz w:val="20"/>
                <w:szCs w:val="20"/>
                <w:lang w:eastAsia="es-ES_tradnl"/>
              </w:rPr>
              <w:t>normativa</w:t>
            </w:r>
            <w:r w:rsidRPr="00E857A7">
              <w:rPr>
                <w:rFonts w:ascii="Calibri" w:hAnsi="Calibri" w:cs="Calibri"/>
                <w:color w:val="FF0000"/>
                <w:spacing w:val="7"/>
                <w:sz w:val="20"/>
                <w:szCs w:val="20"/>
                <w:lang w:eastAsia="es-ES_tradnl"/>
              </w:rPr>
              <w:t xml:space="preserve"> </w:t>
            </w:r>
            <w:r w:rsidRPr="00E857A7">
              <w:rPr>
                <w:rFonts w:ascii="Calibri" w:hAnsi="Calibri" w:cs="Calibri"/>
                <w:color w:val="FF0000"/>
                <w:sz w:val="20"/>
                <w:szCs w:val="20"/>
                <w:lang w:eastAsia="es-ES_tradnl"/>
              </w:rPr>
              <w:t>reguladora</w:t>
            </w:r>
            <w:r w:rsidRPr="00E857A7">
              <w:rPr>
                <w:rFonts w:ascii="Calibri" w:hAnsi="Calibri" w:cs="Calibri"/>
                <w:color w:val="FF0000"/>
                <w:spacing w:val="8"/>
                <w:sz w:val="20"/>
                <w:szCs w:val="20"/>
                <w:lang w:eastAsia="es-ES_tradnl"/>
              </w:rPr>
              <w:t xml:space="preserve"> </w:t>
            </w:r>
            <w:r w:rsidRPr="00E857A7">
              <w:rPr>
                <w:rFonts w:ascii="Calibri" w:hAnsi="Calibri" w:cs="Calibri"/>
                <w:color w:val="FF0000"/>
                <w:sz w:val="20"/>
                <w:szCs w:val="20"/>
                <w:lang w:eastAsia="es-ES_tradnl"/>
              </w:rPr>
              <w:t>del</w:t>
            </w:r>
            <w:r w:rsidRPr="00E857A7">
              <w:rPr>
                <w:rFonts w:ascii="Calibri" w:hAnsi="Calibri" w:cs="Calibri"/>
                <w:color w:val="FF0000"/>
                <w:spacing w:val="7"/>
                <w:sz w:val="20"/>
                <w:szCs w:val="20"/>
                <w:lang w:eastAsia="es-ES_tradnl"/>
              </w:rPr>
              <w:t xml:space="preserve"> </w:t>
            </w:r>
            <w:r w:rsidRPr="00E857A7">
              <w:rPr>
                <w:rFonts w:ascii="Calibri" w:hAnsi="Calibri" w:cs="Calibri"/>
                <w:color w:val="FF0000"/>
                <w:sz w:val="20"/>
                <w:szCs w:val="20"/>
                <w:lang w:eastAsia="es-ES_tradnl"/>
              </w:rPr>
              <w:t>BAU</w:t>
            </w:r>
            <w:r w:rsidRPr="00E857A7">
              <w:rPr>
                <w:rFonts w:ascii="Calibri" w:hAnsi="Calibri" w:cs="Calibri"/>
                <w:color w:val="FF0000"/>
                <w:spacing w:val="8"/>
                <w:sz w:val="20"/>
                <w:szCs w:val="20"/>
                <w:lang w:eastAsia="es-ES_tradnl"/>
              </w:rPr>
              <w:t xml:space="preserve"> </w:t>
            </w:r>
            <w:r w:rsidRPr="00E857A7">
              <w:rPr>
                <w:rFonts w:ascii="Calibri" w:hAnsi="Calibri" w:cs="Calibri"/>
                <w:color w:val="FF0000"/>
                <w:sz w:val="20"/>
                <w:szCs w:val="20"/>
                <w:lang w:eastAsia="es-ES_tradnl"/>
              </w:rPr>
              <w:t>puede</w:t>
            </w:r>
            <w:r w:rsidRPr="00E857A7">
              <w:rPr>
                <w:rFonts w:ascii="Calibri" w:hAnsi="Calibri" w:cs="Calibri"/>
                <w:color w:val="FF0000"/>
                <w:spacing w:val="7"/>
                <w:sz w:val="20"/>
                <w:szCs w:val="20"/>
                <w:lang w:eastAsia="es-ES_tradnl"/>
              </w:rPr>
              <w:t xml:space="preserve"> </w:t>
            </w:r>
            <w:r w:rsidRPr="00E857A7">
              <w:rPr>
                <w:rFonts w:ascii="Calibri" w:hAnsi="Calibri" w:cs="Calibri"/>
                <w:color w:val="FF0000"/>
                <w:sz w:val="20"/>
                <w:szCs w:val="20"/>
                <w:lang w:eastAsia="es-ES_tradnl"/>
              </w:rPr>
              <w:t>verse</w:t>
            </w:r>
            <w:r w:rsidRPr="00E857A7">
              <w:rPr>
                <w:rFonts w:ascii="Calibri" w:hAnsi="Calibri" w:cs="Calibri"/>
                <w:color w:val="FF0000"/>
                <w:spacing w:val="7"/>
                <w:sz w:val="20"/>
                <w:szCs w:val="20"/>
                <w:lang w:eastAsia="es-ES_tradnl"/>
              </w:rPr>
              <w:t xml:space="preserve"> </w:t>
            </w:r>
            <w:r w:rsidRPr="00E857A7">
              <w:rPr>
                <w:rFonts w:ascii="Calibri" w:hAnsi="Calibri" w:cs="Calibri"/>
                <w:color w:val="FF0000"/>
                <w:sz w:val="20"/>
                <w:szCs w:val="20"/>
                <w:lang w:eastAsia="es-ES_tradnl"/>
              </w:rPr>
              <w:t>en:</w:t>
            </w:r>
            <w:r w:rsidRPr="00E857A7">
              <w:rPr>
                <w:rFonts w:ascii="Calibri" w:hAnsi="Calibri" w:cs="Calibri"/>
                <w:bCs/>
                <w:color w:val="FF0000"/>
                <w:sz w:val="20"/>
                <w:szCs w:val="20"/>
                <w:lang w:eastAsia="es-ES_tradnl"/>
              </w:rPr>
              <w:t xml:space="preserve"> </w:t>
            </w:r>
            <w:hyperlink r:id="rId35" w:history="1">
              <w:r w:rsidRPr="00E857A7">
                <w:rPr>
                  <w:rFonts w:ascii="Calibri" w:hAnsi="Calibri" w:cs="Calibri"/>
                  <w:b/>
                  <w:color w:val="FF0000"/>
                  <w:sz w:val="20"/>
                  <w:szCs w:val="20"/>
                  <w:u w:val="single"/>
                  <w:lang w:eastAsia="es-ES_tradnl"/>
                </w:rPr>
                <w:t>https://buzon.uca.es/docs/NormativaReguladoraBAU.pdf</w:t>
              </w:r>
            </w:hyperlink>
          </w:p>
        </w:tc>
      </w:tr>
      <w:tr w:rsidR="0004129B" w:rsidRPr="000C35D5" w14:paraId="7512A3F0" w14:textId="77777777" w:rsidTr="00557CCF">
        <w:trPr>
          <w:trHeight w:val="275"/>
          <w:jc w:val="center"/>
        </w:trPr>
        <w:tc>
          <w:tcPr>
            <w:tcW w:w="5000" w:type="pct"/>
            <w:tcBorders>
              <w:left w:val="nil"/>
              <w:right w:val="nil"/>
            </w:tcBorders>
            <w:shd w:val="clear" w:color="auto" w:fill="FFFFFF"/>
            <w:vAlign w:val="center"/>
          </w:tcPr>
          <w:p w14:paraId="594CDEF8" w14:textId="77777777" w:rsidR="0004129B" w:rsidRPr="000C35D5" w:rsidRDefault="0004129B" w:rsidP="0004129B">
            <w:pPr>
              <w:pStyle w:val="Prrafodelista1"/>
              <w:spacing w:after="0" w:line="240" w:lineRule="auto"/>
              <w:ind w:left="0"/>
              <w:rPr>
                <w:rFonts w:asciiTheme="minorHAnsi" w:hAnsiTheme="minorHAnsi" w:cstheme="minorHAnsi"/>
                <w:b/>
                <w:sz w:val="20"/>
                <w:szCs w:val="20"/>
              </w:rPr>
            </w:pPr>
          </w:p>
        </w:tc>
      </w:tr>
      <w:tr w:rsidR="0004129B" w:rsidRPr="000C35D5" w14:paraId="0741556D" w14:textId="77777777" w:rsidTr="00557CCF">
        <w:trPr>
          <w:trHeight w:val="275"/>
          <w:jc w:val="center"/>
        </w:trPr>
        <w:tc>
          <w:tcPr>
            <w:tcW w:w="5000" w:type="pct"/>
            <w:shd w:val="clear" w:color="auto" w:fill="E0E0E0"/>
            <w:vAlign w:val="center"/>
          </w:tcPr>
          <w:p w14:paraId="672811D7" w14:textId="1DE48CE1" w:rsidR="0004129B" w:rsidRPr="000C35D5" w:rsidRDefault="0004129B" w:rsidP="0004129B">
            <w:pPr>
              <w:pStyle w:val="Prrafodelista1"/>
              <w:spacing w:before="120" w:after="120" w:line="240" w:lineRule="auto"/>
              <w:ind w:left="0"/>
              <w:rPr>
                <w:rFonts w:asciiTheme="minorHAnsi" w:hAnsiTheme="minorHAnsi" w:cstheme="minorHAnsi"/>
                <w:b/>
                <w:sz w:val="20"/>
                <w:szCs w:val="20"/>
              </w:rPr>
            </w:pPr>
            <w:bookmarkStart w:id="55" w:name="_Toc327202932"/>
            <w:r w:rsidRPr="000C35D5">
              <w:rPr>
                <w:rFonts w:asciiTheme="minorHAnsi" w:hAnsiTheme="minorHAnsi" w:cstheme="minorHAnsi"/>
                <w:b/>
                <w:sz w:val="20"/>
                <w:szCs w:val="20"/>
              </w:rPr>
              <w:t xml:space="preserve">5.3. </w:t>
            </w:r>
            <w:bookmarkEnd w:id="55"/>
            <w:r w:rsidRPr="000C35D5">
              <w:rPr>
                <w:rFonts w:asciiTheme="minorHAnsi" w:hAnsiTheme="minorHAnsi" w:cstheme="minorHAnsi"/>
                <w:b/>
                <w:sz w:val="20"/>
                <w:szCs w:val="20"/>
              </w:rPr>
              <w:t>Normativa para la presentación y lectura de Tesis Doctorales</w:t>
            </w:r>
          </w:p>
        </w:tc>
      </w:tr>
      <w:tr w:rsidR="0004129B" w:rsidRPr="000C35D5" w14:paraId="7CA8B7F2" w14:textId="77777777" w:rsidTr="00BE6C5C">
        <w:trPr>
          <w:trHeight w:val="1898"/>
          <w:jc w:val="center"/>
        </w:trPr>
        <w:tc>
          <w:tcPr>
            <w:tcW w:w="5000" w:type="pct"/>
            <w:tcBorders>
              <w:bottom w:val="single" w:sz="4" w:space="0" w:color="auto"/>
            </w:tcBorders>
            <w:shd w:val="clear" w:color="auto" w:fill="FFFFFF"/>
            <w:vAlign w:val="center"/>
          </w:tcPr>
          <w:p w14:paraId="204470D1" w14:textId="63E66EC2" w:rsidR="00DF5561" w:rsidRPr="0077263D" w:rsidRDefault="00DF5561" w:rsidP="0004129B">
            <w:pPr>
              <w:autoSpaceDE w:val="0"/>
              <w:autoSpaceDN w:val="0"/>
              <w:adjustRightInd w:val="0"/>
              <w:spacing w:after="120"/>
              <w:jc w:val="both"/>
              <w:rPr>
                <w:rFonts w:asciiTheme="minorHAnsi" w:hAnsiTheme="minorHAnsi" w:cstheme="minorHAnsi"/>
                <w:color w:val="FF0000"/>
                <w:sz w:val="20"/>
                <w:szCs w:val="20"/>
              </w:rPr>
            </w:pPr>
            <w:r w:rsidRPr="00DF5561">
              <w:rPr>
                <w:rFonts w:asciiTheme="minorHAnsi" w:hAnsiTheme="minorHAnsi" w:cstheme="minorHAnsi"/>
                <w:color w:val="FF0000"/>
                <w:sz w:val="20"/>
                <w:szCs w:val="20"/>
              </w:rPr>
              <w:t xml:space="preserve">El procedimiento para la presentación y defensa de la tesis doctoral del Programa de </w:t>
            </w:r>
            <w:r w:rsidRPr="00AC5C06">
              <w:rPr>
                <w:rFonts w:asciiTheme="minorHAnsi" w:hAnsiTheme="minorHAnsi" w:cstheme="minorHAnsi"/>
                <w:color w:val="FF0000"/>
                <w:sz w:val="20"/>
                <w:szCs w:val="20"/>
              </w:rPr>
              <w:t>doctorado se regula en los artículos 13 y 14 del Real Decreto 99/2011, de 28 de enero, por el que se regulan las enseñanzas oficiales de doctorado (modificado por el Real Decreto 576/2023, de 4 de julio) y en los Capítulos IV (Sobre la tesis doctoral), V (</w:t>
            </w:r>
            <w:r w:rsidRPr="00DF5561">
              <w:rPr>
                <w:rFonts w:asciiTheme="minorHAnsi" w:hAnsiTheme="minorHAnsi" w:cstheme="minorHAnsi"/>
                <w:color w:val="FF0000"/>
                <w:sz w:val="20"/>
                <w:szCs w:val="20"/>
              </w:rPr>
              <w:t>Sobre la autorización de la tramitación, exposición pública y defensa de la tesis doctoral), VI (Sobre el tribunal de tesis doctoral) y Capítulo VII (Sobre el acto de defensa de la tesis doctoral) del Título (Desarrollo de los estudios de Doctorado), del </w:t>
            </w:r>
            <w:hyperlink r:id="rId36" w:history="1">
              <w:r w:rsidRPr="00DF5561">
                <w:rPr>
                  <w:rStyle w:val="Hipervnculo"/>
                  <w:rFonts w:asciiTheme="minorHAnsi" w:hAnsiTheme="minorHAnsi" w:cstheme="minorHAnsi"/>
                  <w:b/>
                  <w:bCs/>
                  <w:sz w:val="20"/>
                  <w:szCs w:val="20"/>
                </w:rPr>
                <w:t>Reglamento de Doctorado UCA</w:t>
              </w:r>
            </w:hyperlink>
            <w:r w:rsidRPr="00DF5561">
              <w:rPr>
                <w:rFonts w:asciiTheme="minorHAnsi" w:hAnsiTheme="minorHAnsi" w:cstheme="minorHAnsi"/>
                <w:color w:val="FF0000"/>
                <w:sz w:val="20"/>
                <w:szCs w:val="20"/>
              </w:rPr>
              <w:t>.</w:t>
            </w:r>
          </w:p>
        </w:tc>
      </w:tr>
    </w:tbl>
    <w:p w14:paraId="2087F156" w14:textId="77777777" w:rsidR="00182518" w:rsidRDefault="00182518">
      <w:r>
        <w:br w:type="page"/>
      </w:r>
    </w:p>
    <w:tbl>
      <w:tblPr>
        <w:tblW w:w="57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8"/>
        <w:gridCol w:w="2238"/>
        <w:gridCol w:w="446"/>
        <w:gridCol w:w="2125"/>
        <w:gridCol w:w="1560"/>
        <w:gridCol w:w="425"/>
        <w:gridCol w:w="2196"/>
      </w:tblGrid>
      <w:tr w:rsidR="00BE6C5C" w:rsidRPr="000C35D5" w14:paraId="6A5E4235" w14:textId="77777777" w:rsidTr="00182518">
        <w:trPr>
          <w:trHeight w:val="275"/>
          <w:jc w:val="center"/>
        </w:trPr>
        <w:tc>
          <w:tcPr>
            <w:tcW w:w="5000" w:type="pct"/>
            <w:gridSpan w:val="7"/>
            <w:tcBorders>
              <w:top w:val="nil"/>
              <w:left w:val="nil"/>
              <w:bottom w:val="single" w:sz="4" w:space="0" w:color="auto"/>
              <w:right w:val="nil"/>
            </w:tcBorders>
            <w:shd w:val="clear" w:color="auto" w:fill="auto"/>
            <w:vAlign w:val="center"/>
          </w:tcPr>
          <w:p w14:paraId="7F047DE2" w14:textId="60EA889E" w:rsidR="00295B39" w:rsidRPr="000C35D5" w:rsidRDefault="00295B39" w:rsidP="00892870">
            <w:pPr>
              <w:pStyle w:val="Prrafodelista1"/>
              <w:spacing w:after="0"/>
              <w:ind w:left="0"/>
              <w:contextualSpacing w:val="0"/>
              <w:jc w:val="both"/>
              <w:rPr>
                <w:rFonts w:asciiTheme="minorHAnsi" w:hAnsiTheme="minorHAnsi" w:cstheme="minorHAnsi"/>
                <w:sz w:val="20"/>
                <w:szCs w:val="20"/>
              </w:rPr>
            </w:pPr>
          </w:p>
        </w:tc>
      </w:tr>
      <w:tr w:rsidR="001F45C4" w:rsidRPr="000C35D5" w14:paraId="446B1607" w14:textId="77777777" w:rsidTr="00182518">
        <w:trPr>
          <w:trHeight w:val="275"/>
          <w:jc w:val="center"/>
        </w:trPr>
        <w:tc>
          <w:tcPr>
            <w:tcW w:w="5000" w:type="pct"/>
            <w:gridSpan w:val="7"/>
            <w:tcBorders>
              <w:top w:val="single" w:sz="4" w:space="0" w:color="auto"/>
            </w:tcBorders>
            <w:shd w:val="clear" w:color="auto" w:fill="FDE9D9"/>
            <w:vAlign w:val="center"/>
          </w:tcPr>
          <w:p w14:paraId="1EA7115E" w14:textId="77777777" w:rsidR="001F45C4" w:rsidRDefault="001F45C4" w:rsidP="009E6DEA">
            <w:pPr>
              <w:pStyle w:val="Prrafodelista1"/>
              <w:spacing w:before="120" w:after="120" w:line="240" w:lineRule="auto"/>
              <w:ind w:left="0"/>
              <w:jc w:val="both"/>
              <w:rPr>
                <w:rFonts w:asciiTheme="minorHAnsi" w:hAnsiTheme="minorHAnsi" w:cstheme="minorHAnsi"/>
                <w:b/>
                <w:sz w:val="20"/>
                <w:szCs w:val="20"/>
              </w:rPr>
            </w:pPr>
            <w:r w:rsidRPr="000C35D5">
              <w:rPr>
                <w:rFonts w:asciiTheme="minorHAnsi" w:hAnsiTheme="minorHAnsi" w:cstheme="minorHAnsi"/>
                <w:sz w:val="20"/>
                <w:szCs w:val="20"/>
              </w:rPr>
              <w:br w:type="page"/>
            </w:r>
            <w:r w:rsidR="007F4461" w:rsidRPr="000C35D5">
              <w:rPr>
                <w:rFonts w:asciiTheme="minorHAnsi" w:hAnsiTheme="minorHAnsi" w:cstheme="minorHAnsi"/>
                <w:b/>
                <w:sz w:val="20"/>
                <w:szCs w:val="20"/>
              </w:rPr>
              <w:t xml:space="preserve">6. </w:t>
            </w:r>
            <w:bookmarkStart w:id="56" w:name="rrhh"/>
            <w:r w:rsidR="007F4461" w:rsidRPr="000C35D5">
              <w:rPr>
                <w:rFonts w:asciiTheme="minorHAnsi" w:hAnsiTheme="minorHAnsi" w:cstheme="minorHAnsi"/>
                <w:b/>
                <w:sz w:val="20"/>
                <w:szCs w:val="20"/>
              </w:rPr>
              <w:t>RECURSOS HUMANOS</w:t>
            </w:r>
            <w:bookmarkEnd w:id="56"/>
          </w:p>
          <w:p w14:paraId="0A51FECC" w14:textId="77777777" w:rsidR="005452EA" w:rsidRPr="00295B39" w:rsidRDefault="005452EA" w:rsidP="005452EA">
            <w:pPr>
              <w:pStyle w:val="Prrafodelista1"/>
              <w:spacing w:before="120" w:after="120"/>
              <w:ind w:left="0"/>
              <w:jc w:val="both"/>
              <w:rPr>
                <w:rFonts w:asciiTheme="minorHAnsi" w:hAnsiTheme="minorHAnsi" w:cstheme="minorHAnsi"/>
                <w:color w:val="FF0000"/>
                <w:sz w:val="20"/>
                <w:szCs w:val="20"/>
              </w:rPr>
            </w:pPr>
            <w:r w:rsidRPr="00295B39">
              <w:rPr>
                <w:rFonts w:asciiTheme="minorHAnsi" w:hAnsiTheme="minorHAnsi" w:cstheme="minorHAnsi"/>
                <w:color w:val="FF0000"/>
                <w:sz w:val="20"/>
                <w:szCs w:val="20"/>
              </w:rPr>
              <w:t>Se valorará:</w:t>
            </w:r>
          </w:p>
          <w:p w14:paraId="06A87BB4" w14:textId="77777777" w:rsidR="005452EA" w:rsidRPr="00295B39" w:rsidRDefault="005452EA" w:rsidP="005452EA">
            <w:pPr>
              <w:pStyle w:val="Prrafodelista1"/>
              <w:spacing w:before="120" w:after="120"/>
              <w:ind w:left="164"/>
              <w:jc w:val="both"/>
              <w:rPr>
                <w:rFonts w:asciiTheme="minorHAnsi" w:hAnsiTheme="minorHAnsi" w:cstheme="minorHAnsi"/>
                <w:color w:val="FF0000"/>
                <w:sz w:val="20"/>
                <w:szCs w:val="20"/>
              </w:rPr>
            </w:pPr>
            <w:r w:rsidRPr="00295B39">
              <w:rPr>
                <w:rFonts w:asciiTheme="minorHAnsi" w:hAnsiTheme="minorHAnsi" w:cstheme="minorHAnsi"/>
                <w:color w:val="FF0000"/>
                <w:sz w:val="20"/>
                <w:szCs w:val="20"/>
              </w:rPr>
              <w:t>Que un porcentaje mínimo del 60% de los investigadores doctores participantes en el programa tengan experiencia acreditada (excluidos los invitados y visitantes de corta duración).</w:t>
            </w:r>
          </w:p>
          <w:p w14:paraId="089E6696" w14:textId="77777777" w:rsidR="005452EA" w:rsidRPr="00295B39" w:rsidRDefault="005452EA" w:rsidP="005452EA">
            <w:pPr>
              <w:pStyle w:val="Prrafodelista1"/>
              <w:spacing w:before="120" w:after="120"/>
              <w:ind w:left="164"/>
              <w:jc w:val="both"/>
              <w:rPr>
                <w:rFonts w:asciiTheme="minorHAnsi" w:hAnsiTheme="minorHAnsi" w:cstheme="minorHAnsi"/>
                <w:color w:val="FF0000"/>
                <w:sz w:val="20"/>
                <w:szCs w:val="20"/>
              </w:rPr>
            </w:pPr>
            <w:r w:rsidRPr="00295B39">
              <w:rPr>
                <w:rFonts w:asciiTheme="minorHAnsi" w:hAnsiTheme="minorHAnsi" w:cstheme="minorHAnsi"/>
                <w:color w:val="FF0000"/>
                <w:sz w:val="20"/>
                <w:szCs w:val="20"/>
              </w:rPr>
              <w:t>Número de profesores extranjeros que participan en el programa.</w:t>
            </w:r>
          </w:p>
          <w:p w14:paraId="3FD232D4" w14:textId="77777777" w:rsidR="005452EA" w:rsidRPr="00295B39" w:rsidRDefault="005452EA" w:rsidP="005452EA">
            <w:pPr>
              <w:pStyle w:val="Prrafodelista1"/>
              <w:spacing w:before="120" w:after="120"/>
              <w:ind w:left="164"/>
              <w:jc w:val="both"/>
              <w:rPr>
                <w:rFonts w:asciiTheme="minorHAnsi" w:hAnsiTheme="minorHAnsi" w:cstheme="minorHAnsi"/>
                <w:color w:val="FF0000"/>
                <w:sz w:val="20"/>
                <w:szCs w:val="20"/>
              </w:rPr>
            </w:pPr>
            <w:r w:rsidRPr="00295B39">
              <w:rPr>
                <w:rFonts w:asciiTheme="minorHAnsi" w:hAnsiTheme="minorHAnsi" w:cstheme="minorHAnsi"/>
                <w:color w:val="FF0000"/>
                <w:sz w:val="20"/>
                <w:szCs w:val="20"/>
              </w:rPr>
              <w:t>Que los grupos de investigación incorporados al programa de doctorado cuentan con, al menos, un proyecto competitivo en los temas de las líneas de investigación del programa.</w:t>
            </w:r>
          </w:p>
          <w:p w14:paraId="7DF4BA8A" w14:textId="77777777" w:rsidR="005452EA" w:rsidRPr="00295B39" w:rsidRDefault="005452EA" w:rsidP="005452EA">
            <w:pPr>
              <w:pStyle w:val="Prrafodelista1"/>
              <w:spacing w:before="120" w:after="120"/>
              <w:ind w:left="164"/>
              <w:jc w:val="both"/>
              <w:rPr>
                <w:rFonts w:asciiTheme="minorHAnsi" w:hAnsiTheme="minorHAnsi" w:cstheme="minorHAnsi"/>
                <w:color w:val="FF0000"/>
                <w:sz w:val="20"/>
                <w:szCs w:val="20"/>
              </w:rPr>
            </w:pPr>
            <w:r w:rsidRPr="00295B39">
              <w:rPr>
                <w:rFonts w:asciiTheme="minorHAnsi" w:hAnsiTheme="minorHAnsi" w:cstheme="minorHAnsi"/>
                <w:color w:val="FF0000"/>
                <w:sz w:val="20"/>
                <w:szCs w:val="20"/>
              </w:rPr>
              <w:t>La calidad de las contribuciones científicas del personal investigador que participa en el programa en los últimos 5 años/ tener un tramo de investigación vivo/haber alcanzado el número máximo de tramos posible. Contribuciones conjuntas con investigadores extranjeros.</w:t>
            </w:r>
          </w:p>
          <w:p w14:paraId="30A543EF" w14:textId="77777777" w:rsidR="005452EA" w:rsidRPr="00295B39" w:rsidRDefault="005452EA" w:rsidP="005452EA">
            <w:pPr>
              <w:pStyle w:val="Prrafodelista1"/>
              <w:spacing w:before="120" w:after="120"/>
              <w:ind w:left="164"/>
              <w:jc w:val="both"/>
              <w:rPr>
                <w:rFonts w:asciiTheme="minorHAnsi" w:hAnsiTheme="minorHAnsi" w:cstheme="minorHAnsi"/>
                <w:color w:val="FF0000"/>
                <w:sz w:val="20"/>
                <w:szCs w:val="20"/>
              </w:rPr>
            </w:pPr>
            <w:r w:rsidRPr="00295B39">
              <w:rPr>
                <w:rFonts w:asciiTheme="minorHAnsi" w:hAnsiTheme="minorHAnsi" w:cstheme="minorHAnsi"/>
                <w:color w:val="FF0000"/>
                <w:sz w:val="20"/>
                <w:szCs w:val="20"/>
              </w:rPr>
              <w:t>Que el personal investigador participante en el programa tenga experiencia contrastada en la dirección de tesis doctorales en los últimos 5 años.</w:t>
            </w:r>
          </w:p>
          <w:p w14:paraId="6FA5BDB1" w14:textId="161624C5" w:rsidR="005452EA" w:rsidRPr="005452EA" w:rsidRDefault="005452EA" w:rsidP="005452EA">
            <w:pPr>
              <w:pStyle w:val="Prrafodelista1"/>
              <w:spacing w:before="120" w:after="120" w:line="240" w:lineRule="auto"/>
              <w:ind w:left="164"/>
              <w:jc w:val="both"/>
              <w:rPr>
                <w:rFonts w:asciiTheme="minorHAnsi" w:hAnsiTheme="minorHAnsi" w:cstheme="minorHAnsi"/>
                <w:color w:val="FF0000"/>
                <w:sz w:val="20"/>
                <w:szCs w:val="20"/>
              </w:rPr>
            </w:pPr>
            <w:r w:rsidRPr="00295B39">
              <w:rPr>
                <w:rFonts w:asciiTheme="minorHAnsi" w:hAnsiTheme="minorHAnsi" w:cstheme="minorHAnsi"/>
                <w:color w:val="FF0000"/>
                <w:sz w:val="20"/>
                <w:szCs w:val="20"/>
              </w:rPr>
              <w:t>La existencia en la universidad de mecanismos claros de reconocimiento de la labor de tutorización y dirección de tesis.</w:t>
            </w:r>
          </w:p>
        </w:tc>
      </w:tr>
      <w:tr w:rsidR="001F45C4" w:rsidRPr="000C35D5" w14:paraId="30CC5335" w14:textId="77777777" w:rsidTr="00182518">
        <w:trPr>
          <w:trHeight w:val="394"/>
          <w:jc w:val="center"/>
        </w:trPr>
        <w:tc>
          <w:tcPr>
            <w:tcW w:w="5000" w:type="pct"/>
            <w:gridSpan w:val="7"/>
            <w:shd w:val="clear" w:color="auto" w:fill="E0E0E0"/>
            <w:vAlign w:val="center"/>
          </w:tcPr>
          <w:p w14:paraId="5B38E594" w14:textId="7ED90AEB" w:rsidR="001F45C4" w:rsidRPr="003D4A60" w:rsidRDefault="007F4461" w:rsidP="00CD7463">
            <w:pPr>
              <w:pStyle w:val="Prrafodelista1"/>
              <w:spacing w:after="0" w:line="240" w:lineRule="auto"/>
              <w:ind w:left="23"/>
              <w:contextualSpacing w:val="0"/>
              <w:jc w:val="both"/>
              <w:rPr>
                <w:rFonts w:asciiTheme="minorHAnsi" w:hAnsiTheme="minorHAnsi" w:cstheme="minorHAnsi"/>
                <w:b/>
                <w:color w:val="FF0000"/>
                <w:sz w:val="20"/>
                <w:szCs w:val="20"/>
                <w:highlight w:val="yellow"/>
              </w:rPr>
            </w:pPr>
            <w:r w:rsidRPr="00533763">
              <w:rPr>
                <w:rFonts w:asciiTheme="minorHAnsi" w:hAnsiTheme="minorHAnsi" w:cstheme="minorHAnsi"/>
                <w:b/>
                <w:sz w:val="20"/>
                <w:szCs w:val="20"/>
              </w:rPr>
              <w:t xml:space="preserve">6.1. LÍNEAS Y EQUIPOS DE INVESTIGACIÓN  </w:t>
            </w:r>
          </w:p>
        </w:tc>
      </w:tr>
      <w:tr w:rsidR="00603121" w:rsidRPr="000C35D5" w14:paraId="3C09ED5C" w14:textId="77777777" w:rsidTr="00182518">
        <w:trPr>
          <w:trHeight w:val="285"/>
          <w:jc w:val="center"/>
        </w:trPr>
        <w:tc>
          <w:tcPr>
            <w:tcW w:w="5000" w:type="pct"/>
            <w:gridSpan w:val="7"/>
            <w:shd w:val="clear" w:color="auto" w:fill="F2F2F2" w:themeFill="background1" w:themeFillShade="F2"/>
            <w:vAlign w:val="center"/>
          </w:tcPr>
          <w:p w14:paraId="0F8352BE" w14:textId="205EC2B6" w:rsidR="00603121" w:rsidRPr="00533763" w:rsidRDefault="00FC4836" w:rsidP="00FC4836">
            <w:pPr>
              <w:ind w:left="589" w:hanging="546"/>
              <w:outlineLvl w:val="0"/>
              <w:rPr>
                <w:rFonts w:asciiTheme="minorHAnsi" w:hAnsiTheme="minorHAnsi" w:cstheme="minorHAnsi"/>
                <w:b/>
                <w:sz w:val="20"/>
                <w:szCs w:val="20"/>
              </w:rPr>
            </w:pPr>
            <w:r w:rsidRPr="00533763">
              <w:rPr>
                <w:rFonts w:asciiTheme="minorHAnsi" w:hAnsiTheme="minorHAnsi" w:cstheme="minorHAnsi"/>
                <w:b/>
                <w:sz w:val="20"/>
                <w:szCs w:val="20"/>
              </w:rPr>
              <w:t>LÍNEAS DE INVESTIGACIÓN</w:t>
            </w:r>
          </w:p>
        </w:tc>
      </w:tr>
      <w:tr w:rsidR="00603121" w:rsidRPr="000C35D5" w14:paraId="309520B7" w14:textId="77777777" w:rsidTr="00182518">
        <w:trPr>
          <w:trHeight w:val="285"/>
          <w:jc w:val="center"/>
        </w:trPr>
        <w:tc>
          <w:tcPr>
            <w:tcW w:w="562" w:type="pct"/>
            <w:shd w:val="clear" w:color="auto" w:fill="FFFFFF"/>
            <w:vAlign w:val="center"/>
          </w:tcPr>
          <w:p w14:paraId="0720E93D" w14:textId="20C84464" w:rsidR="00603121" w:rsidRPr="00533763" w:rsidRDefault="00603121" w:rsidP="00603121">
            <w:pPr>
              <w:ind w:left="589" w:hanging="546"/>
              <w:jc w:val="center"/>
              <w:outlineLvl w:val="0"/>
              <w:rPr>
                <w:rFonts w:asciiTheme="minorHAnsi" w:hAnsiTheme="minorHAnsi" w:cstheme="minorHAnsi"/>
                <w:b/>
                <w:sz w:val="20"/>
                <w:szCs w:val="20"/>
              </w:rPr>
            </w:pPr>
            <w:r w:rsidRPr="00533763">
              <w:rPr>
                <w:rFonts w:asciiTheme="minorHAnsi" w:hAnsiTheme="minorHAnsi" w:cstheme="minorHAnsi"/>
                <w:b/>
                <w:sz w:val="20"/>
                <w:szCs w:val="20"/>
              </w:rPr>
              <w:t>Número</w:t>
            </w:r>
          </w:p>
        </w:tc>
        <w:tc>
          <w:tcPr>
            <w:tcW w:w="4438" w:type="pct"/>
            <w:gridSpan w:val="6"/>
            <w:shd w:val="clear" w:color="auto" w:fill="FFFFFF"/>
            <w:vAlign w:val="center"/>
          </w:tcPr>
          <w:p w14:paraId="63E3ADF3" w14:textId="7F05DBB9" w:rsidR="00603121" w:rsidRPr="00533763" w:rsidRDefault="00603121" w:rsidP="00603121">
            <w:pPr>
              <w:ind w:left="589" w:hanging="546"/>
              <w:jc w:val="center"/>
              <w:outlineLvl w:val="0"/>
              <w:rPr>
                <w:rFonts w:asciiTheme="minorHAnsi" w:hAnsiTheme="minorHAnsi" w:cstheme="minorHAnsi"/>
                <w:b/>
                <w:sz w:val="20"/>
                <w:szCs w:val="20"/>
              </w:rPr>
            </w:pPr>
            <w:r w:rsidRPr="00533763">
              <w:rPr>
                <w:rFonts w:asciiTheme="minorHAnsi" w:hAnsiTheme="minorHAnsi" w:cstheme="minorHAnsi"/>
                <w:b/>
                <w:sz w:val="20"/>
                <w:szCs w:val="20"/>
              </w:rPr>
              <w:t>Denominación línea de investigación</w:t>
            </w:r>
          </w:p>
        </w:tc>
      </w:tr>
      <w:tr w:rsidR="00603121" w:rsidRPr="000C35D5" w14:paraId="57A72E48" w14:textId="77777777" w:rsidTr="00182518">
        <w:trPr>
          <w:trHeight w:val="285"/>
          <w:jc w:val="center"/>
        </w:trPr>
        <w:tc>
          <w:tcPr>
            <w:tcW w:w="562" w:type="pct"/>
            <w:shd w:val="clear" w:color="auto" w:fill="FFFFFF"/>
            <w:vAlign w:val="center"/>
          </w:tcPr>
          <w:p w14:paraId="3F5D6862" w14:textId="2F65AA5E" w:rsidR="00603121" w:rsidRPr="00533763" w:rsidRDefault="00FC4836" w:rsidP="00603121">
            <w:pPr>
              <w:ind w:left="589" w:hanging="546"/>
              <w:jc w:val="center"/>
              <w:outlineLvl w:val="0"/>
              <w:rPr>
                <w:rFonts w:asciiTheme="minorHAnsi" w:hAnsiTheme="minorHAnsi" w:cstheme="minorHAnsi"/>
                <w:sz w:val="20"/>
                <w:szCs w:val="20"/>
              </w:rPr>
            </w:pPr>
            <w:r w:rsidRPr="00533763">
              <w:rPr>
                <w:rFonts w:asciiTheme="minorHAnsi" w:hAnsiTheme="minorHAnsi" w:cstheme="minorHAnsi"/>
                <w:sz w:val="20"/>
                <w:szCs w:val="20"/>
              </w:rPr>
              <w:t>1</w:t>
            </w:r>
          </w:p>
        </w:tc>
        <w:tc>
          <w:tcPr>
            <w:tcW w:w="4438" w:type="pct"/>
            <w:gridSpan w:val="6"/>
            <w:shd w:val="clear" w:color="auto" w:fill="FFFFFF"/>
            <w:vAlign w:val="center"/>
          </w:tcPr>
          <w:p w14:paraId="5F082CAF" w14:textId="45DCB6CB" w:rsidR="00603121" w:rsidRPr="00533763" w:rsidRDefault="00603121" w:rsidP="00603121">
            <w:pPr>
              <w:ind w:left="589" w:hanging="546"/>
              <w:outlineLvl w:val="0"/>
              <w:rPr>
                <w:rFonts w:asciiTheme="minorHAnsi" w:hAnsiTheme="minorHAnsi" w:cstheme="minorHAnsi"/>
                <w:sz w:val="20"/>
                <w:szCs w:val="20"/>
              </w:rPr>
            </w:pPr>
          </w:p>
        </w:tc>
      </w:tr>
      <w:tr w:rsidR="00603121" w:rsidRPr="000C35D5" w14:paraId="6A4A7DB2" w14:textId="77777777" w:rsidTr="00182518">
        <w:trPr>
          <w:trHeight w:val="285"/>
          <w:jc w:val="center"/>
        </w:trPr>
        <w:tc>
          <w:tcPr>
            <w:tcW w:w="562" w:type="pct"/>
            <w:shd w:val="clear" w:color="auto" w:fill="FFFFFF"/>
            <w:vAlign w:val="center"/>
          </w:tcPr>
          <w:p w14:paraId="4A45FBFB" w14:textId="6A459B82" w:rsidR="00603121" w:rsidRPr="00533763" w:rsidRDefault="00FC4836" w:rsidP="00603121">
            <w:pPr>
              <w:ind w:left="589" w:hanging="546"/>
              <w:jc w:val="center"/>
              <w:outlineLvl w:val="0"/>
              <w:rPr>
                <w:rFonts w:asciiTheme="minorHAnsi" w:hAnsiTheme="minorHAnsi" w:cstheme="minorHAnsi"/>
                <w:sz w:val="20"/>
                <w:szCs w:val="20"/>
              </w:rPr>
            </w:pPr>
            <w:r w:rsidRPr="00533763">
              <w:rPr>
                <w:rFonts w:asciiTheme="minorHAnsi" w:hAnsiTheme="minorHAnsi" w:cstheme="minorHAnsi"/>
                <w:sz w:val="20"/>
                <w:szCs w:val="20"/>
              </w:rPr>
              <w:t>2</w:t>
            </w:r>
          </w:p>
        </w:tc>
        <w:tc>
          <w:tcPr>
            <w:tcW w:w="4438" w:type="pct"/>
            <w:gridSpan w:val="6"/>
            <w:shd w:val="clear" w:color="auto" w:fill="FFFFFF"/>
            <w:vAlign w:val="center"/>
          </w:tcPr>
          <w:p w14:paraId="789AEB86" w14:textId="69BE72C6" w:rsidR="00603121" w:rsidRPr="00533763" w:rsidRDefault="00603121" w:rsidP="00603121">
            <w:pPr>
              <w:ind w:left="589" w:hanging="546"/>
              <w:outlineLvl w:val="0"/>
              <w:rPr>
                <w:rFonts w:asciiTheme="minorHAnsi" w:hAnsiTheme="minorHAnsi" w:cstheme="minorHAnsi"/>
                <w:sz w:val="20"/>
                <w:szCs w:val="20"/>
              </w:rPr>
            </w:pPr>
          </w:p>
        </w:tc>
      </w:tr>
      <w:tr w:rsidR="00603121" w:rsidRPr="000C35D5" w14:paraId="7C32BB06" w14:textId="77777777" w:rsidTr="00182518">
        <w:trPr>
          <w:trHeight w:val="285"/>
          <w:jc w:val="center"/>
        </w:trPr>
        <w:tc>
          <w:tcPr>
            <w:tcW w:w="562" w:type="pct"/>
            <w:shd w:val="clear" w:color="auto" w:fill="FFFFFF"/>
            <w:vAlign w:val="center"/>
          </w:tcPr>
          <w:p w14:paraId="2B06DBBD" w14:textId="4DB7204B" w:rsidR="00603121" w:rsidRPr="00533763" w:rsidRDefault="00FC4836" w:rsidP="00603121">
            <w:pPr>
              <w:ind w:left="589" w:hanging="546"/>
              <w:jc w:val="center"/>
              <w:outlineLvl w:val="0"/>
              <w:rPr>
                <w:rFonts w:asciiTheme="minorHAnsi" w:hAnsiTheme="minorHAnsi" w:cstheme="minorHAnsi"/>
                <w:sz w:val="20"/>
                <w:szCs w:val="20"/>
              </w:rPr>
            </w:pPr>
            <w:r w:rsidRPr="00533763">
              <w:rPr>
                <w:rFonts w:asciiTheme="minorHAnsi" w:hAnsiTheme="minorHAnsi" w:cstheme="minorHAnsi"/>
                <w:sz w:val="20"/>
                <w:szCs w:val="20"/>
              </w:rPr>
              <w:t>X</w:t>
            </w:r>
          </w:p>
        </w:tc>
        <w:tc>
          <w:tcPr>
            <w:tcW w:w="4438" w:type="pct"/>
            <w:gridSpan w:val="6"/>
            <w:shd w:val="clear" w:color="auto" w:fill="FFFFFF"/>
            <w:vAlign w:val="center"/>
          </w:tcPr>
          <w:p w14:paraId="4F6F4EE6" w14:textId="12323423" w:rsidR="00603121" w:rsidRPr="00533763" w:rsidRDefault="00603121" w:rsidP="00603121">
            <w:pPr>
              <w:ind w:left="589" w:hanging="546"/>
              <w:outlineLvl w:val="0"/>
              <w:rPr>
                <w:rFonts w:asciiTheme="minorHAnsi" w:hAnsiTheme="minorHAnsi" w:cstheme="minorHAnsi"/>
                <w:sz w:val="20"/>
                <w:szCs w:val="20"/>
              </w:rPr>
            </w:pPr>
          </w:p>
        </w:tc>
      </w:tr>
      <w:tr w:rsidR="00FC4836" w:rsidRPr="000C35D5" w14:paraId="746059E5" w14:textId="77777777" w:rsidTr="00182518">
        <w:trPr>
          <w:trHeight w:val="285"/>
          <w:jc w:val="center"/>
        </w:trPr>
        <w:tc>
          <w:tcPr>
            <w:tcW w:w="5000" w:type="pct"/>
            <w:gridSpan w:val="7"/>
            <w:shd w:val="clear" w:color="auto" w:fill="FFFFFF"/>
            <w:vAlign w:val="center"/>
          </w:tcPr>
          <w:p w14:paraId="3D84C7A5" w14:textId="77777777" w:rsidR="00F021F6" w:rsidRDefault="00F021F6" w:rsidP="00011A65">
            <w:pPr>
              <w:ind w:left="589" w:hanging="546"/>
              <w:jc w:val="both"/>
              <w:outlineLvl w:val="0"/>
              <w:rPr>
                <w:rFonts w:asciiTheme="minorHAnsi" w:hAnsiTheme="minorHAnsi" w:cstheme="minorHAnsi"/>
                <w:bCs/>
                <w:color w:val="FF0000"/>
                <w:sz w:val="20"/>
                <w:szCs w:val="20"/>
                <w:highlight w:val="cyan"/>
              </w:rPr>
            </w:pPr>
          </w:p>
          <w:p w14:paraId="555ED7E7" w14:textId="77777777" w:rsidR="00FC4836" w:rsidRDefault="00F021F6" w:rsidP="00F021F6">
            <w:pPr>
              <w:ind w:left="37" w:firstLine="6"/>
              <w:jc w:val="both"/>
              <w:outlineLvl w:val="0"/>
              <w:rPr>
                <w:rFonts w:asciiTheme="minorHAnsi" w:hAnsiTheme="minorHAnsi" w:cstheme="minorHAnsi"/>
                <w:bCs/>
                <w:color w:val="FF0000"/>
                <w:sz w:val="20"/>
                <w:szCs w:val="20"/>
                <w:highlight w:val="cyan"/>
              </w:rPr>
            </w:pPr>
            <w:commentRangeStart w:id="57"/>
            <w:r w:rsidRPr="00967385">
              <w:rPr>
                <w:rFonts w:asciiTheme="minorHAnsi" w:hAnsiTheme="minorHAnsi" w:cstheme="minorHAnsi"/>
                <w:bCs/>
                <w:color w:val="FF0000"/>
                <w:sz w:val="20"/>
                <w:szCs w:val="20"/>
                <w:highlight w:val="cyan"/>
              </w:rPr>
              <w:t>La información correspondiente a los equipos de investigación se puede consultar en el anexo de este apartado, siguiendo el modelo de ACCUA</w:t>
            </w:r>
            <w:commentRangeEnd w:id="57"/>
            <w:r>
              <w:rPr>
                <w:rStyle w:val="Refdecomentario"/>
                <w:rFonts w:ascii="Calibri" w:eastAsia="Calibri" w:hAnsi="Calibri"/>
                <w:lang w:eastAsia="en-US"/>
              </w:rPr>
              <w:commentReference w:id="57"/>
            </w:r>
          </w:p>
          <w:p w14:paraId="3D2FF896" w14:textId="29EBC7DB" w:rsidR="00F021F6" w:rsidRPr="00967385" w:rsidRDefault="00F021F6" w:rsidP="00F021F6">
            <w:pPr>
              <w:ind w:left="37" w:firstLine="6"/>
              <w:jc w:val="both"/>
              <w:outlineLvl w:val="0"/>
              <w:rPr>
                <w:rFonts w:asciiTheme="minorHAnsi" w:hAnsiTheme="minorHAnsi" w:cstheme="minorHAnsi"/>
                <w:strike/>
                <w:sz w:val="16"/>
                <w:szCs w:val="16"/>
                <w:highlight w:val="yellow"/>
              </w:rPr>
            </w:pPr>
          </w:p>
        </w:tc>
      </w:tr>
      <w:tr w:rsidR="00FC4836" w:rsidRPr="000C35D5" w14:paraId="2816D9E1" w14:textId="77777777" w:rsidTr="00182518">
        <w:trPr>
          <w:trHeight w:val="285"/>
          <w:jc w:val="center"/>
        </w:trPr>
        <w:tc>
          <w:tcPr>
            <w:tcW w:w="5000" w:type="pct"/>
            <w:gridSpan w:val="7"/>
            <w:shd w:val="clear" w:color="auto" w:fill="F2F2F2" w:themeFill="background1" w:themeFillShade="F2"/>
            <w:vAlign w:val="center"/>
          </w:tcPr>
          <w:p w14:paraId="06D4ADA9" w14:textId="00172742" w:rsidR="00FC4836" w:rsidRPr="00967385" w:rsidRDefault="00557CCF" w:rsidP="00011A65">
            <w:pPr>
              <w:ind w:left="589" w:hanging="546"/>
              <w:jc w:val="both"/>
              <w:outlineLvl w:val="0"/>
              <w:rPr>
                <w:rFonts w:asciiTheme="minorHAnsi" w:hAnsiTheme="minorHAnsi" w:cstheme="minorHAnsi"/>
                <w:b/>
                <w:strike/>
                <w:sz w:val="20"/>
                <w:szCs w:val="20"/>
                <w:highlight w:val="yellow"/>
              </w:rPr>
            </w:pPr>
            <w:r w:rsidRPr="00967385">
              <w:rPr>
                <w:rFonts w:asciiTheme="minorHAnsi" w:hAnsiTheme="minorHAnsi" w:cstheme="minorHAnsi"/>
                <w:b/>
                <w:strike/>
                <w:sz w:val="20"/>
                <w:szCs w:val="20"/>
                <w:highlight w:val="yellow"/>
              </w:rPr>
              <w:t>EQUIPOS DE INVESTIGACIÓN</w:t>
            </w:r>
          </w:p>
        </w:tc>
      </w:tr>
      <w:tr w:rsidR="00FC4836" w:rsidRPr="000C35D5" w14:paraId="6E79C2BB" w14:textId="77777777" w:rsidTr="00182518">
        <w:trPr>
          <w:trHeight w:val="285"/>
          <w:jc w:val="center"/>
        </w:trPr>
        <w:tc>
          <w:tcPr>
            <w:tcW w:w="5000" w:type="pct"/>
            <w:gridSpan w:val="7"/>
            <w:shd w:val="clear" w:color="auto" w:fill="F2F2F2" w:themeFill="background1" w:themeFillShade="F2"/>
            <w:vAlign w:val="center"/>
          </w:tcPr>
          <w:p w14:paraId="1F71DEB7" w14:textId="0F87AFE3" w:rsidR="00FC4836" w:rsidRPr="00967385" w:rsidRDefault="00557CCF" w:rsidP="00011A65">
            <w:pPr>
              <w:ind w:left="589" w:hanging="546"/>
              <w:jc w:val="both"/>
              <w:outlineLvl w:val="0"/>
              <w:rPr>
                <w:rFonts w:asciiTheme="minorHAnsi" w:hAnsiTheme="minorHAnsi" w:cstheme="minorHAnsi"/>
                <w:strike/>
                <w:sz w:val="20"/>
                <w:szCs w:val="20"/>
                <w:highlight w:val="yellow"/>
              </w:rPr>
            </w:pPr>
            <w:r w:rsidRPr="00967385">
              <w:rPr>
                <w:rFonts w:asciiTheme="minorHAnsi" w:hAnsiTheme="minorHAnsi" w:cstheme="minorHAnsi"/>
                <w:b/>
                <w:strike/>
                <w:sz w:val="20"/>
                <w:szCs w:val="20"/>
                <w:highlight w:val="yellow"/>
              </w:rPr>
              <w:t>Descripción de los equipos de investigación y profesores, detallando la internacionalización del programa</w:t>
            </w:r>
          </w:p>
        </w:tc>
      </w:tr>
      <w:tr w:rsidR="00F021F6" w:rsidRPr="000C35D5" w14:paraId="5B5E3F8A" w14:textId="77777777" w:rsidTr="00182518">
        <w:trPr>
          <w:trHeight w:val="285"/>
          <w:jc w:val="center"/>
        </w:trPr>
        <w:tc>
          <w:tcPr>
            <w:tcW w:w="5000" w:type="pct"/>
            <w:gridSpan w:val="7"/>
            <w:shd w:val="clear" w:color="auto" w:fill="F2F2F2" w:themeFill="background1" w:themeFillShade="F2"/>
            <w:vAlign w:val="center"/>
          </w:tcPr>
          <w:p w14:paraId="017407DC" w14:textId="77777777" w:rsidR="00F021F6" w:rsidRPr="00967385" w:rsidRDefault="00F021F6" w:rsidP="00011A65">
            <w:pPr>
              <w:ind w:left="589" w:hanging="546"/>
              <w:jc w:val="both"/>
              <w:outlineLvl w:val="0"/>
              <w:rPr>
                <w:rFonts w:asciiTheme="minorHAnsi" w:hAnsiTheme="minorHAnsi" w:cstheme="minorHAnsi"/>
                <w:b/>
                <w:strike/>
                <w:sz w:val="20"/>
                <w:szCs w:val="20"/>
                <w:highlight w:val="yellow"/>
              </w:rPr>
            </w:pPr>
          </w:p>
        </w:tc>
      </w:tr>
      <w:tr w:rsidR="00F06642" w:rsidRPr="000C35D5" w14:paraId="3D7A6113" w14:textId="77777777" w:rsidTr="00182518">
        <w:trPr>
          <w:trHeight w:val="285"/>
          <w:jc w:val="center"/>
        </w:trPr>
        <w:tc>
          <w:tcPr>
            <w:tcW w:w="1887" w:type="pct"/>
            <w:gridSpan w:val="3"/>
            <w:shd w:val="clear" w:color="auto" w:fill="F2F2F2" w:themeFill="background1" w:themeFillShade="F2"/>
            <w:vAlign w:val="center"/>
          </w:tcPr>
          <w:p w14:paraId="7635133C" w14:textId="5D9A4570" w:rsidR="00F06642" w:rsidRPr="00967385" w:rsidRDefault="00F06642" w:rsidP="00F06642">
            <w:pPr>
              <w:ind w:left="589" w:hanging="546"/>
              <w:jc w:val="center"/>
              <w:outlineLvl w:val="0"/>
              <w:rPr>
                <w:rFonts w:asciiTheme="minorHAnsi" w:hAnsiTheme="minorHAnsi" w:cstheme="minorHAnsi"/>
                <w:b/>
                <w:strike/>
                <w:sz w:val="20"/>
                <w:szCs w:val="20"/>
                <w:highlight w:val="yellow"/>
              </w:rPr>
            </w:pPr>
            <w:r w:rsidRPr="00967385">
              <w:rPr>
                <w:rFonts w:asciiTheme="minorHAnsi" w:hAnsiTheme="minorHAnsi" w:cstheme="minorHAnsi"/>
                <w:b/>
                <w:strike/>
                <w:sz w:val="20"/>
                <w:szCs w:val="20"/>
                <w:highlight w:val="yellow"/>
              </w:rPr>
              <w:t>LÍNEA DE INVESTIGACIÓN</w:t>
            </w:r>
          </w:p>
        </w:tc>
        <w:tc>
          <w:tcPr>
            <w:tcW w:w="3113" w:type="pct"/>
            <w:gridSpan w:val="4"/>
            <w:shd w:val="clear" w:color="auto" w:fill="F2F2F2" w:themeFill="background1" w:themeFillShade="F2"/>
            <w:vAlign w:val="center"/>
          </w:tcPr>
          <w:p w14:paraId="317A5778" w14:textId="301475F1" w:rsidR="00F06642" w:rsidRPr="00967385" w:rsidRDefault="00F06642" w:rsidP="00011A65">
            <w:pPr>
              <w:ind w:left="589" w:hanging="546"/>
              <w:jc w:val="both"/>
              <w:outlineLvl w:val="0"/>
              <w:rPr>
                <w:rFonts w:asciiTheme="minorHAnsi" w:hAnsiTheme="minorHAnsi" w:cstheme="minorHAnsi"/>
                <w:strike/>
                <w:sz w:val="20"/>
                <w:szCs w:val="20"/>
                <w:highlight w:val="yellow"/>
              </w:rPr>
            </w:pPr>
            <w:r w:rsidRPr="00967385">
              <w:rPr>
                <w:rFonts w:asciiTheme="minorHAnsi" w:hAnsiTheme="minorHAnsi" w:cstheme="minorHAnsi"/>
                <w:strike/>
                <w:sz w:val="20"/>
                <w:szCs w:val="20"/>
                <w:highlight w:val="yellow"/>
              </w:rPr>
              <w:t>Denominación línea</w:t>
            </w:r>
          </w:p>
        </w:tc>
      </w:tr>
      <w:tr w:rsidR="00CD7463" w:rsidRPr="000C35D5" w14:paraId="6F8E1203" w14:textId="77777777" w:rsidTr="00182518">
        <w:trPr>
          <w:trHeight w:val="285"/>
          <w:jc w:val="center"/>
        </w:trPr>
        <w:tc>
          <w:tcPr>
            <w:tcW w:w="1887" w:type="pct"/>
            <w:gridSpan w:val="3"/>
            <w:shd w:val="clear" w:color="auto" w:fill="FFFFFF"/>
            <w:vAlign w:val="center"/>
          </w:tcPr>
          <w:p w14:paraId="0499CA2E" w14:textId="08044E55" w:rsidR="00557CCF" w:rsidRPr="00967385" w:rsidRDefault="00F06642" w:rsidP="00557CCF">
            <w:pPr>
              <w:ind w:firstLine="43"/>
              <w:jc w:val="center"/>
              <w:outlineLvl w:val="0"/>
              <w:rPr>
                <w:rFonts w:asciiTheme="minorHAnsi" w:hAnsiTheme="minorHAnsi" w:cstheme="minorHAnsi"/>
                <w:b/>
                <w:strike/>
                <w:sz w:val="16"/>
                <w:szCs w:val="16"/>
                <w:highlight w:val="yellow"/>
              </w:rPr>
            </w:pPr>
            <w:r w:rsidRPr="00967385">
              <w:rPr>
                <w:rFonts w:asciiTheme="minorHAnsi" w:hAnsiTheme="minorHAnsi" w:cstheme="minorHAnsi"/>
                <w:b/>
                <w:strike/>
                <w:sz w:val="16"/>
                <w:szCs w:val="16"/>
                <w:highlight w:val="yellow"/>
              </w:rPr>
              <w:t>A</w:t>
            </w:r>
            <w:r w:rsidR="00557CCF" w:rsidRPr="00967385">
              <w:rPr>
                <w:rFonts w:asciiTheme="minorHAnsi" w:hAnsiTheme="minorHAnsi" w:cstheme="minorHAnsi"/>
                <w:b/>
                <w:strike/>
                <w:sz w:val="16"/>
                <w:szCs w:val="16"/>
                <w:highlight w:val="yellow"/>
              </w:rPr>
              <w:t xml:space="preserve">pellidos </w:t>
            </w:r>
            <w:r w:rsidRPr="00967385">
              <w:rPr>
                <w:rFonts w:asciiTheme="minorHAnsi" w:hAnsiTheme="minorHAnsi" w:cstheme="minorHAnsi"/>
                <w:b/>
                <w:strike/>
                <w:sz w:val="16"/>
                <w:szCs w:val="16"/>
                <w:highlight w:val="yellow"/>
              </w:rPr>
              <w:t xml:space="preserve">y nombre </w:t>
            </w:r>
            <w:r w:rsidR="00557CCF" w:rsidRPr="00967385">
              <w:rPr>
                <w:rFonts w:asciiTheme="minorHAnsi" w:hAnsiTheme="minorHAnsi" w:cstheme="minorHAnsi"/>
                <w:b/>
                <w:strike/>
                <w:sz w:val="16"/>
                <w:szCs w:val="16"/>
                <w:highlight w:val="yellow"/>
              </w:rPr>
              <w:t>profesorado</w:t>
            </w:r>
          </w:p>
        </w:tc>
        <w:tc>
          <w:tcPr>
            <w:tcW w:w="1049" w:type="pct"/>
            <w:shd w:val="clear" w:color="auto" w:fill="FFFFFF"/>
            <w:vAlign w:val="center"/>
          </w:tcPr>
          <w:p w14:paraId="1AEDF611" w14:textId="5A1595F8" w:rsidR="00557CCF" w:rsidRPr="00967385" w:rsidRDefault="00557CCF" w:rsidP="00557CCF">
            <w:pPr>
              <w:ind w:left="-87"/>
              <w:jc w:val="center"/>
              <w:outlineLvl w:val="0"/>
              <w:rPr>
                <w:rFonts w:asciiTheme="minorHAnsi" w:hAnsiTheme="minorHAnsi" w:cstheme="minorHAnsi"/>
                <w:b/>
                <w:strike/>
                <w:sz w:val="16"/>
                <w:szCs w:val="16"/>
                <w:highlight w:val="yellow"/>
              </w:rPr>
            </w:pPr>
            <w:r w:rsidRPr="00967385">
              <w:rPr>
                <w:rFonts w:asciiTheme="minorHAnsi" w:hAnsiTheme="minorHAnsi" w:cstheme="minorHAnsi"/>
                <w:b/>
                <w:strike/>
                <w:w w:val="105"/>
                <w:sz w:val="16"/>
                <w:szCs w:val="16"/>
                <w:highlight w:val="yellow"/>
              </w:rPr>
              <w:t>Nº de tesis en dirección</w:t>
            </w:r>
            <w:r w:rsidRPr="00967385">
              <w:rPr>
                <w:rFonts w:asciiTheme="minorHAnsi" w:hAnsiTheme="minorHAnsi" w:cstheme="minorHAnsi"/>
                <w:b/>
                <w:strike/>
                <w:spacing w:val="-4"/>
                <w:w w:val="105"/>
                <w:sz w:val="16"/>
                <w:szCs w:val="16"/>
                <w:highlight w:val="yellow"/>
              </w:rPr>
              <w:t xml:space="preserve"> </w:t>
            </w:r>
            <w:r w:rsidRPr="00967385">
              <w:rPr>
                <w:rFonts w:asciiTheme="minorHAnsi" w:hAnsiTheme="minorHAnsi" w:cstheme="minorHAnsi"/>
                <w:b/>
                <w:strike/>
                <w:w w:val="105"/>
                <w:sz w:val="16"/>
                <w:szCs w:val="16"/>
                <w:highlight w:val="yellow"/>
              </w:rPr>
              <w:t>en</w:t>
            </w:r>
            <w:r w:rsidRPr="00967385">
              <w:rPr>
                <w:rFonts w:asciiTheme="minorHAnsi" w:hAnsiTheme="minorHAnsi" w:cstheme="minorHAnsi"/>
                <w:b/>
                <w:strike/>
                <w:spacing w:val="-3"/>
                <w:w w:val="105"/>
                <w:sz w:val="16"/>
                <w:szCs w:val="16"/>
                <w:highlight w:val="yellow"/>
              </w:rPr>
              <w:t xml:space="preserve"> </w:t>
            </w:r>
            <w:r w:rsidRPr="00967385">
              <w:rPr>
                <w:rFonts w:asciiTheme="minorHAnsi" w:hAnsiTheme="minorHAnsi" w:cstheme="minorHAnsi"/>
                <w:b/>
                <w:strike/>
                <w:w w:val="105"/>
                <w:sz w:val="16"/>
                <w:szCs w:val="16"/>
                <w:highlight w:val="yellow"/>
              </w:rPr>
              <w:t>los</w:t>
            </w:r>
            <w:r w:rsidRPr="00967385">
              <w:rPr>
                <w:rFonts w:asciiTheme="minorHAnsi" w:hAnsiTheme="minorHAnsi" w:cstheme="minorHAnsi"/>
                <w:b/>
                <w:strike/>
                <w:spacing w:val="-3"/>
                <w:w w:val="105"/>
                <w:sz w:val="16"/>
                <w:szCs w:val="16"/>
                <w:highlight w:val="yellow"/>
              </w:rPr>
              <w:t xml:space="preserve"> </w:t>
            </w:r>
            <w:r w:rsidRPr="00967385">
              <w:rPr>
                <w:rFonts w:asciiTheme="minorHAnsi" w:hAnsiTheme="minorHAnsi" w:cstheme="minorHAnsi"/>
                <w:b/>
                <w:strike/>
                <w:w w:val="105"/>
                <w:sz w:val="16"/>
                <w:szCs w:val="16"/>
                <w:highlight w:val="yellow"/>
              </w:rPr>
              <w:t>últimos</w:t>
            </w:r>
            <w:r w:rsidRPr="00967385">
              <w:rPr>
                <w:rFonts w:asciiTheme="minorHAnsi" w:hAnsiTheme="minorHAnsi" w:cstheme="minorHAnsi"/>
                <w:b/>
                <w:strike/>
                <w:spacing w:val="-3"/>
                <w:w w:val="105"/>
                <w:sz w:val="16"/>
                <w:szCs w:val="16"/>
                <w:highlight w:val="yellow"/>
              </w:rPr>
              <w:t xml:space="preserve"> </w:t>
            </w:r>
            <w:r w:rsidRPr="00967385">
              <w:rPr>
                <w:rFonts w:asciiTheme="minorHAnsi" w:hAnsiTheme="minorHAnsi" w:cstheme="minorHAnsi"/>
                <w:b/>
                <w:strike/>
                <w:w w:val="105"/>
                <w:sz w:val="16"/>
                <w:szCs w:val="16"/>
                <w:highlight w:val="yellow"/>
              </w:rPr>
              <w:t>cinco</w:t>
            </w:r>
            <w:r w:rsidRPr="00967385">
              <w:rPr>
                <w:rFonts w:asciiTheme="minorHAnsi" w:hAnsiTheme="minorHAnsi" w:cstheme="minorHAnsi"/>
                <w:b/>
                <w:strike/>
                <w:spacing w:val="-3"/>
                <w:w w:val="105"/>
                <w:sz w:val="16"/>
                <w:szCs w:val="16"/>
                <w:highlight w:val="yellow"/>
              </w:rPr>
              <w:t xml:space="preserve"> </w:t>
            </w:r>
            <w:r w:rsidRPr="00967385">
              <w:rPr>
                <w:rFonts w:asciiTheme="minorHAnsi" w:hAnsiTheme="minorHAnsi" w:cstheme="minorHAnsi"/>
                <w:b/>
                <w:strike/>
                <w:w w:val="105"/>
                <w:sz w:val="16"/>
                <w:szCs w:val="16"/>
                <w:highlight w:val="yellow"/>
              </w:rPr>
              <w:t>años</w:t>
            </w:r>
          </w:p>
        </w:tc>
        <w:tc>
          <w:tcPr>
            <w:tcW w:w="980" w:type="pct"/>
            <w:gridSpan w:val="2"/>
            <w:shd w:val="clear" w:color="auto" w:fill="FFFFFF"/>
            <w:vAlign w:val="center"/>
          </w:tcPr>
          <w:p w14:paraId="3605BC39" w14:textId="5A33A4BF" w:rsidR="00557CCF" w:rsidRPr="00967385" w:rsidRDefault="00557CCF" w:rsidP="00557CCF">
            <w:pPr>
              <w:jc w:val="center"/>
              <w:outlineLvl w:val="0"/>
              <w:rPr>
                <w:rFonts w:asciiTheme="minorHAnsi" w:hAnsiTheme="minorHAnsi" w:cstheme="minorHAnsi"/>
                <w:strike/>
                <w:sz w:val="16"/>
                <w:szCs w:val="16"/>
                <w:highlight w:val="yellow"/>
              </w:rPr>
            </w:pPr>
            <w:r w:rsidRPr="00967385">
              <w:rPr>
                <w:rFonts w:asciiTheme="minorHAnsi" w:hAnsiTheme="minorHAnsi" w:cstheme="minorHAnsi"/>
                <w:b/>
                <w:strike/>
                <w:w w:val="105"/>
                <w:sz w:val="16"/>
                <w:szCs w:val="16"/>
                <w:highlight w:val="yellow"/>
              </w:rPr>
              <w:t>Nº de tesis defendidas</w:t>
            </w:r>
            <w:r w:rsidRPr="00967385">
              <w:rPr>
                <w:rFonts w:asciiTheme="minorHAnsi" w:hAnsiTheme="minorHAnsi" w:cstheme="minorHAnsi"/>
                <w:b/>
                <w:strike/>
                <w:spacing w:val="-4"/>
                <w:w w:val="105"/>
                <w:sz w:val="16"/>
                <w:szCs w:val="16"/>
                <w:highlight w:val="yellow"/>
              </w:rPr>
              <w:t xml:space="preserve"> </w:t>
            </w:r>
            <w:r w:rsidRPr="00967385">
              <w:rPr>
                <w:rFonts w:asciiTheme="minorHAnsi" w:hAnsiTheme="minorHAnsi" w:cstheme="minorHAnsi"/>
                <w:b/>
                <w:strike/>
                <w:w w:val="105"/>
                <w:sz w:val="16"/>
                <w:szCs w:val="16"/>
                <w:highlight w:val="yellow"/>
              </w:rPr>
              <w:t>en</w:t>
            </w:r>
            <w:r w:rsidRPr="00967385">
              <w:rPr>
                <w:rFonts w:asciiTheme="minorHAnsi" w:hAnsiTheme="minorHAnsi" w:cstheme="minorHAnsi"/>
                <w:b/>
                <w:strike/>
                <w:spacing w:val="-3"/>
                <w:w w:val="105"/>
                <w:sz w:val="16"/>
                <w:szCs w:val="16"/>
                <w:highlight w:val="yellow"/>
              </w:rPr>
              <w:t xml:space="preserve"> </w:t>
            </w:r>
            <w:r w:rsidRPr="00967385">
              <w:rPr>
                <w:rFonts w:asciiTheme="minorHAnsi" w:hAnsiTheme="minorHAnsi" w:cstheme="minorHAnsi"/>
                <w:b/>
                <w:strike/>
                <w:w w:val="105"/>
                <w:sz w:val="16"/>
                <w:szCs w:val="16"/>
                <w:highlight w:val="yellow"/>
              </w:rPr>
              <w:t>los</w:t>
            </w:r>
            <w:r w:rsidRPr="00967385">
              <w:rPr>
                <w:rFonts w:asciiTheme="minorHAnsi" w:hAnsiTheme="minorHAnsi" w:cstheme="minorHAnsi"/>
                <w:b/>
                <w:strike/>
                <w:spacing w:val="-3"/>
                <w:w w:val="105"/>
                <w:sz w:val="16"/>
                <w:szCs w:val="16"/>
                <w:highlight w:val="yellow"/>
              </w:rPr>
              <w:t xml:space="preserve"> </w:t>
            </w:r>
            <w:r w:rsidRPr="00967385">
              <w:rPr>
                <w:rFonts w:asciiTheme="minorHAnsi" w:hAnsiTheme="minorHAnsi" w:cstheme="minorHAnsi"/>
                <w:b/>
                <w:strike/>
                <w:w w:val="105"/>
                <w:sz w:val="16"/>
                <w:szCs w:val="16"/>
                <w:highlight w:val="yellow"/>
              </w:rPr>
              <w:t>últimos</w:t>
            </w:r>
            <w:r w:rsidRPr="00967385">
              <w:rPr>
                <w:rFonts w:asciiTheme="minorHAnsi" w:hAnsiTheme="minorHAnsi" w:cstheme="minorHAnsi"/>
                <w:b/>
                <w:strike/>
                <w:spacing w:val="-3"/>
                <w:w w:val="105"/>
                <w:sz w:val="16"/>
                <w:szCs w:val="16"/>
                <w:highlight w:val="yellow"/>
              </w:rPr>
              <w:t xml:space="preserve"> </w:t>
            </w:r>
            <w:r w:rsidRPr="00967385">
              <w:rPr>
                <w:rFonts w:asciiTheme="minorHAnsi" w:hAnsiTheme="minorHAnsi" w:cstheme="minorHAnsi"/>
                <w:b/>
                <w:strike/>
                <w:w w:val="105"/>
                <w:sz w:val="16"/>
                <w:szCs w:val="16"/>
                <w:highlight w:val="yellow"/>
              </w:rPr>
              <w:t>cinco</w:t>
            </w:r>
            <w:r w:rsidRPr="00967385">
              <w:rPr>
                <w:rFonts w:asciiTheme="minorHAnsi" w:hAnsiTheme="minorHAnsi" w:cstheme="minorHAnsi"/>
                <w:b/>
                <w:strike/>
                <w:spacing w:val="-3"/>
                <w:w w:val="105"/>
                <w:sz w:val="16"/>
                <w:szCs w:val="16"/>
                <w:highlight w:val="yellow"/>
              </w:rPr>
              <w:t xml:space="preserve"> </w:t>
            </w:r>
            <w:r w:rsidRPr="00967385">
              <w:rPr>
                <w:rFonts w:asciiTheme="minorHAnsi" w:hAnsiTheme="minorHAnsi" w:cstheme="minorHAnsi"/>
                <w:b/>
                <w:strike/>
                <w:w w:val="105"/>
                <w:sz w:val="16"/>
                <w:szCs w:val="16"/>
                <w:highlight w:val="yellow"/>
              </w:rPr>
              <w:t>años</w:t>
            </w:r>
          </w:p>
        </w:tc>
        <w:tc>
          <w:tcPr>
            <w:tcW w:w="1084" w:type="pct"/>
            <w:shd w:val="clear" w:color="auto" w:fill="FFFFFF"/>
            <w:vAlign w:val="center"/>
          </w:tcPr>
          <w:p w14:paraId="50307F3C" w14:textId="4A503CBA" w:rsidR="00557CCF" w:rsidRPr="00967385" w:rsidRDefault="00557CCF" w:rsidP="00F06642">
            <w:pPr>
              <w:ind w:left="88"/>
              <w:jc w:val="center"/>
              <w:outlineLvl w:val="0"/>
              <w:rPr>
                <w:rFonts w:asciiTheme="minorHAnsi" w:hAnsiTheme="minorHAnsi" w:cstheme="minorHAnsi"/>
                <w:b/>
                <w:strike/>
                <w:w w:val="105"/>
                <w:sz w:val="16"/>
                <w:szCs w:val="16"/>
                <w:highlight w:val="yellow"/>
              </w:rPr>
            </w:pPr>
            <w:r w:rsidRPr="00967385">
              <w:rPr>
                <w:rFonts w:asciiTheme="minorHAnsi" w:hAnsiTheme="minorHAnsi" w:cstheme="minorHAnsi"/>
                <w:b/>
                <w:strike/>
                <w:w w:val="105"/>
                <w:sz w:val="16"/>
                <w:szCs w:val="16"/>
                <w:highlight w:val="yellow"/>
              </w:rPr>
              <w:t>Año de concesión del último sexenio</w:t>
            </w:r>
            <w:r w:rsidRPr="00967385">
              <w:rPr>
                <w:rFonts w:asciiTheme="minorHAnsi" w:hAnsiTheme="minorHAnsi" w:cstheme="minorHAnsi"/>
                <w:b/>
                <w:strike/>
                <w:spacing w:val="1"/>
                <w:w w:val="105"/>
                <w:sz w:val="16"/>
                <w:szCs w:val="16"/>
                <w:highlight w:val="yellow"/>
              </w:rPr>
              <w:t xml:space="preserve"> </w:t>
            </w:r>
            <w:r w:rsidRPr="00967385">
              <w:rPr>
                <w:rFonts w:asciiTheme="minorHAnsi" w:hAnsiTheme="minorHAnsi" w:cstheme="minorHAnsi"/>
                <w:b/>
                <w:strike/>
                <w:w w:val="105"/>
                <w:sz w:val="16"/>
                <w:szCs w:val="16"/>
                <w:highlight w:val="yellow"/>
              </w:rPr>
              <w:t>(último</w:t>
            </w:r>
            <w:r w:rsidRPr="00967385">
              <w:rPr>
                <w:rFonts w:asciiTheme="minorHAnsi" w:hAnsiTheme="minorHAnsi" w:cstheme="minorHAnsi"/>
                <w:b/>
                <w:strike/>
                <w:spacing w:val="-3"/>
                <w:w w:val="105"/>
                <w:sz w:val="16"/>
                <w:szCs w:val="16"/>
                <w:highlight w:val="yellow"/>
              </w:rPr>
              <w:t xml:space="preserve"> </w:t>
            </w:r>
            <w:r w:rsidRPr="00967385">
              <w:rPr>
                <w:rFonts w:asciiTheme="minorHAnsi" w:hAnsiTheme="minorHAnsi" w:cstheme="minorHAnsi"/>
                <w:b/>
                <w:strike/>
                <w:w w:val="105"/>
                <w:sz w:val="16"/>
                <w:szCs w:val="16"/>
                <w:highlight w:val="yellow"/>
              </w:rPr>
              <w:t>año</w:t>
            </w:r>
            <w:r w:rsidRPr="00967385">
              <w:rPr>
                <w:rFonts w:asciiTheme="minorHAnsi" w:hAnsiTheme="minorHAnsi" w:cstheme="minorHAnsi"/>
                <w:b/>
                <w:strike/>
                <w:spacing w:val="-3"/>
                <w:w w:val="105"/>
                <w:sz w:val="16"/>
                <w:szCs w:val="16"/>
                <w:highlight w:val="yellow"/>
              </w:rPr>
              <w:t xml:space="preserve"> </w:t>
            </w:r>
            <w:r w:rsidRPr="00967385">
              <w:rPr>
                <w:rFonts w:asciiTheme="minorHAnsi" w:hAnsiTheme="minorHAnsi" w:cstheme="minorHAnsi"/>
                <w:b/>
                <w:strike/>
                <w:w w:val="105"/>
                <w:sz w:val="16"/>
                <w:szCs w:val="16"/>
                <w:highlight w:val="yellow"/>
              </w:rPr>
              <w:t>del</w:t>
            </w:r>
            <w:r w:rsidRPr="00967385">
              <w:rPr>
                <w:rFonts w:asciiTheme="minorHAnsi" w:hAnsiTheme="minorHAnsi" w:cstheme="minorHAnsi"/>
                <w:b/>
                <w:strike/>
                <w:spacing w:val="-2"/>
                <w:w w:val="105"/>
                <w:sz w:val="16"/>
                <w:szCs w:val="16"/>
                <w:highlight w:val="yellow"/>
              </w:rPr>
              <w:t xml:space="preserve"> </w:t>
            </w:r>
            <w:r w:rsidRPr="00967385">
              <w:rPr>
                <w:rFonts w:asciiTheme="minorHAnsi" w:hAnsiTheme="minorHAnsi" w:cstheme="minorHAnsi"/>
                <w:b/>
                <w:strike/>
                <w:w w:val="105"/>
                <w:sz w:val="16"/>
                <w:szCs w:val="16"/>
                <w:highlight w:val="yellow"/>
              </w:rPr>
              <w:t>periodo</w:t>
            </w:r>
            <w:r w:rsidRPr="00967385">
              <w:rPr>
                <w:rFonts w:asciiTheme="minorHAnsi" w:hAnsiTheme="minorHAnsi" w:cstheme="minorHAnsi"/>
                <w:b/>
                <w:strike/>
                <w:spacing w:val="-3"/>
                <w:w w:val="105"/>
                <w:sz w:val="16"/>
                <w:szCs w:val="16"/>
                <w:highlight w:val="yellow"/>
              </w:rPr>
              <w:t xml:space="preserve"> </w:t>
            </w:r>
            <w:r w:rsidRPr="00967385">
              <w:rPr>
                <w:rFonts w:asciiTheme="minorHAnsi" w:hAnsiTheme="minorHAnsi" w:cstheme="minorHAnsi"/>
                <w:b/>
                <w:strike/>
                <w:w w:val="105"/>
                <w:sz w:val="16"/>
                <w:szCs w:val="16"/>
                <w:highlight w:val="yellow"/>
              </w:rPr>
              <w:t>que</w:t>
            </w:r>
            <w:r w:rsidRPr="00967385">
              <w:rPr>
                <w:rFonts w:asciiTheme="minorHAnsi" w:hAnsiTheme="minorHAnsi" w:cstheme="minorHAnsi"/>
                <w:b/>
                <w:strike/>
                <w:spacing w:val="-2"/>
                <w:w w:val="105"/>
                <w:sz w:val="16"/>
                <w:szCs w:val="16"/>
                <w:highlight w:val="yellow"/>
              </w:rPr>
              <w:t xml:space="preserve"> </w:t>
            </w:r>
            <w:r w:rsidRPr="00967385">
              <w:rPr>
                <w:rFonts w:asciiTheme="minorHAnsi" w:hAnsiTheme="minorHAnsi" w:cstheme="minorHAnsi"/>
                <w:b/>
                <w:strike/>
                <w:w w:val="105"/>
                <w:sz w:val="16"/>
                <w:szCs w:val="16"/>
                <w:highlight w:val="yellow"/>
              </w:rPr>
              <w:t>se</w:t>
            </w:r>
            <w:r w:rsidRPr="00967385">
              <w:rPr>
                <w:rFonts w:asciiTheme="minorHAnsi" w:hAnsiTheme="minorHAnsi" w:cstheme="minorHAnsi"/>
                <w:b/>
                <w:strike/>
                <w:spacing w:val="-3"/>
                <w:w w:val="105"/>
                <w:sz w:val="16"/>
                <w:szCs w:val="16"/>
                <w:highlight w:val="yellow"/>
              </w:rPr>
              <w:t xml:space="preserve"> </w:t>
            </w:r>
            <w:r w:rsidRPr="00967385">
              <w:rPr>
                <w:rFonts w:asciiTheme="minorHAnsi" w:hAnsiTheme="minorHAnsi" w:cstheme="minorHAnsi"/>
                <w:b/>
                <w:strike/>
                <w:w w:val="105"/>
                <w:sz w:val="16"/>
                <w:szCs w:val="16"/>
                <w:highlight w:val="yellow"/>
              </w:rPr>
              <w:t>evaluó)</w:t>
            </w:r>
          </w:p>
        </w:tc>
      </w:tr>
      <w:tr w:rsidR="00557CCF" w:rsidRPr="000C35D5" w14:paraId="2B78C314" w14:textId="77777777" w:rsidTr="00182518">
        <w:trPr>
          <w:trHeight w:val="285"/>
          <w:jc w:val="center"/>
        </w:trPr>
        <w:tc>
          <w:tcPr>
            <w:tcW w:w="1887" w:type="pct"/>
            <w:gridSpan w:val="3"/>
            <w:shd w:val="clear" w:color="auto" w:fill="FFFFFF"/>
            <w:vAlign w:val="center"/>
          </w:tcPr>
          <w:p w14:paraId="71D22E6F" w14:textId="77777777" w:rsidR="00557CCF" w:rsidRPr="00967385" w:rsidRDefault="00557CCF" w:rsidP="00557CCF">
            <w:pPr>
              <w:ind w:left="589" w:hanging="546"/>
              <w:outlineLvl w:val="0"/>
              <w:rPr>
                <w:rFonts w:asciiTheme="minorHAnsi" w:hAnsiTheme="minorHAnsi" w:cstheme="minorHAnsi"/>
                <w:strike/>
                <w:sz w:val="20"/>
                <w:szCs w:val="20"/>
                <w:highlight w:val="yellow"/>
              </w:rPr>
            </w:pPr>
          </w:p>
        </w:tc>
        <w:tc>
          <w:tcPr>
            <w:tcW w:w="1049" w:type="pct"/>
            <w:shd w:val="clear" w:color="auto" w:fill="FFFFFF"/>
            <w:vAlign w:val="center"/>
          </w:tcPr>
          <w:p w14:paraId="274C5C93" w14:textId="77777777" w:rsidR="00557CCF" w:rsidRPr="00967385" w:rsidRDefault="00557CCF" w:rsidP="00557CCF">
            <w:pPr>
              <w:ind w:left="589" w:hanging="546"/>
              <w:jc w:val="center"/>
              <w:outlineLvl w:val="0"/>
              <w:rPr>
                <w:rFonts w:asciiTheme="minorHAnsi" w:hAnsiTheme="minorHAnsi" w:cstheme="minorHAnsi"/>
                <w:strike/>
                <w:sz w:val="20"/>
                <w:szCs w:val="20"/>
                <w:highlight w:val="yellow"/>
              </w:rPr>
            </w:pPr>
          </w:p>
        </w:tc>
        <w:tc>
          <w:tcPr>
            <w:tcW w:w="980" w:type="pct"/>
            <w:gridSpan w:val="2"/>
            <w:shd w:val="clear" w:color="auto" w:fill="FFFFFF"/>
            <w:vAlign w:val="center"/>
          </w:tcPr>
          <w:p w14:paraId="37883DCF" w14:textId="77777777" w:rsidR="00557CCF" w:rsidRPr="00967385" w:rsidRDefault="00557CCF" w:rsidP="00557CCF">
            <w:pPr>
              <w:ind w:left="589" w:hanging="546"/>
              <w:jc w:val="center"/>
              <w:outlineLvl w:val="0"/>
              <w:rPr>
                <w:rFonts w:asciiTheme="minorHAnsi" w:hAnsiTheme="minorHAnsi" w:cstheme="minorHAnsi"/>
                <w:strike/>
                <w:sz w:val="20"/>
                <w:szCs w:val="20"/>
                <w:highlight w:val="yellow"/>
              </w:rPr>
            </w:pPr>
          </w:p>
        </w:tc>
        <w:tc>
          <w:tcPr>
            <w:tcW w:w="1084" w:type="pct"/>
            <w:shd w:val="clear" w:color="auto" w:fill="FFFFFF"/>
            <w:vAlign w:val="center"/>
          </w:tcPr>
          <w:p w14:paraId="00B7EFD7" w14:textId="77777777" w:rsidR="00557CCF" w:rsidRPr="00967385" w:rsidRDefault="00557CCF" w:rsidP="00557CCF">
            <w:pPr>
              <w:ind w:left="589" w:hanging="546"/>
              <w:jc w:val="center"/>
              <w:outlineLvl w:val="0"/>
              <w:rPr>
                <w:rFonts w:asciiTheme="minorHAnsi" w:hAnsiTheme="minorHAnsi" w:cstheme="minorHAnsi"/>
                <w:strike/>
                <w:sz w:val="20"/>
                <w:szCs w:val="20"/>
                <w:highlight w:val="yellow"/>
              </w:rPr>
            </w:pPr>
          </w:p>
        </w:tc>
      </w:tr>
      <w:tr w:rsidR="00557CCF" w:rsidRPr="000C35D5" w14:paraId="53EFF822" w14:textId="77777777" w:rsidTr="00182518">
        <w:trPr>
          <w:trHeight w:val="285"/>
          <w:jc w:val="center"/>
        </w:trPr>
        <w:tc>
          <w:tcPr>
            <w:tcW w:w="1887" w:type="pct"/>
            <w:gridSpan w:val="3"/>
            <w:shd w:val="clear" w:color="auto" w:fill="FFFFFF"/>
            <w:vAlign w:val="center"/>
          </w:tcPr>
          <w:p w14:paraId="0FBCCB68" w14:textId="77777777" w:rsidR="00557CCF" w:rsidRPr="00967385" w:rsidRDefault="00557CCF" w:rsidP="00557CCF">
            <w:pPr>
              <w:ind w:left="589" w:hanging="546"/>
              <w:outlineLvl w:val="0"/>
              <w:rPr>
                <w:rFonts w:asciiTheme="minorHAnsi" w:hAnsiTheme="minorHAnsi" w:cstheme="minorHAnsi"/>
                <w:strike/>
                <w:sz w:val="20"/>
                <w:szCs w:val="20"/>
                <w:highlight w:val="yellow"/>
              </w:rPr>
            </w:pPr>
          </w:p>
        </w:tc>
        <w:tc>
          <w:tcPr>
            <w:tcW w:w="1049" w:type="pct"/>
            <w:shd w:val="clear" w:color="auto" w:fill="FFFFFF"/>
            <w:vAlign w:val="center"/>
          </w:tcPr>
          <w:p w14:paraId="58D40974" w14:textId="77777777" w:rsidR="00557CCF" w:rsidRPr="00967385" w:rsidRDefault="00557CCF" w:rsidP="00557CCF">
            <w:pPr>
              <w:ind w:left="589" w:hanging="546"/>
              <w:jc w:val="center"/>
              <w:outlineLvl w:val="0"/>
              <w:rPr>
                <w:rFonts w:asciiTheme="minorHAnsi" w:hAnsiTheme="minorHAnsi" w:cstheme="minorHAnsi"/>
                <w:strike/>
                <w:sz w:val="20"/>
                <w:szCs w:val="20"/>
                <w:highlight w:val="yellow"/>
              </w:rPr>
            </w:pPr>
          </w:p>
        </w:tc>
        <w:tc>
          <w:tcPr>
            <w:tcW w:w="980" w:type="pct"/>
            <w:gridSpan w:val="2"/>
            <w:shd w:val="clear" w:color="auto" w:fill="FFFFFF"/>
            <w:vAlign w:val="center"/>
          </w:tcPr>
          <w:p w14:paraId="597B9B94" w14:textId="77777777" w:rsidR="00557CCF" w:rsidRPr="00967385" w:rsidRDefault="00557CCF" w:rsidP="00557CCF">
            <w:pPr>
              <w:ind w:left="589" w:hanging="546"/>
              <w:jc w:val="center"/>
              <w:outlineLvl w:val="0"/>
              <w:rPr>
                <w:rFonts w:asciiTheme="minorHAnsi" w:hAnsiTheme="minorHAnsi" w:cstheme="minorHAnsi"/>
                <w:strike/>
                <w:sz w:val="20"/>
                <w:szCs w:val="20"/>
                <w:highlight w:val="yellow"/>
              </w:rPr>
            </w:pPr>
          </w:p>
        </w:tc>
        <w:tc>
          <w:tcPr>
            <w:tcW w:w="1084" w:type="pct"/>
            <w:shd w:val="clear" w:color="auto" w:fill="FFFFFF"/>
            <w:vAlign w:val="center"/>
          </w:tcPr>
          <w:p w14:paraId="760C60F1" w14:textId="77777777" w:rsidR="00557CCF" w:rsidRPr="00967385" w:rsidRDefault="00557CCF" w:rsidP="00557CCF">
            <w:pPr>
              <w:ind w:left="589" w:hanging="546"/>
              <w:jc w:val="center"/>
              <w:outlineLvl w:val="0"/>
              <w:rPr>
                <w:rFonts w:asciiTheme="minorHAnsi" w:hAnsiTheme="minorHAnsi" w:cstheme="minorHAnsi"/>
                <w:strike/>
                <w:sz w:val="20"/>
                <w:szCs w:val="20"/>
                <w:highlight w:val="yellow"/>
              </w:rPr>
            </w:pPr>
          </w:p>
        </w:tc>
      </w:tr>
      <w:tr w:rsidR="00F06642" w:rsidRPr="000C35D5" w14:paraId="21B935B7" w14:textId="77777777" w:rsidTr="00182518">
        <w:trPr>
          <w:trHeight w:val="285"/>
          <w:jc w:val="center"/>
        </w:trPr>
        <w:tc>
          <w:tcPr>
            <w:tcW w:w="1887" w:type="pct"/>
            <w:gridSpan w:val="3"/>
            <w:shd w:val="clear" w:color="auto" w:fill="F2F2F2" w:themeFill="background1" w:themeFillShade="F2"/>
            <w:vAlign w:val="center"/>
          </w:tcPr>
          <w:p w14:paraId="41D79D3A" w14:textId="248A6763" w:rsidR="00F06642" w:rsidRPr="00967385" w:rsidRDefault="00F06642" w:rsidP="00F06642">
            <w:pPr>
              <w:ind w:left="589" w:hanging="546"/>
              <w:jc w:val="center"/>
              <w:outlineLvl w:val="0"/>
              <w:rPr>
                <w:rFonts w:asciiTheme="minorHAnsi" w:hAnsiTheme="minorHAnsi" w:cstheme="minorHAnsi"/>
                <w:strike/>
                <w:sz w:val="20"/>
                <w:szCs w:val="20"/>
                <w:highlight w:val="yellow"/>
              </w:rPr>
            </w:pPr>
            <w:r w:rsidRPr="00967385">
              <w:rPr>
                <w:rFonts w:asciiTheme="minorHAnsi" w:hAnsiTheme="minorHAnsi" w:cstheme="minorHAnsi"/>
                <w:b/>
                <w:strike/>
                <w:sz w:val="20"/>
                <w:szCs w:val="20"/>
                <w:highlight w:val="yellow"/>
              </w:rPr>
              <w:t>LÍNEA DE INVESTIGACIÓN</w:t>
            </w:r>
          </w:p>
        </w:tc>
        <w:tc>
          <w:tcPr>
            <w:tcW w:w="3113" w:type="pct"/>
            <w:gridSpan w:val="4"/>
            <w:shd w:val="clear" w:color="auto" w:fill="F2F2F2" w:themeFill="background1" w:themeFillShade="F2"/>
            <w:vAlign w:val="center"/>
          </w:tcPr>
          <w:p w14:paraId="495A2138" w14:textId="6CAD1183" w:rsidR="00F06642" w:rsidRPr="00967385" w:rsidRDefault="00F06642" w:rsidP="00CD7463">
            <w:pPr>
              <w:ind w:left="589" w:hanging="546"/>
              <w:outlineLvl w:val="0"/>
              <w:rPr>
                <w:rFonts w:asciiTheme="minorHAnsi" w:hAnsiTheme="minorHAnsi" w:cstheme="minorHAnsi"/>
                <w:strike/>
                <w:sz w:val="20"/>
                <w:szCs w:val="20"/>
                <w:highlight w:val="yellow"/>
              </w:rPr>
            </w:pPr>
            <w:r w:rsidRPr="00967385">
              <w:rPr>
                <w:rFonts w:asciiTheme="minorHAnsi" w:hAnsiTheme="minorHAnsi" w:cstheme="minorHAnsi"/>
                <w:strike/>
                <w:sz w:val="20"/>
                <w:szCs w:val="20"/>
                <w:highlight w:val="yellow"/>
              </w:rPr>
              <w:t>Denominación línea</w:t>
            </w:r>
          </w:p>
        </w:tc>
      </w:tr>
      <w:tr w:rsidR="00F06642" w:rsidRPr="000C35D5" w14:paraId="4C4BD412" w14:textId="77777777" w:rsidTr="00182518">
        <w:trPr>
          <w:trHeight w:val="285"/>
          <w:jc w:val="center"/>
        </w:trPr>
        <w:tc>
          <w:tcPr>
            <w:tcW w:w="1887" w:type="pct"/>
            <w:gridSpan w:val="3"/>
            <w:shd w:val="clear" w:color="auto" w:fill="FFFFFF"/>
            <w:vAlign w:val="center"/>
          </w:tcPr>
          <w:p w14:paraId="21172F59" w14:textId="4609F324" w:rsidR="00F06642" w:rsidRPr="00967385" w:rsidRDefault="00F06642" w:rsidP="00F06642">
            <w:pPr>
              <w:ind w:left="589" w:hanging="546"/>
              <w:jc w:val="center"/>
              <w:outlineLvl w:val="0"/>
              <w:rPr>
                <w:rFonts w:asciiTheme="minorHAnsi" w:hAnsiTheme="minorHAnsi" w:cstheme="minorHAnsi"/>
                <w:strike/>
                <w:sz w:val="20"/>
                <w:szCs w:val="20"/>
                <w:highlight w:val="yellow"/>
              </w:rPr>
            </w:pPr>
            <w:r w:rsidRPr="00967385">
              <w:rPr>
                <w:rFonts w:asciiTheme="minorHAnsi" w:hAnsiTheme="minorHAnsi" w:cstheme="minorHAnsi"/>
                <w:b/>
                <w:strike/>
                <w:sz w:val="16"/>
                <w:szCs w:val="16"/>
                <w:highlight w:val="yellow"/>
              </w:rPr>
              <w:t>Apellidos y nombre profesorado</w:t>
            </w:r>
          </w:p>
        </w:tc>
        <w:tc>
          <w:tcPr>
            <w:tcW w:w="1049" w:type="pct"/>
            <w:shd w:val="clear" w:color="auto" w:fill="FFFFFF"/>
            <w:vAlign w:val="center"/>
          </w:tcPr>
          <w:p w14:paraId="11803490" w14:textId="06C177D6" w:rsidR="00F06642" w:rsidRPr="00967385" w:rsidRDefault="00F06642" w:rsidP="00F06642">
            <w:pPr>
              <w:ind w:left="35" w:firstLine="8"/>
              <w:jc w:val="center"/>
              <w:outlineLvl w:val="0"/>
              <w:rPr>
                <w:rFonts w:asciiTheme="minorHAnsi" w:hAnsiTheme="minorHAnsi" w:cstheme="minorHAnsi"/>
                <w:strike/>
                <w:sz w:val="20"/>
                <w:szCs w:val="20"/>
                <w:highlight w:val="yellow"/>
              </w:rPr>
            </w:pPr>
            <w:r w:rsidRPr="00967385">
              <w:rPr>
                <w:rFonts w:asciiTheme="minorHAnsi" w:hAnsiTheme="minorHAnsi" w:cstheme="minorHAnsi"/>
                <w:b/>
                <w:strike/>
                <w:w w:val="105"/>
                <w:sz w:val="16"/>
                <w:szCs w:val="16"/>
                <w:highlight w:val="yellow"/>
              </w:rPr>
              <w:t>Nº de tesis en dirección</w:t>
            </w:r>
            <w:r w:rsidRPr="00967385">
              <w:rPr>
                <w:rFonts w:asciiTheme="minorHAnsi" w:hAnsiTheme="minorHAnsi" w:cstheme="minorHAnsi"/>
                <w:b/>
                <w:strike/>
                <w:spacing w:val="-4"/>
                <w:w w:val="105"/>
                <w:sz w:val="16"/>
                <w:szCs w:val="16"/>
                <w:highlight w:val="yellow"/>
              </w:rPr>
              <w:t xml:space="preserve"> </w:t>
            </w:r>
            <w:r w:rsidRPr="00967385">
              <w:rPr>
                <w:rFonts w:asciiTheme="minorHAnsi" w:hAnsiTheme="minorHAnsi" w:cstheme="minorHAnsi"/>
                <w:b/>
                <w:strike/>
                <w:w w:val="105"/>
                <w:sz w:val="16"/>
                <w:szCs w:val="16"/>
                <w:highlight w:val="yellow"/>
              </w:rPr>
              <w:t>en</w:t>
            </w:r>
            <w:r w:rsidRPr="00967385">
              <w:rPr>
                <w:rFonts w:asciiTheme="minorHAnsi" w:hAnsiTheme="minorHAnsi" w:cstheme="minorHAnsi"/>
                <w:b/>
                <w:strike/>
                <w:spacing w:val="-3"/>
                <w:w w:val="105"/>
                <w:sz w:val="16"/>
                <w:szCs w:val="16"/>
                <w:highlight w:val="yellow"/>
              </w:rPr>
              <w:t xml:space="preserve"> </w:t>
            </w:r>
            <w:r w:rsidRPr="00967385">
              <w:rPr>
                <w:rFonts w:asciiTheme="minorHAnsi" w:hAnsiTheme="minorHAnsi" w:cstheme="minorHAnsi"/>
                <w:b/>
                <w:strike/>
                <w:w w:val="105"/>
                <w:sz w:val="16"/>
                <w:szCs w:val="16"/>
                <w:highlight w:val="yellow"/>
              </w:rPr>
              <w:t>los</w:t>
            </w:r>
            <w:r w:rsidRPr="00967385">
              <w:rPr>
                <w:rFonts w:asciiTheme="minorHAnsi" w:hAnsiTheme="minorHAnsi" w:cstheme="minorHAnsi"/>
                <w:b/>
                <w:strike/>
                <w:spacing w:val="-3"/>
                <w:w w:val="105"/>
                <w:sz w:val="16"/>
                <w:szCs w:val="16"/>
                <w:highlight w:val="yellow"/>
              </w:rPr>
              <w:t xml:space="preserve"> </w:t>
            </w:r>
            <w:r w:rsidRPr="00967385">
              <w:rPr>
                <w:rFonts w:asciiTheme="minorHAnsi" w:hAnsiTheme="minorHAnsi" w:cstheme="minorHAnsi"/>
                <w:b/>
                <w:strike/>
                <w:w w:val="105"/>
                <w:sz w:val="16"/>
                <w:szCs w:val="16"/>
                <w:highlight w:val="yellow"/>
              </w:rPr>
              <w:t>últimos</w:t>
            </w:r>
            <w:r w:rsidRPr="00967385">
              <w:rPr>
                <w:rFonts w:asciiTheme="minorHAnsi" w:hAnsiTheme="minorHAnsi" w:cstheme="minorHAnsi"/>
                <w:b/>
                <w:strike/>
                <w:spacing w:val="-3"/>
                <w:w w:val="105"/>
                <w:sz w:val="16"/>
                <w:szCs w:val="16"/>
                <w:highlight w:val="yellow"/>
              </w:rPr>
              <w:t xml:space="preserve"> </w:t>
            </w:r>
            <w:r w:rsidRPr="00967385">
              <w:rPr>
                <w:rFonts w:asciiTheme="minorHAnsi" w:hAnsiTheme="minorHAnsi" w:cstheme="minorHAnsi"/>
                <w:b/>
                <w:strike/>
                <w:w w:val="105"/>
                <w:sz w:val="16"/>
                <w:szCs w:val="16"/>
                <w:highlight w:val="yellow"/>
              </w:rPr>
              <w:t>cinco</w:t>
            </w:r>
            <w:r w:rsidRPr="00967385">
              <w:rPr>
                <w:rFonts w:asciiTheme="minorHAnsi" w:hAnsiTheme="minorHAnsi" w:cstheme="minorHAnsi"/>
                <w:b/>
                <w:strike/>
                <w:spacing w:val="-3"/>
                <w:w w:val="105"/>
                <w:sz w:val="16"/>
                <w:szCs w:val="16"/>
                <w:highlight w:val="yellow"/>
              </w:rPr>
              <w:t xml:space="preserve"> </w:t>
            </w:r>
            <w:r w:rsidRPr="00967385">
              <w:rPr>
                <w:rFonts w:asciiTheme="minorHAnsi" w:hAnsiTheme="minorHAnsi" w:cstheme="minorHAnsi"/>
                <w:b/>
                <w:strike/>
                <w:w w:val="105"/>
                <w:sz w:val="16"/>
                <w:szCs w:val="16"/>
                <w:highlight w:val="yellow"/>
              </w:rPr>
              <w:t>años</w:t>
            </w:r>
          </w:p>
        </w:tc>
        <w:tc>
          <w:tcPr>
            <w:tcW w:w="980" w:type="pct"/>
            <w:gridSpan w:val="2"/>
            <w:shd w:val="clear" w:color="auto" w:fill="FFFFFF"/>
            <w:vAlign w:val="center"/>
          </w:tcPr>
          <w:p w14:paraId="7E6D39DF" w14:textId="471EF25B" w:rsidR="00F06642" w:rsidRPr="00967385" w:rsidRDefault="00F06642" w:rsidP="00F06642">
            <w:pPr>
              <w:ind w:left="38" w:firstLine="5"/>
              <w:jc w:val="center"/>
              <w:outlineLvl w:val="0"/>
              <w:rPr>
                <w:rFonts w:asciiTheme="minorHAnsi" w:hAnsiTheme="minorHAnsi" w:cstheme="minorHAnsi"/>
                <w:strike/>
                <w:sz w:val="20"/>
                <w:szCs w:val="20"/>
                <w:highlight w:val="yellow"/>
              </w:rPr>
            </w:pPr>
            <w:r w:rsidRPr="00967385">
              <w:rPr>
                <w:rFonts w:asciiTheme="minorHAnsi" w:hAnsiTheme="minorHAnsi" w:cstheme="minorHAnsi"/>
                <w:b/>
                <w:strike/>
                <w:w w:val="105"/>
                <w:sz w:val="16"/>
                <w:szCs w:val="16"/>
                <w:highlight w:val="yellow"/>
              </w:rPr>
              <w:t>Nº de tesis defendidas</w:t>
            </w:r>
            <w:r w:rsidRPr="00967385">
              <w:rPr>
                <w:rFonts w:asciiTheme="minorHAnsi" w:hAnsiTheme="minorHAnsi" w:cstheme="minorHAnsi"/>
                <w:b/>
                <w:strike/>
                <w:spacing w:val="-4"/>
                <w:w w:val="105"/>
                <w:sz w:val="16"/>
                <w:szCs w:val="16"/>
                <w:highlight w:val="yellow"/>
              </w:rPr>
              <w:t xml:space="preserve"> </w:t>
            </w:r>
            <w:r w:rsidRPr="00967385">
              <w:rPr>
                <w:rFonts w:asciiTheme="minorHAnsi" w:hAnsiTheme="minorHAnsi" w:cstheme="minorHAnsi"/>
                <w:b/>
                <w:strike/>
                <w:w w:val="105"/>
                <w:sz w:val="16"/>
                <w:szCs w:val="16"/>
                <w:highlight w:val="yellow"/>
              </w:rPr>
              <w:t>en</w:t>
            </w:r>
            <w:r w:rsidRPr="00967385">
              <w:rPr>
                <w:rFonts w:asciiTheme="minorHAnsi" w:hAnsiTheme="minorHAnsi" w:cstheme="minorHAnsi"/>
                <w:b/>
                <w:strike/>
                <w:spacing w:val="-3"/>
                <w:w w:val="105"/>
                <w:sz w:val="16"/>
                <w:szCs w:val="16"/>
                <w:highlight w:val="yellow"/>
              </w:rPr>
              <w:t xml:space="preserve"> </w:t>
            </w:r>
            <w:r w:rsidRPr="00967385">
              <w:rPr>
                <w:rFonts w:asciiTheme="minorHAnsi" w:hAnsiTheme="minorHAnsi" w:cstheme="minorHAnsi"/>
                <w:b/>
                <w:strike/>
                <w:w w:val="105"/>
                <w:sz w:val="16"/>
                <w:szCs w:val="16"/>
                <w:highlight w:val="yellow"/>
              </w:rPr>
              <w:t>los</w:t>
            </w:r>
            <w:r w:rsidRPr="00967385">
              <w:rPr>
                <w:rFonts w:asciiTheme="minorHAnsi" w:hAnsiTheme="minorHAnsi" w:cstheme="minorHAnsi"/>
                <w:b/>
                <w:strike/>
                <w:spacing w:val="-3"/>
                <w:w w:val="105"/>
                <w:sz w:val="16"/>
                <w:szCs w:val="16"/>
                <w:highlight w:val="yellow"/>
              </w:rPr>
              <w:t xml:space="preserve"> </w:t>
            </w:r>
            <w:r w:rsidRPr="00967385">
              <w:rPr>
                <w:rFonts w:asciiTheme="minorHAnsi" w:hAnsiTheme="minorHAnsi" w:cstheme="minorHAnsi"/>
                <w:b/>
                <w:strike/>
                <w:w w:val="105"/>
                <w:sz w:val="16"/>
                <w:szCs w:val="16"/>
                <w:highlight w:val="yellow"/>
              </w:rPr>
              <w:t>últimos</w:t>
            </w:r>
            <w:r w:rsidRPr="00967385">
              <w:rPr>
                <w:rFonts w:asciiTheme="minorHAnsi" w:hAnsiTheme="minorHAnsi" w:cstheme="minorHAnsi"/>
                <w:b/>
                <w:strike/>
                <w:spacing w:val="-3"/>
                <w:w w:val="105"/>
                <w:sz w:val="16"/>
                <w:szCs w:val="16"/>
                <w:highlight w:val="yellow"/>
              </w:rPr>
              <w:t xml:space="preserve"> </w:t>
            </w:r>
            <w:r w:rsidRPr="00967385">
              <w:rPr>
                <w:rFonts w:asciiTheme="minorHAnsi" w:hAnsiTheme="minorHAnsi" w:cstheme="minorHAnsi"/>
                <w:b/>
                <w:strike/>
                <w:w w:val="105"/>
                <w:sz w:val="16"/>
                <w:szCs w:val="16"/>
                <w:highlight w:val="yellow"/>
              </w:rPr>
              <w:t>cinco</w:t>
            </w:r>
            <w:r w:rsidRPr="00967385">
              <w:rPr>
                <w:rFonts w:asciiTheme="minorHAnsi" w:hAnsiTheme="minorHAnsi" w:cstheme="minorHAnsi"/>
                <w:b/>
                <w:strike/>
                <w:spacing w:val="-3"/>
                <w:w w:val="105"/>
                <w:sz w:val="16"/>
                <w:szCs w:val="16"/>
                <w:highlight w:val="yellow"/>
              </w:rPr>
              <w:t xml:space="preserve"> </w:t>
            </w:r>
            <w:r w:rsidRPr="00967385">
              <w:rPr>
                <w:rFonts w:asciiTheme="minorHAnsi" w:hAnsiTheme="minorHAnsi" w:cstheme="minorHAnsi"/>
                <w:b/>
                <w:strike/>
                <w:w w:val="105"/>
                <w:sz w:val="16"/>
                <w:szCs w:val="16"/>
                <w:highlight w:val="yellow"/>
              </w:rPr>
              <w:t>años</w:t>
            </w:r>
          </w:p>
        </w:tc>
        <w:tc>
          <w:tcPr>
            <w:tcW w:w="1084" w:type="pct"/>
            <w:shd w:val="clear" w:color="auto" w:fill="FFFFFF"/>
            <w:vAlign w:val="center"/>
          </w:tcPr>
          <w:p w14:paraId="3F521DBE" w14:textId="09446DF2" w:rsidR="00F06642" w:rsidRPr="00967385" w:rsidRDefault="00F06642" w:rsidP="00F06642">
            <w:pPr>
              <w:ind w:left="34" w:firstLine="9"/>
              <w:jc w:val="center"/>
              <w:outlineLvl w:val="0"/>
              <w:rPr>
                <w:rFonts w:asciiTheme="minorHAnsi" w:hAnsiTheme="minorHAnsi" w:cstheme="minorHAnsi"/>
                <w:strike/>
                <w:sz w:val="20"/>
                <w:szCs w:val="20"/>
                <w:highlight w:val="yellow"/>
              </w:rPr>
            </w:pPr>
            <w:r w:rsidRPr="00967385">
              <w:rPr>
                <w:rFonts w:asciiTheme="minorHAnsi" w:hAnsiTheme="minorHAnsi" w:cstheme="minorHAnsi"/>
                <w:b/>
                <w:strike/>
                <w:w w:val="105"/>
                <w:sz w:val="16"/>
                <w:szCs w:val="16"/>
                <w:highlight w:val="yellow"/>
              </w:rPr>
              <w:t>Año de concesión del último sexenio</w:t>
            </w:r>
            <w:r w:rsidRPr="00967385">
              <w:rPr>
                <w:rFonts w:asciiTheme="minorHAnsi" w:hAnsiTheme="minorHAnsi" w:cstheme="minorHAnsi"/>
                <w:b/>
                <w:strike/>
                <w:spacing w:val="1"/>
                <w:w w:val="105"/>
                <w:sz w:val="16"/>
                <w:szCs w:val="16"/>
                <w:highlight w:val="yellow"/>
              </w:rPr>
              <w:t xml:space="preserve"> </w:t>
            </w:r>
            <w:r w:rsidRPr="00967385">
              <w:rPr>
                <w:rFonts w:asciiTheme="minorHAnsi" w:hAnsiTheme="minorHAnsi" w:cstheme="minorHAnsi"/>
                <w:b/>
                <w:strike/>
                <w:w w:val="105"/>
                <w:sz w:val="16"/>
                <w:szCs w:val="16"/>
                <w:highlight w:val="yellow"/>
              </w:rPr>
              <w:t>(último</w:t>
            </w:r>
            <w:r w:rsidRPr="00967385">
              <w:rPr>
                <w:rFonts w:asciiTheme="minorHAnsi" w:hAnsiTheme="minorHAnsi" w:cstheme="minorHAnsi"/>
                <w:b/>
                <w:strike/>
                <w:spacing w:val="-3"/>
                <w:w w:val="105"/>
                <w:sz w:val="16"/>
                <w:szCs w:val="16"/>
                <w:highlight w:val="yellow"/>
              </w:rPr>
              <w:t xml:space="preserve"> </w:t>
            </w:r>
            <w:r w:rsidRPr="00967385">
              <w:rPr>
                <w:rFonts w:asciiTheme="minorHAnsi" w:hAnsiTheme="minorHAnsi" w:cstheme="minorHAnsi"/>
                <w:b/>
                <w:strike/>
                <w:w w:val="105"/>
                <w:sz w:val="16"/>
                <w:szCs w:val="16"/>
                <w:highlight w:val="yellow"/>
              </w:rPr>
              <w:t>año</w:t>
            </w:r>
            <w:r w:rsidRPr="00967385">
              <w:rPr>
                <w:rFonts w:asciiTheme="minorHAnsi" w:hAnsiTheme="minorHAnsi" w:cstheme="minorHAnsi"/>
                <w:b/>
                <w:strike/>
                <w:spacing w:val="-3"/>
                <w:w w:val="105"/>
                <w:sz w:val="16"/>
                <w:szCs w:val="16"/>
                <w:highlight w:val="yellow"/>
              </w:rPr>
              <w:t xml:space="preserve"> </w:t>
            </w:r>
            <w:r w:rsidRPr="00967385">
              <w:rPr>
                <w:rFonts w:asciiTheme="minorHAnsi" w:hAnsiTheme="minorHAnsi" w:cstheme="minorHAnsi"/>
                <w:b/>
                <w:strike/>
                <w:w w:val="105"/>
                <w:sz w:val="16"/>
                <w:szCs w:val="16"/>
                <w:highlight w:val="yellow"/>
              </w:rPr>
              <w:t>del</w:t>
            </w:r>
            <w:r w:rsidRPr="00967385">
              <w:rPr>
                <w:rFonts w:asciiTheme="minorHAnsi" w:hAnsiTheme="minorHAnsi" w:cstheme="minorHAnsi"/>
                <w:b/>
                <w:strike/>
                <w:spacing w:val="-2"/>
                <w:w w:val="105"/>
                <w:sz w:val="16"/>
                <w:szCs w:val="16"/>
                <w:highlight w:val="yellow"/>
              </w:rPr>
              <w:t xml:space="preserve"> </w:t>
            </w:r>
            <w:r w:rsidRPr="00967385">
              <w:rPr>
                <w:rFonts w:asciiTheme="minorHAnsi" w:hAnsiTheme="minorHAnsi" w:cstheme="minorHAnsi"/>
                <w:b/>
                <w:strike/>
                <w:w w:val="105"/>
                <w:sz w:val="16"/>
                <w:szCs w:val="16"/>
                <w:highlight w:val="yellow"/>
              </w:rPr>
              <w:t>periodo</w:t>
            </w:r>
            <w:r w:rsidRPr="00967385">
              <w:rPr>
                <w:rFonts w:asciiTheme="minorHAnsi" w:hAnsiTheme="minorHAnsi" w:cstheme="minorHAnsi"/>
                <w:b/>
                <w:strike/>
                <w:spacing w:val="-3"/>
                <w:w w:val="105"/>
                <w:sz w:val="16"/>
                <w:szCs w:val="16"/>
                <w:highlight w:val="yellow"/>
              </w:rPr>
              <w:t xml:space="preserve"> </w:t>
            </w:r>
            <w:r w:rsidRPr="00967385">
              <w:rPr>
                <w:rFonts w:asciiTheme="minorHAnsi" w:hAnsiTheme="minorHAnsi" w:cstheme="minorHAnsi"/>
                <w:b/>
                <w:strike/>
                <w:w w:val="105"/>
                <w:sz w:val="16"/>
                <w:szCs w:val="16"/>
                <w:highlight w:val="yellow"/>
              </w:rPr>
              <w:t>que</w:t>
            </w:r>
            <w:r w:rsidRPr="00967385">
              <w:rPr>
                <w:rFonts w:asciiTheme="minorHAnsi" w:hAnsiTheme="minorHAnsi" w:cstheme="minorHAnsi"/>
                <w:b/>
                <w:strike/>
                <w:spacing w:val="-2"/>
                <w:w w:val="105"/>
                <w:sz w:val="16"/>
                <w:szCs w:val="16"/>
                <w:highlight w:val="yellow"/>
              </w:rPr>
              <w:t xml:space="preserve"> </w:t>
            </w:r>
            <w:r w:rsidRPr="00967385">
              <w:rPr>
                <w:rFonts w:asciiTheme="minorHAnsi" w:hAnsiTheme="minorHAnsi" w:cstheme="minorHAnsi"/>
                <w:b/>
                <w:strike/>
                <w:w w:val="105"/>
                <w:sz w:val="16"/>
                <w:szCs w:val="16"/>
                <w:highlight w:val="yellow"/>
              </w:rPr>
              <w:t>se</w:t>
            </w:r>
            <w:r w:rsidRPr="00967385">
              <w:rPr>
                <w:rFonts w:asciiTheme="minorHAnsi" w:hAnsiTheme="minorHAnsi" w:cstheme="minorHAnsi"/>
                <w:b/>
                <w:strike/>
                <w:spacing w:val="-3"/>
                <w:w w:val="105"/>
                <w:sz w:val="16"/>
                <w:szCs w:val="16"/>
                <w:highlight w:val="yellow"/>
              </w:rPr>
              <w:t xml:space="preserve"> </w:t>
            </w:r>
            <w:r w:rsidRPr="00967385">
              <w:rPr>
                <w:rFonts w:asciiTheme="minorHAnsi" w:hAnsiTheme="minorHAnsi" w:cstheme="minorHAnsi"/>
                <w:b/>
                <w:strike/>
                <w:w w:val="105"/>
                <w:sz w:val="16"/>
                <w:szCs w:val="16"/>
                <w:highlight w:val="yellow"/>
              </w:rPr>
              <w:t>evaluó)</w:t>
            </w:r>
          </w:p>
        </w:tc>
      </w:tr>
      <w:tr w:rsidR="00F06642" w:rsidRPr="000C35D5" w14:paraId="58B79E55" w14:textId="77777777" w:rsidTr="00182518">
        <w:trPr>
          <w:trHeight w:val="285"/>
          <w:jc w:val="center"/>
        </w:trPr>
        <w:tc>
          <w:tcPr>
            <w:tcW w:w="1887" w:type="pct"/>
            <w:gridSpan w:val="3"/>
            <w:shd w:val="clear" w:color="auto" w:fill="FFFFFF"/>
            <w:vAlign w:val="center"/>
          </w:tcPr>
          <w:p w14:paraId="14138C69" w14:textId="77777777" w:rsidR="00F06642" w:rsidRPr="00967385" w:rsidRDefault="00F06642" w:rsidP="00F06642">
            <w:pPr>
              <w:ind w:left="589" w:hanging="546"/>
              <w:outlineLvl w:val="0"/>
              <w:rPr>
                <w:rFonts w:asciiTheme="minorHAnsi" w:hAnsiTheme="minorHAnsi" w:cstheme="minorHAnsi"/>
                <w:strike/>
                <w:sz w:val="20"/>
                <w:szCs w:val="20"/>
                <w:highlight w:val="yellow"/>
              </w:rPr>
            </w:pPr>
          </w:p>
        </w:tc>
        <w:tc>
          <w:tcPr>
            <w:tcW w:w="1049" w:type="pct"/>
            <w:shd w:val="clear" w:color="auto" w:fill="FFFFFF"/>
            <w:vAlign w:val="center"/>
          </w:tcPr>
          <w:p w14:paraId="4CFE51C4" w14:textId="77777777" w:rsidR="00F06642" w:rsidRPr="00967385" w:rsidRDefault="00F06642" w:rsidP="00F06642">
            <w:pPr>
              <w:ind w:left="589" w:hanging="546"/>
              <w:jc w:val="center"/>
              <w:outlineLvl w:val="0"/>
              <w:rPr>
                <w:rFonts w:asciiTheme="minorHAnsi" w:hAnsiTheme="minorHAnsi" w:cstheme="minorHAnsi"/>
                <w:strike/>
                <w:sz w:val="20"/>
                <w:szCs w:val="20"/>
                <w:highlight w:val="yellow"/>
              </w:rPr>
            </w:pPr>
          </w:p>
        </w:tc>
        <w:tc>
          <w:tcPr>
            <w:tcW w:w="980" w:type="pct"/>
            <w:gridSpan w:val="2"/>
            <w:shd w:val="clear" w:color="auto" w:fill="FFFFFF"/>
            <w:vAlign w:val="center"/>
          </w:tcPr>
          <w:p w14:paraId="539399D4" w14:textId="77777777" w:rsidR="00F06642" w:rsidRPr="00967385" w:rsidRDefault="00F06642" w:rsidP="00F06642">
            <w:pPr>
              <w:ind w:left="589" w:hanging="546"/>
              <w:jc w:val="center"/>
              <w:outlineLvl w:val="0"/>
              <w:rPr>
                <w:rFonts w:asciiTheme="minorHAnsi" w:hAnsiTheme="minorHAnsi" w:cstheme="minorHAnsi"/>
                <w:strike/>
                <w:sz w:val="20"/>
                <w:szCs w:val="20"/>
                <w:highlight w:val="yellow"/>
              </w:rPr>
            </w:pPr>
          </w:p>
        </w:tc>
        <w:tc>
          <w:tcPr>
            <w:tcW w:w="1084" w:type="pct"/>
            <w:shd w:val="clear" w:color="auto" w:fill="FFFFFF"/>
            <w:vAlign w:val="center"/>
          </w:tcPr>
          <w:p w14:paraId="60813ABF" w14:textId="77777777" w:rsidR="00F06642" w:rsidRPr="00967385" w:rsidRDefault="00F06642" w:rsidP="00F06642">
            <w:pPr>
              <w:ind w:left="589" w:hanging="546"/>
              <w:jc w:val="center"/>
              <w:outlineLvl w:val="0"/>
              <w:rPr>
                <w:rFonts w:asciiTheme="minorHAnsi" w:hAnsiTheme="minorHAnsi" w:cstheme="minorHAnsi"/>
                <w:strike/>
                <w:sz w:val="20"/>
                <w:szCs w:val="20"/>
              </w:rPr>
            </w:pPr>
          </w:p>
        </w:tc>
      </w:tr>
      <w:tr w:rsidR="00F06642" w:rsidRPr="000C35D5" w14:paraId="42CF16D8" w14:textId="77777777" w:rsidTr="00182518">
        <w:trPr>
          <w:trHeight w:val="285"/>
          <w:jc w:val="center"/>
        </w:trPr>
        <w:tc>
          <w:tcPr>
            <w:tcW w:w="1887" w:type="pct"/>
            <w:gridSpan w:val="3"/>
            <w:shd w:val="clear" w:color="auto" w:fill="FFFFFF"/>
            <w:vAlign w:val="center"/>
          </w:tcPr>
          <w:p w14:paraId="174200C4" w14:textId="77777777" w:rsidR="00F06642" w:rsidRPr="00967385" w:rsidRDefault="00F06642" w:rsidP="00F06642">
            <w:pPr>
              <w:ind w:left="589" w:hanging="546"/>
              <w:outlineLvl w:val="0"/>
              <w:rPr>
                <w:rFonts w:asciiTheme="minorHAnsi" w:hAnsiTheme="minorHAnsi" w:cstheme="minorHAnsi"/>
                <w:strike/>
                <w:sz w:val="20"/>
                <w:szCs w:val="20"/>
                <w:highlight w:val="yellow"/>
              </w:rPr>
            </w:pPr>
          </w:p>
        </w:tc>
        <w:tc>
          <w:tcPr>
            <w:tcW w:w="1049" w:type="pct"/>
            <w:shd w:val="clear" w:color="auto" w:fill="FFFFFF"/>
            <w:vAlign w:val="center"/>
          </w:tcPr>
          <w:p w14:paraId="5A242988" w14:textId="77777777" w:rsidR="00F06642" w:rsidRPr="00967385" w:rsidRDefault="00F06642" w:rsidP="00F06642">
            <w:pPr>
              <w:ind w:left="589" w:hanging="546"/>
              <w:jc w:val="center"/>
              <w:outlineLvl w:val="0"/>
              <w:rPr>
                <w:rFonts w:asciiTheme="minorHAnsi" w:hAnsiTheme="minorHAnsi" w:cstheme="minorHAnsi"/>
                <w:strike/>
                <w:sz w:val="20"/>
                <w:szCs w:val="20"/>
                <w:highlight w:val="yellow"/>
              </w:rPr>
            </w:pPr>
          </w:p>
        </w:tc>
        <w:tc>
          <w:tcPr>
            <w:tcW w:w="980" w:type="pct"/>
            <w:gridSpan w:val="2"/>
            <w:shd w:val="clear" w:color="auto" w:fill="FFFFFF"/>
            <w:vAlign w:val="center"/>
          </w:tcPr>
          <w:p w14:paraId="385A2770" w14:textId="77777777" w:rsidR="00F06642" w:rsidRPr="00967385" w:rsidRDefault="00F06642" w:rsidP="00F06642">
            <w:pPr>
              <w:ind w:left="589" w:hanging="546"/>
              <w:jc w:val="center"/>
              <w:outlineLvl w:val="0"/>
              <w:rPr>
                <w:rFonts w:asciiTheme="minorHAnsi" w:hAnsiTheme="minorHAnsi" w:cstheme="minorHAnsi"/>
                <w:strike/>
                <w:sz w:val="20"/>
                <w:szCs w:val="20"/>
                <w:highlight w:val="yellow"/>
              </w:rPr>
            </w:pPr>
          </w:p>
        </w:tc>
        <w:tc>
          <w:tcPr>
            <w:tcW w:w="1084" w:type="pct"/>
            <w:shd w:val="clear" w:color="auto" w:fill="FFFFFF"/>
            <w:vAlign w:val="center"/>
          </w:tcPr>
          <w:p w14:paraId="75A7D624" w14:textId="77777777" w:rsidR="00F06642" w:rsidRPr="00967385" w:rsidRDefault="00F06642" w:rsidP="00F06642">
            <w:pPr>
              <w:ind w:left="589" w:hanging="546"/>
              <w:jc w:val="center"/>
              <w:outlineLvl w:val="0"/>
              <w:rPr>
                <w:rFonts w:asciiTheme="minorHAnsi" w:hAnsiTheme="minorHAnsi" w:cstheme="minorHAnsi"/>
                <w:strike/>
                <w:sz w:val="20"/>
                <w:szCs w:val="20"/>
              </w:rPr>
            </w:pPr>
          </w:p>
        </w:tc>
      </w:tr>
      <w:tr w:rsidR="00F06642" w:rsidRPr="000C35D5" w14:paraId="1001728B" w14:textId="77777777" w:rsidTr="00182518">
        <w:trPr>
          <w:trHeight w:val="285"/>
          <w:jc w:val="center"/>
        </w:trPr>
        <w:tc>
          <w:tcPr>
            <w:tcW w:w="1887" w:type="pct"/>
            <w:gridSpan w:val="3"/>
            <w:shd w:val="clear" w:color="auto" w:fill="F2F2F2" w:themeFill="background1" w:themeFillShade="F2"/>
            <w:vAlign w:val="center"/>
          </w:tcPr>
          <w:p w14:paraId="11CB5A48" w14:textId="352C916C" w:rsidR="00F06642" w:rsidRPr="00967385" w:rsidRDefault="00F06642" w:rsidP="00F06642">
            <w:pPr>
              <w:ind w:left="589" w:hanging="546"/>
              <w:jc w:val="center"/>
              <w:outlineLvl w:val="0"/>
              <w:rPr>
                <w:rFonts w:asciiTheme="minorHAnsi" w:hAnsiTheme="minorHAnsi" w:cstheme="minorHAnsi"/>
                <w:strike/>
                <w:sz w:val="20"/>
                <w:szCs w:val="20"/>
                <w:highlight w:val="yellow"/>
              </w:rPr>
            </w:pPr>
            <w:r w:rsidRPr="00967385">
              <w:rPr>
                <w:rFonts w:asciiTheme="minorHAnsi" w:hAnsiTheme="minorHAnsi" w:cstheme="minorHAnsi"/>
                <w:b/>
                <w:strike/>
                <w:sz w:val="20"/>
                <w:szCs w:val="20"/>
                <w:highlight w:val="yellow"/>
              </w:rPr>
              <w:t>LÍNEA DE INVESTIGACIÓN</w:t>
            </w:r>
          </w:p>
        </w:tc>
        <w:tc>
          <w:tcPr>
            <w:tcW w:w="3113" w:type="pct"/>
            <w:gridSpan w:val="4"/>
            <w:shd w:val="clear" w:color="auto" w:fill="F2F2F2" w:themeFill="background1" w:themeFillShade="F2"/>
            <w:vAlign w:val="center"/>
          </w:tcPr>
          <w:p w14:paraId="5B315E74" w14:textId="09D39E66" w:rsidR="00F06642" w:rsidRPr="00967385" w:rsidRDefault="00F06642" w:rsidP="00CD7463">
            <w:pPr>
              <w:ind w:left="589" w:hanging="546"/>
              <w:outlineLvl w:val="0"/>
              <w:rPr>
                <w:rFonts w:asciiTheme="minorHAnsi" w:hAnsiTheme="minorHAnsi" w:cstheme="minorHAnsi"/>
                <w:strike/>
                <w:sz w:val="20"/>
                <w:szCs w:val="20"/>
                <w:highlight w:val="yellow"/>
              </w:rPr>
            </w:pPr>
            <w:r w:rsidRPr="00967385">
              <w:rPr>
                <w:rFonts w:asciiTheme="minorHAnsi" w:hAnsiTheme="minorHAnsi" w:cstheme="minorHAnsi"/>
                <w:strike/>
                <w:sz w:val="20"/>
                <w:szCs w:val="20"/>
                <w:highlight w:val="yellow"/>
              </w:rPr>
              <w:t>Denominación línea</w:t>
            </w:r>
          </w:p>
        </w:tc>
      </w:tr>
      <w:tr w:rsidR="00F06642" w:rsidRPr="000C35D5" w14:paraId="0679C0B4" w14:textId="77777777" w:rsidTr="00182518">
        <w:trPr>
          <w:trHeight w:val="285"/>
          <w:jc w:val="center"/>
        </w:trPr>
        <w:tc>
          <w:tcPr>
            <w:tcW w:w="1887" w:type="pct"/>
            <w:gridSpan w:val="3"/>
            <w:shd w:val="clear" w:color="auto" w:fill="FFFFFF"/>
            <w:vAlign w:val="center"/>
          </w:tcPr>
          <w:p w14:paraId="2293EF47" w14:textId="32553020" w:rsidR="00F06642" w:rsidRPr="00967385" w:rsidRDefault="00F06642" w:rsidP="00CD7463">
            <w:pPr>
              <w:ind w:left="589" w:hanging="546"/>
              <w:jc w:val="center"/>
              <w:outlineLvl w:val="0"/>
              <w:rPr>
                <w:rFonts w:asciiTheme="minorHAnsi" w:hAnsiTheme="minorHAnsi" w:cstheme="minorHAnsi"/>
                <w:strike/>
                <w:sz w:val="20"/>
                <w:szCs w:val="20"/>
                <w:highlight w:val="yellow"/>
              </w:rPr>
            </w:pPr>
            <w:r w:rsidRPr="00967385">
              <w:rPr>
                <w:rFonts w:asciiTheme="minorHAnsi" w:hAnsiTheme="minorHAnsi" w:cstheme="minorHAnsi"/>
                <w:b/>
                <w:strike/>
                <w:sz w:val="16"/>
                <w:szCs w:val="16"/>
                <w:highlight w:val="yellow"/>
              </w:rPr>
              <w:t>Apellidos y nombre profesorado</w:t>
            </w:r>
          </w:p>
        </w:tc>
        <w:tc>
          <w:tcPr>
            <w:tcW w:w="1049" w:type="pct"/>
            <w:shd w:val="clear" w:color="auto" w:fill="FFFFFF"/>
            <w:vAlign w:val="center"/>
          </w:tcPr>
          <w:p w14:paraId="204F33C9" w14:textId="09240A3A" w:rsidR="00F06642" w:rsidRPr="00967385" w:rsidRDefault="00F06642" w:rsidP="00F06642">
            <w:pPr>
              <w:ind w:left="35" w:firstLine="8"/>
              <w:jc w:val="center"/>
              <w:outlineLvl w:val="0"/>
              <w:rPr>
                <w:rFonts w:asciiTheme="minorHAnsi" w:hAnsiTheme="minorHAnsi" w:cstheme="minorHAnsi"/>
                <w:strike/>
                <w:sz w:val="20"/>
                <w:szCs w:val="20"/>
                <w:highlight w:val="yellow"/>
              </w:rPr>
            </w:pPr>
            <w:r w:rsidRPr="00967385">
              <w:rPr>
                <w:rFonts w:asciiTheme="minorHAnsi" w:hAnsiTheme="minorHAnsi" w:cstheme="minorHAnsi"/>
                <w:b/>
                <w:strike/>
                <w:w w:val="105"/>
                <w:sz w:val="16"/>
                <w:szCs w:val="16"/>
                <w:highlight w:val="yellow"/>
              </w:rPr>
              <w:t>Nº de tesis en dirección</w:t>
            </w:r>
            <w:r w:rsidRPr="00967385">
              <w:rPr>
                <w:rFonts w:asciiTheme="minorHAnsi" w:hAnsiTheme="minorHAnsi" w:cstheme="minorHAnsi"/>
                <w:b/>
                <w:strike/>
                <w:spacing w:val="-4"/>
                <w:w w:val="105"/>
                <w:sz w:val="16"/>
                <w:szCs w:val="16"/>
                <w:highlight w:val="yellow"/>
              </w:rPr>
              <w:t xml:space="preserve"> </w:t>
            </w:r>
            <w:r w:rsidRPr="00967385">
              <w:rPr>
                <w:rFonts w:asciiTheme="minorHAnsi" w:hAnsiTheme="minorHAnsi" w:cstheme="minorHAnsi"/>
                <w:b/>
                <w:strike/>
                <w:w w:val="105"/>
                <w:sz w:val="16"/>
                <w:szCs w:val="16"/>
                <w:highlight w:val="yellow"/>
              </w:rPr>
              <w:t>en</w:t>
            </w:r>
            <w:r w:rsidRPr="00967385">
              <w:rPr>
                <w:rFonts w:asciiTheme="minorHAnsi" w:hAnsiTheme="minorHAnsi" w:cstheme="minorHAnsi"/>
                <w:b/>
                <w:strike/>
                <w:spacing w:val="-3"/>
                <w:w w:val="105"/>
                <w:sz w:val="16"/>
                <w:szCs w:val="16"/>
                <w:highlight w:val="yellow"/>
              </w:rPr>
              <w:t xml:space="preserve"> </w:t>
            </w:r>
            <w:r w:rsidRPr="00967385">
              <w:rPr>
                <w:rFonts w:asciiTheme="minorHAnsi" w:hAnsiTheme="minorHAnsi" w:cstheme="minorHAnsi"/>
                <w:b/>
                <w:strike/>
                <w:w w:val="105"/>
                <w:sz w:val="16"/>
                <w:szCs w:val="16"/>
                <w:highlight w:val="yellow"/>
              </w:rPr>
              <w:t>los</w:t>
            </w:r>
            <w:r w:rsidRPr="00967385">
              <w:rPr>
                <w:rFonts w:asciiTheme="minorHAnsi" w:hAnsiTheme="minorHAnsi" w:cstheme="minorHAnsi"/>
                <w:b/>
                <w:strike/>
                <w:spacing w:val="-3"/>
                <w:w w:val="105"/>
                <w:sz w:val="16"/>
                <w:szCs w:val="16"/>
                <w:highlight w:val="yellow"/>
              </w:rPr>
              <w:t xml:space="preserve"> </w:t>
            </w:r>
            <w:r w:rsidRPr="00967385">
              <w:rPr>
                <w:rFonts w:asciiTheme="minorHAnsi" w:hAnsiTheme="minorHAnsi" w:cstheme="minorHAnsi"/>
                <w:b/>
                <w:strike/>
                <w:w w:val="105"/>
                <w:sz w:val="16"/>
                <w:szCs w:val="16"/>
                <w:highlight w:val="yellow"/>
              </w:rPr>
              <w:t>últimos</w:t>
            </w:r>
            <w:r w:rsidRPr="00967385">
              <w:rPr>
                <w:rFonts w:asciiTheme="minorHAnsi" w:hAnsiTheme="minorHAnsi" w:cstheme="minorHAnsi"/>
                <w:b/>
                <w:strike/>
                <w:spacing w:val="-3"/>
                <w:w w:val="105"/>
                <w:sz w:val="16"/>
                <w:szCs w:val="16"/>
                <w:highlight w:val="yellow"/>
              </w:rPr>
              <w:t xml:space="preserve"> </w:t>
            </w:r>
            <w:r w:rsidRPr="00967385">
              <w:rPr>
                <w:rFonts w:asciiTheme="minorHAnsi" w:hAnsiTheme="minorHAnsi" w:cstheme="minorHAnsi"/>
                <w:b/>
                <w:strike/>
                <w:w w:val="105"/>
                <w:sz w:val="16"/>
                <w:szCs w:val="16"/>
                <w:highlight w:val="yellow"/>
              </w:rPr>
              <w:t>cinco</w:t>
            </w:r>
            <w:r w:rsidRPr="00967385">
              <w:rPr>
                <w:rFonts w:asciiTheme="minorHAnsi" w:hAnsiTheme="minorHAnsi" w:cstheme="minorHAnsi"/>
                <w:b/>
                <w:strike/>
                <w:spacing w:val="-3"/>
                <w:w w:val="105"/>
                <w:sz w:val="16"/>
                <w:szCs w:val="16"/>
                <w:highlight w:val="yellow"/>
              </w:rPr>
              <w:t xml:space="preserve"> </w:t>
            </w:r>
            <w:r w:rsidRPr="00967385">
              <w:rPr>
                <w:rFonts w:asciiTheme="minorHAnsi" w:hAnsiTheme="minorHAnsi" w:cstheme="minorHAnsi"/>
                <w:b/>
                <w:strike/>
                <w:w w:val="105"/>
                <w:sz w:val="16"/>
                <w:szCs w:val="16"/>
                <w:highlight w:val="yellow"/>
              </w:rPr>
              <w:t>años</w:t>
            </w:r>
          </w:p>
        </w:tc>
        <w:tc>
          <w:tcPr>
            <w:tcW w:w="980" w:type="pct"/>
            <w:gridSpan w:val="2"/>
            <w:shd w:val="clear" w:color="auto" w:fill="FFFFFF"/>
            <w:vAlign w:val="center"/>
          </w:tcPr>
          <w:p w14:paraId="19827A51" w14:textId="46A91B4D" w:rsidR="00F06642" w:rsidRPr="00967385" w:rsidRDefault="00F06642" w:rsidP="00F06642">
            <w:pPr>
              <w:ind w:left="38" w:firstLine="5"/>
              <w:jc w:val="center"/>
              <w:outlineLvl w:val="0"/>
              <w:rPr>
                <w:rFonts w:asciiTheme="minorHAnsi" w:hAnsiTheme="minorHAnsi" w:cstheme="minorHAnsi"/>
                <w:strike/>
                <w:sz w:val="20"/>
                <w:szCs w:val="20"/>
                <w:highlight w:val="yellow"/>
              </w:rPr>
            </w:pPr>
            <w:r w:rsidRPr="00967385">
              <w:rPr>
                <w:rFonts w:asciiTheme="minorHAnsi" w:hAnsiTheme="minorHAnsi" w:cstheme="minorHAnsi"/>
                <w:b/>
                <w:strike/>
                <w:w w:val="105"/>
                <w:sz w:val="16"/>
                <w:szCs w:val="16"/>
                <w:highlight w:val="yellow"/>
              </w:rPr>
              <w:t>Nº de tesis defendidas</w:t>
            </w:r>
            <w:r w:rsidRPr="00967385">
              <w:rPr>
                <w:rFonts w:asciiTheme="minorHAnsi" w:hAnsiTheme="minorHAnsi" w:cstheme="minorHAnsi"/>
                <w:b/>
                <w:strike/>
                <w:spacing w:val="-4"/>
                <w:w w:val="105"/>
                <w:sz w:val="16"/>
                <w:szCs w:val="16"/>
                <w:highlight w:val="yellow"/>
              </w:rPr>
              <w:t xml:space="preserve"> </w:t>
            </w:r>
            <w:r w:rsidRPr="00967385">
              <w:rPr>
                <w:rFonts w:asciiTheme="minorHAnsi" w:hAnsiTheme="minorHAnsi" w:cstheme="minorHAnsi"/>
                <w:b/>
                <w:strike/>
                <w:w w:val="105"/>
                <w:sz w:val="16"/>
                <w:szCs w:val="16"/>
                <w:highlight w:val="yellow"/>
              </w:rPr>
              <w:t>en</w:t>
            </w:r>
            <w:r w:rsidRPr="00967385">
              <w:rPr>
                <w:rFonts w:asciiTheme="minorHAnsi" w:hAnsiTheme="minorHAnsi" w:cstheme="minorHAnsi"/>
                <w:b/>
                <w:strike/>
                <w:spacing w:val="-3"/>
                <w:w w:val="105"/>
                <w:sz w:val="16"/>
                <w:szCs w:val="16"/>
                <w:highlight w:val="yellow"/>
              </w:rPr>
              <w:t xml:space="preserve"> </w:t>
            </w:r>
            <w:r w:rsidRPr="00967385">
              <w:rPr>
                <w:rFonts w:asciiTheme="minorHAnsi" w:hAnsiTheme="minorHAnsi" w:cstheme="minorHAnsi"/>
                <w:b/>
                <w:strike/>
                <w:w w:val="105"/>
                <w:sz w:val="16"/>
                <w:szCs w:val="16"/>
                <w:highlight w:val="yellow"/>
              </w:rPr>
              <w:t>los</w:t>
            </w:r>
            <w:r w:rsidRPr="00967385">
              <w:rPr>
                <w:rFonts w:asciiTheme="minorHAnsi" w:hAnsiTheme="minorHAnsi" w:cstheme="minorHAnsi"/>
                <w:b/>
                <w:strike/>
                <w:spacing w:val="-3"/>
                <w:w w:val="105"/>
                <w:sz w:val="16"/>
                <w:szCs w:val="16"/>
                <w:highlight w:val="yellow"/>
              </w:rPr>
              <w:t xml:space="preserve"> </w:t>
            </w:r>
            <w:r w:rsidRPr="00967385">
              <w:rPr>
                <w:rFonts w:asciiTheme="minorHAnsi" w:hAnsiTheme="minorHAnsi" w:cstheme="minorHAnsi"/>
                <w:b/>
                <w:strike/>
                <w:w w:val="105"/>
                <w:sz w:val="16"/>
                <w:szCs w:val="16"/>
                <w:highlight w:val="yellow"/>
              </w:rPr>
              <w:t>últimos</w:t>
            </w:r>
            <w:r w:rsidRPr="00967385">
              <w:rPr>
                <w:rFonts w:asciiTheme="minorHAnsi" w:hAnsiTheme="minorHAnsi" w:cstheme="minorHAnsi"/>
                <w:b/>
                <w:strike/>
                <w:spacing w:val="-3"/>
                <w:w w:val="105"/>
                <w:sz w:val="16"/>
                <w:szCs w:val="16"/>
                <w:highlight w:val="yellow"/>
              </w:rPr>
              <w:t xml:space="preserve"> </w:t>
            </w:r>
            <w:r w:rsidRPr="00967385">
              <w:rPr>
                <w:rFonts w:asciiTheme="minorHAnsi" w:hAnsiTheme="minorHAnsi" w:cstheme="minorHAnsi"/>
                <w:b/>
                <w:strike/>
                <w:w w:val="105"/>
                <w:sz w:val="16"/>
                <w:szCs w:val="16"/>
                <w:highlight w:val="yellow"/>
              </w:rPr>
              <w:t>cinco</w:t>
            </w:r>
            <w:r w:rsidRPr="00967385">
              <w:rPr>
                <w:rFonts w:asciiTheme="minorHAnsi" w:hAnsiTheme="minorHAnsi" w:cstheme="minorHAnsi"/>
                <w:b/>
                <w:strike/>
                <w:spacing w:val="-3"/>
                <w:w w:val="105"/>
                <w:sz w:val="16"/>
                <w:szCs w:val="16"/>
                <w:highlight w:val="yellow"/>
              </w:rPr>
              <w:t xml:space="preserve"> </w:t>
            </w:r>
            <w:r w:rsidRPr="00967385">
              <w:rPr>
                <w:rFonts w:asciiTheme="minorHAnsi" w:hAnsiTheme="minorHAnsi" w:cstheme="minorHAnsi"/>
                <w:b/>
                <w:strike/>
                <w:w w:val="105"/>
                <w:sz w:val="16"/>
                <w:szCs w:val="16"/>
                <w:highlight w:val="yellow"/>
              </w:rPr>
              <w:t>años</w:t>
            </w:r>
          </w:p>
        </w:tc>
        <w:tc>
          <w:tcPr>
            <w:tcW w:w="1084" w:type="pct"/>
            <w:shd w:val="clear" w:color="auto" w:fill="FFFFFF"/>
            <w:vAlign w:val="center"/>
          </w:tcPr>
          <w:p w14:paraId="3D9B362A" w14:textId="608936B5" w:rsidR="00F06642" w:rsidRPr="00967385" w:rsidRDefault="00F06642" w:rsidP="00F06642">
            <w:pPr>
              <w:ind w:left="34" w:firstLine="9"/>
              <w:jc w:val="center"/>
              <w:outlineLvl w:val="0"/>
              <w:rPr>
                <w:rFonts w:asciiTheme="minorHAnsi" w:hAnsiTheme="minorHAnsi" w:cstheme="minorHAnsi"/>
                <w:strike/>
                <w:sz w:val="20"/>
                <w:szCs w:val="20"/>
              </w:rPr>
            </w:pPr>
            <w:r w:rsidRPr="00967385">
              <w:rPr>
                <w:rFonts w:asciiTheme="minorHAnsi" w:hAnsiTheme="minorHAnsi" w:cstheme="minorHAnsi"/>
                <w:b/>
                <w:strike/>
                <w:w w:val="105"/>
                <w:sz w:val="16"/>
                <w:szCs w:val="16"/>
                <w:highlight w:val="yellow"/>
              </w:rPr>
              <w:t>Año de concesión del último sexenio</w:t>
            </w:r>
            <w:r w:rsidRPr="00967385">
              <w:rPr>
                <w:rFonts w:asciiTheme="minorHAnsi" w:hAnsiTheme="minorHAnsi" w:cstheme="minorHAnsi"/>
                <w:b/>
                <w:strike/>
                <w:spacing w:val="1"/>
                <w:w w:val="105"/>
                <w:sz w:val="16"/>
                <w:szCs w:val="16"/>
                <w:highlight w:val="yellow"/>
              </w:rPr>
              <w:t xml:space="preserve"> </w:t>
            </w:r>
            <w:r w:rsidRPr="00967385">
              <w:rPr>
                <w:rFonts w:asciiTheme="minorHAnsi" w:hAnsiTheme="minorHAnsi" w:cstheme="minorHAnsi"/>
                <w:b/>
                <w:strike/>
                <w:w w:val="105"/>
                <w:sz w:val="16"/>
                <w:szCs w:val="16"/>
                <w:highlight w:val="yellow"/>
              </w:rPr>
              <w:t>(último</w:t>
            </w:r>
            <w:r w:rsidRPr="00967385">
              <w:rPr>
                <w:rFonts w:asciiTheme="minorHAnsi" w:hAnsiTheme="minorHAnsi" w:cstheme="minorHAnsi"/>
                <w:b/>
                <w:strike/>
                <w:spacing w:val="-3"/>
                <w:w w:val="105"/>
                <w:sz w:val="16"/>
                <w:szCs w:val="16"/>
                <w:highlight w:val="yellow"/>
              </w:rPr>
              <w:t xml:space="preserve"> </w:t>
            </w:r>
            <w:r w:rsidRPr="00967385">
              <w:rPr>
                <w:rFonts w:asciiTheme="minorHAnsi" w:hAnsiTheme="minorHAnsi" w:cstheme="minorHAnsi"/>
                <w:b/>
                <w:strike/>
                <w:w w:val="105"/>
                <w:sz w:val="16"/>
                <w:szCs w:val="16"/>
                <w:highlight w:val="yellow"/>
              </w:rPr>
              <w:t>año</w:t>
            </w:r>
            <w:r w:rsidRPr="00967385">
              <w:rPr>
                <w:rFonts w:asciiTheme="minorHAnsi" w:hAnsiTheme="minorHAnsi" w:cstheme="minorHAnsi"/>
                <w:b/>
                <w:strike/>
                <w:spacing w:val="-3"/>
                <w:w w:val="105"/>
                <w:sz w:val="16"/>
                <w:szCs w:val="16"/>
                <w:highlight w:val="yellow"/>
              </w:rPr>
              <w:t xml:space="preserve"> </w:t>
            </w:r>
            <w:r w:rsidRPr="00967385">
              <w:rPr>
                <w:rFonts w:asciiTheme="minorHAnsi" w:hAnsiTheme="minorHAnsi" w:cstheme="minorHAnsi"/>
                <w:b/>
                <w:strike/>
                <w:w w:val="105"/>
                <w:sz w:val="16"/>
                <w:szCs w:val="16"/>
                <w:highlight w:val="yellow"/>
              </w:rPr>
              <w:t>del</w:t>
            </w:r>
            <w:r w:rsidRPr="00967385">
              <w:rPr>
                <w:rFonts w:asciiTheme="minorHAnsi" w:hAnsiTheme="minorHAnsi" w:cstheme="minorHAnsi"/>
                <w:b/>
                <w:strike/>
                <w:spacing w:val="-2"/>
                <w:w w:val="105"/>
                <w:sz w:val="16"/>
                <w:szCs w:val="16"/>
                <w:highlight w:val="yellow"/>
              </w:rPr>
              <w:t xml:space="preserve"> </w:t>
            </w:r>
            <w:r w:rsidRPr="00967385">
              <w:rPr>
                <w:rFonts w:asciiTheme="minorHAnsi" w:hAnsiTheme="minorHAnsi" w:cstheme="minorHAnsi"/>
                <w:b/>
                <w:strike/>
                <w:w w:val="105"/>
                <w:sz w:val="16"/>
                <w:szCs w:val="16"/>
                <w:highlight w:val="yellow"/>
              </w:rPr>
              <w:t>periodo</w:t>
            </w:r>
            <w:r w:rsidRPr="00967385">
              <w:rPr>
                <w:rFonts w:asciiTheme="minorHAnsi" w:hAnsiTheme="minorHAnsi" w:cstheme="minorHAnsi"/>
                <w:b/>
                <w:strike/>
                <w:spacing w:val="-3"/>
                <w:w w:val="105"/>
                <w:sz w:val="16"/>
                <w:szCs w:val="16"/>
                <w:highlight w:val="yellow"/>
              </w:rPr>
              <w:t xml:space="preserve"> </w:t>
            </w:r>
            <w:r w:rsidRPr="00967385">
              <w:rPr>
                <w:rFonts w:asciiTheme="minorHAnsi" w:hAnsiTheme="minorHAnsi" w:cstheme="minorHAnsi"/>
                <w:b/>
                <w:strike/>
                <w:w w:val="105"/>
                <w:sz w:val="16"/>
                <w:szCs w:val="16"/>
                <w:highlight w:val="yellow"/>
              </w:rPr>
              <w:t>que</w:t>
            </w:r>
            <w:r w:rsidRPr="00967385">
              <w:rPr>
                <w:rFonts w:asciiTheme="minorHAnsi" w:hAnsiTheme="minorHAnsi" w:cstheme="minorHAnsi"/>
                <w:b/>
                <w:strike/>
                <w:spacing w:val="-2"/>
                <w:w w:val="105"/>
                <w:sz w:val="16"/>
                <w:szCs w:val="16"/>
                <w:highlight w:val="yellow"/>
              </w:rPr>
              <w:t xml:space="preserve"> </w:t>
            </w:r>
            <w:r w:rsidRPr="00967385">
              <w:rPr>
                <w:rFonts w:asciiTheme="minorHAnsi" w:hAnsiTheme="minorHAnsi" w:cstheme="minorHAnsi"/>
                <w:b/>
                <w:strike/>
                <w:w w:val="105"/>
                <w:sz w:val="16"/>
                <w:szCs w:val="16"/>
                <w:highlight w:val="yellow"/>
              </w:rPr>
              <w:t>se</w:t>
            </w:r>
            <w:r w:rsidRPr="00967385">
              <w:rPr>
                <w:rFonts w:asciiTheme="minorHAnsi" w:hAnsiTheme="minorHAnsi" w:cstheme="minorHAnsi"/>
                <w:b/>
                <w:strike/>
                <w:spacing w:val="-3"/>
                <w:w w:val="105"/>
                <w:sz w:val="16"/>
                <w:szCs w:val="16"/>
                <w:highlight w:val="yellow"/>
              </w:rPr>
              <w:t xml:space="preserve"> </w:t>
            </w:r>
            <w:r w:rsidRPr="00967385">
              <w:rPr>
                <w:rFonts w:asciiTheme="minorHAnsi" w:hAnsiTheme="minorHAnsi" w:cstheme="minorHAnsi"/>
                <w:b/>
                <w:strike/>
                <w:w w:val="105"/>
                <w:sz w:val="16"/>
                <w:szCs w:val="16"/>
                <w:highlight w:val="yellow"/>
              </w:rPr>
              <w:t>evaluó</w:t>
            </w:r>
            <w:r w:rsidRPr="00967385">
              <w:rPr>
                <w:rFonts w:asciiTheme="minorHAnsi" w:hAnsiTheme="minorHAnsi" w:cstheme="minorHAnsi"/>
                <w:b/>
                <w:strike/>
                <w:w w:val="105"/>
                <w:sz w:val="16"/>
                <w:szCs w:val="16"/>
              </w:rPr>
              <w:t>)</w:t>
            </w:r>
          </w:p>
        </w:tc>
      </w:tr>
      <w:tr w:rsidR="00F06642" w:rsidRPr="000C35D5" w14:paraId="2E919225" w14:textId="77777777" w:rsidTr="00182518">
        <w:trPr>
          <w:trHeight w:val="285"/>
          <w:jc w:val="center"/>
        </w:trPr>
        <w:tc>
          <w:tcPr>
            <w:tcW w:w="1887" w:type="pct"/>
            <w:gridSpan w:val="3"/>
            <w:shd w:val="clear" w:color="auto" w:fill="FFFFFF"/>
            <w:vAlign w:val="center"/>
          </w:tcPr>
          <w:p w14:paraId="07E26BE5" w14:textId="77777777" w:rsidR="00F06642" w:rsidRPr="00967385" w:rsidRDefault="00F06642" w:rsidP="00F06642">
            <w:pPr>
              <w:ind w:left="589" w:hanging="546"/>
              <w:outlineLvl w:val="0"/>
              <w:rPr>
                <w:rFonts w:asciiTheme="minorHAnsi" w:hAnsiTheme="minorHAnsi" w:cstheme="minorHAnsi"/>
                <w:strike/>
                <w:sz w:val="20"/>
                <w:szCs w:val="20"/>
                <w:highlight w:val="yellow"/>
              </w:rPr>
            </w:pPr>
          </w:p>
        </w:tc>
        <w:tc>
          <w:tcPr>
            <w:tcW w:w="1049" w:type="pct"/>
            <w:shd w:val="clear" w:color="auto" w:fill="FFFFFF"/>
            <w:vAlign w:val="center"/>
          </w:tcPr>
          <w:p w14:paraId="1451F401" w14:textId="77777777" w:rsidR="00F06642" w:rsidRPr="00967385" w:rsidRDefault="00F06642" w:rsidP="00F06642">
            <w:pPr>
              <w:ind w:left="589" w:hanging="546"/>
              <w:jc w:val="center"/>
              <w:outlineLvl w:val="0"/>
              <w:rPr>
                <w:rFonts w:asciiTheme="minorHAnsi" w:hAnsiTheme="minorHAnsi" w:cstheme="minorHAnsi"/>
                <w:strike/>
                <w:sz w:val="20"/>
                <w:szCs w:val="20"/>
                <w:highlight w:val="yellow"/>
              </w:rPr>
            </w:pPr>
          </w:p>
        </w:tc>
        <w:tc>
          <w:tcPr>
            <w:tcW w:w="980" w:type="pct"/>
            <w:gridSpan w:val="2"/>
            <w:shd w:val="clear" w:color="auto" w:fill="FFFFFF"/>
            <w:vAlign w:val="center"/>
          </w:tcPr>
          <w:p w14:paraId="270A8C9A" w14:textId="77777777" w:rsidR="00F06642" w:rsidRPr="00967385" w:rsidRDefault="00F06642" w:rsidP="00F06642">
            <w:pPr>
              <w:ind w:left="589" w:hanging="546"/>
              <w:jc w:val="center"/>
              <w:outlineLvl w:val="0"/>
              <w:rPr>
                <w:rFonts w:asciiTheme="minorHAnsi" w:hAnsiTheme="minorHAnsi" w:cstheme="minorHAnsi"/>
                <w:strike/>
                <w:sz w:val="20"/>
                <w:szCs w:val="20"/>
                <w:highlight w:val="yellow"/>
              </w:rPr>
            </w:pPr>
          </w:p>
        </w:tc>
        <w:tc>
          <w:tcPr>
            <w:tcW w:w="1084" w:type="pct"/>
            <w:shd w:val="clear" w:color="auto" w:fill="FFFFFF"/>
            <w:vAlign w:val="center"/>
          </w:tcPr>
          <w:p w14:paraId="5AC0B94C" w14:textId="77777777" w:rsidR="00F06642" w:rsidRPr="00967385" w:rsidRDefault="00F06642" w:rsidP="00F06642">
            <w:pPr>
              <w:ind w:left="589" w:hanging="546"/>
              <w:jc w:val="center"/>
              <w:outlineLvl w:val="0"/>
              <w:rPr>
                <w:rFonts w:asciiTheme="minorHAnsi" w:hAnsiTheme="minorHAnsi" w:cstheme="minorHAnsi"/>
                <w:strike/>
                <w:sz w:val="20"/>
                <w:szCs w:val="20"/>
              </w:rPr>
            </w:pPr>
          </w:p>
        </w:tc>
      </w:tr>
      <w:tr w:rsidR="00F06642" w:rsidRPr="000C35D5" w14:paraId="6831EAE4" w14:textId="77777777" w:rsidTr="00182518">
        <w:trPr>
          <w:trHeight w:val="285"/>
          <w:jc w:val="center"/>
        </w:trPr>
        <w:tc>
          <w:tcPr>
            <w:tcW w:w="1887" w:type="pct"/>
            <w:gridSpan w:val="3"/>
            <w:shd w:val="clear" w:color="auto" w:fill="FFFFFF"/>
            <w:vAlign w:val="center"/>
          </w:tcPr>
          <w:p w14:paraId="21A060BF" w14:textId="77777777" w:rsidR="00F06642" w:rsidRPr="00967385" w:rsidRDefault="00F06642" w:rsidP="00F06642">
            <w:pPr>
              <w:ind w:left="589" w:hanging="546"/>
              <w:outlineLvl w:val="0"/>
              <w:rPr>
                <w:rFonts w:asciiTheme="minorHAnsi" w:hAnsiTheme="minorHAnsi" w:cstheme="minorHAnsi"/>
                <w:strike/>
                <w:sz w:val="20"/>
                <w:szCs w:val="20"/>
                <w:highlight w:val="yellow"/>
              </w:rPr>
            </w:pPr>
          </w:p>
        </w:tc>
        <w:tc>
          <w:tcPr>
            <w:tcW w:w="1049" w:type="pct"/>
            <w:shd w:val="clear" w:color="auto" w:fill="FFFFFF"/>
            <w:vAlign w:val="center"/>
          </w:tcPr>
          <w:p w14:paraId="20AC47EB" w14:textId="77777777" w:rsidR="00F06642" w:rsidRPr="00967385" w:rsidRDefault="00F06642" w:rsidP="00F06642">
            <w:pPr>
              <w:ind w:left="589" w:hanging="546"/>
              <w:jc w:val="center"/>
              <w:outlineLvl w:val="0"/>
              <w:rPr>
                <w:rFonts w:asciiTheme="minorHAnsi" w:hAnsiTheme="minorHAnsi" w:cstheme="minorHAnsi"/>
                <w:strike/>
                <w:sz w:val="20"/>
                <w:szCs w:val="20"/>
                <w:highlight w:val="yellow"/>
              </w:rPr>
            </w:pPr>
          </w:p>
        </w:tc>
        <w:tc>
          <w:tcPr>
            <w:tcW w:w="980" w:type="pct"/>
            <w:gridSpan w:val="2"/>
            <w:shd w:val="clear" w:color="auto" w:fill="FFFFFF"/>
            <w:vAlign w:val="center"/>
          </w:tcPr>
          <w:p w14:paraId="0C4FD59F" w14:textId="77777777" w:rsidR="00F06642" w:rsidRPr="00967385" w:rsidRDefault="00F06642" w:rsidP="00F06642">
            <w:pPr>
              <w:ind w:left="589" w:hanging="546"/>
              <w:jc w:val="center"/>
              <w:outlineLvl w:val="0"/>
              <w:rPr>
                <w:rFonts w:asciiTheme="minorHAnsi" w:hAnsiTheme="minorHAnsi" w:cstheme="minorHAnsi"/>
                <w:strike/>
                <w:sz w:val="20"/>
                <w:szCs w:val="20"/>
                <w:highlight w:val="yellow"/>
              </w:rPr>
            </w:pPr>
          </w:p>
        </w:tc>
        <w:tc>
          <w:tcPr>
            <w:tcW w:w="1084" w:type="pct"/>
            <w:shd w:val="clear" w:color="auto" w:fill="FFFFFF"/>
            <w:vAlign w:val="center"/>
          </w:tcPr>
          <w:p w14:paraId="6DC2E0AB" w14:textId="77777777" w:rsidR="00F06642" w:rsidRPr="00967385" w:rsidRDefault="00F06642" w:rsidP="00F06642">
            <w:pPr>
              <w:ind w:left="589" w:hanging="546"/>
              <w:jc w:val="center"/>
              <w:outlineLvl w:val="0"/>
              <w:rPr>
                <w:rFonts w:asciiTheme="minorHAnsi" w:hAnsiTheme="minorHAnsi" w:cstheme="minorHAnsi"/>
                <w:strike/>
                <w:sz w:val="20"/>
                <w:szCs w:val="20"/>
              </w:rPr>
            </w:pPr>
          </w:p>
        </w:tc>
      </w:tr>
      <w:tr w:rsidR="001B5C29" w:rsidRPr="000C35D5" w14:paraId="5FF7E5EA" w14:textId="77777777" w:rsidTr="00182518">
        <w:trPr>
          <w:trHeight w:val="285"/>
          <w:jc w:val="center"/>
        </w:trPr>
        <w:tc>
          <w:tcPr>
            <w:tcW w:w="5000" w:type="pct"/>
            <w:gridSpan w:val="7"/>
            <w:shd w:val="clear" w:color="auto" w:fill="F2F2F2" w:themeFill="background1" w:themeFillShade="F2"/>
            <w:vAlign w:val="center"/>
          </w:tcPr>
          <w:p w14:paraId="673B1094" w14:textId="40935757" w:rsidR="001B5C29" w:rsidRPr="00967385" w:rsidRDefault="001B5C29" w:rsidP="00D54C6D">
            <w:pPr>
              <w:ind w:left="589" w:hanging="546"/>
              <w:jc w:val="both"/>
              <w:outlineLvl w:val="0"/>
              <w:rPr>
                <w:rFonts w:asciiTheme="minorHAnsi" w:hAnsiTheme="minorHAnsi" w:cstheme="minorHAnsi"/>
                <w:b/>
                <w:strike/>
                <w:sz w:val="20"/>
                <w:szCs w:val="20"/>
                <w:highlight w:val="yellow"/>
              </w:rPr>
            </w:pPr>
            <w:r w:rsidRPr="00967385">
              <w:rPr>
                <w:rFonts w:asciiTheme="minorHAnsi" w:hAnsiTheme="minorHAnsi" w:cstheme="minorHAnsi"/>
                <w:b/>
                <w:strike/>
                <w:sz w:val="20"/>
                <w:szCs w:val="20"/>
                <w:highlight w:val="yellow"/>
              </w:rPr>
              <w:t xml:space="preserve">RELACIÓN DE EXPERTOS INTERNACIONALES QUE APOYAN </w:t>
            </w:r>
            <w:r w:rsidR="00D54C6D" w:rsidRPr="00967385">
              <w:rPr>
                <w:rFonts w:asciiTheme="minorHAnsi" w:hAnsiTheme="minorHAnsi" w:cstheme="minorHAnsi"/>
                <w:b/>
                <w:strike/>
                <w:sz w:val="20"/>
                <w:szCs w:val="20"/>
                <w:highlight w:val="yellow"/>
              </w:rPr>
              <w:t>EL PROGRAMA</w:t>
            </w:r>
          </w:p>
        </w:tc>
      </w:tr>
      <w:tr w:rsidR="001B5C29" w:rsidRPr="000C35D5" w14:paraId="4526605B" w14:textId="77777777" w:rsidTr="00182518">
        <w:trPr>
          <w:trHeight w:val="245"/>
          <w:jc w:val="center"/>
        </w:trPr>
        <w:tc>
          <w:tcPr>
            <w:tcW w:w="1667" w:type="pct"/>
            <w:gridSpan w:val="2"/>
            <w:tcBorders>
              <w:bottom w:val="single" w:sz="4" w:space="0" w:color="auto"/>
            </w:tcBorders>
            <w:shd w:val="clear" w:color="auto" w:fill="auto"/>
            <w:vAlign w:val="center"/>
          </w:tcPr>
          <w:p w14:paraId="12F6EC6A" w14:textId="5C680CF5" w:rsidR="001B5C29" w:rsidRPr="00967385" w:rsidRDefault="001B5C29" w:rsidP="001B5C29">
            <w:pPr>
              <w:spacing w:before="120" w:after="120"/>
              <w:jc w:val="center"/>
              <w:outlineLvl w:val="0"/>
              <w:rPr>
                <w:rFonts w:asciiTheme="minorHAnsi" w:hAnsiTheme="minorHAnsi" w:cstheme="minorHAnsi"/>
                <w:b/>
                <w:strike/>
                <w:sz w:val="20"/>
                <w:szCs w:val="20"/>
                <w:highlight w:val="yellow"/>
              </w:rPr>
            </w:pPr>
            <w:r w:rsidRPr="00967385">
              <w:rPr>
                <w:rFonts w:asciiTheme="minorHAnsi" w:hAnsiTheme="minorHAnsi" w:cstheme="minorHAnsi"/>
                <w:b/>
                <w:strike/>
                <w:sz w:val="20"/>
                <w:szCs w:val="20"/>
                <w:highlight w:val="yellow"/>
              </w:rPr>
              <w:t>LÍNEA DE INVESTIGACIÓN</w:t>
            </w:r>
          </w:p>
        </w:tc>
        <w:tc>
          <w:tcPr>
            <w:tcW w:w="2039" w:type="pct"/>
            <w:gridSpan w:val="3"/>
            <w:tcBorders>
              <w:bottom w:val="single" w:sz="4" w:space="0" w:color="auto"/>
            </w:tcBorders>
            <w:shd w:val="clear" w:color="auto" w:fill="auto"/>
            <w:vAlign w:val="center"/>
          </w:tcPr>
          <w:p w14:paraId="0F7191E6" w14:textId="05912371" w:rsidR="001B5C29" w:rsidRPr="00967385" w:rsidRDefault="001B5C29" w:rsidP="001B5C29">
            <w:pPr>
              <w:spacing w:before="120" w:after="120"/>
              <w:ind w:left="589" w:hanging="546"/>
              <w:jc w:val="center"/>
              <w:outlineLvl w:val="0"/>
              <w:rPr>
                <w:rFonts w:asciiTheme="minorHAnsi" w:hAnsiTheme="minorHAnsi" w:cstheme="minorHAnsi"/>
                <w:b/>
                <w:strike/>
                <w:sz w:val="20"/>
                <w:szCs w:val="20"/>
                <w:highlight w:val="yellow"/>
              </w:rPr>
            </w:pPr>
            <w:r w:rsidRPr="00967385">
              <w:rPr>
                <w:rFonts w:asciiTheme="minorHAnsi" w:hAnsiTheme="minorHAnsi" w:cstheme="minorHAnsi"/>
                <w:b/>
                <w:strike/>
                <w:sz w:val="20"/>
                <w:szCs w:val="20"/>
                <w:highlight w:val="yellow"/>
              </w:rPr>
              <w:t>APELLIDOS Y NOMBRE</w:t>
            </w:r>
          </w:p>
        </w:tc>
        <w:tc>
          <w:tcPr>
            <w:tcW w:w="1294" w:type="pct"/>
            <w:gridSpan w:val="2"/>
            <w:tcBorders>
              <w:bottom w:val="single" w:sz="4" w:space="0" w:color="auto"/>
            </w:tcBorders>
            <w:shd w:val="clear" w:color="auto" w:fill="auto"/>
            <w:vAlign w:val="center"/>
          </w:tcPr>
          <w:p w14:paraId="53C845B0" w14:textId="7C499265" w:rsidR="001B5C29" w:rsidRPr="00967385" w:rsidRDefault="001B5C29" w:rsidP="001B5C29">
            <w:pPr>
              <w:spacing w:before="120" w:after="120"/>
              <w:ind w:left="589" w:hanging="546"/>
              <w:jc w:val="center"/>
              <w:outlineLvl w:val="0"/>
              <w:rPr>
                <w:rFonts w:asciiTheme="minorHAnsi" w:hAnsiTheme="minorHAnsi" w:cstheme="minorHAnsi"/>
                <w:b/>
                <w:strike/>
                <w:sz w:val="20"/>
                <w:szCs w:val="20"/>
              </w:rPr>
            </w:pPr>
            <w:r w:rsidRPr="00967385">
              <w:rPr>
                <w:rFonts w:asciiTheme="minorHAnsi" w:hAnsiTheme="minorHAnsi" w:cstheme="minorHAnsi"/>
                <w:b/>
                <w:strike/>
                <w:sz w:val="20"/>
                <w:szCs w:val="20"/>
                <w:highlight w:val="yellow"/>
              </w:rPr>
              <w:t>UNIVERSIDAD/INSTITUCIÓN</w:t>
            </w:r>
          </w:p>
        </w:tc>
      </w:tr>
      <w:tr w:rsidR="001B5C29" w:rsidRPr="000C35D5" w14:paraId="5526BF0C" w14:textId="77777777" w:rsidTr="00182518">
        <w:trPr>
          <w:trHeight w:val="245"/>
          <w:jc w:val="center"/>
        </w:trPr>
        <w:tc>
          <w:tcPr>
            <w:tcW w:w="1667" w:type="pct"/>
            <w:gridSpan w:val="2"/>
            <w:tcBorders>
              <w:bottom w:val="single" w:sz="4" w:space="0" w:color="auto"/>
            </w:tcBorders>
            <w:shd w:val="clear" w:color="auto" w:fill="auto"/>
            <w:vAlign w:val="center"/>
          </w:tcPr>
          <w:p w14:paraId="5B1AC36C" w14:textId="77777777" w:rsidR="001B5C29" w:rsidRPr="00967385" w:rsidRDefault="001B5C29" w:rsidP="001E2A62">
            <w:pPr>
              <w:ind w:left="589" w:hanging="546"/>
              <w:jc w:val="both"/>
              <w:outlineLvl w:val="0"/>
              <w:rPr>
                <w:rFonts w:asciiTheme="minorHAnsi" w:hAnsiTheme="minorHAnsi" w:cstheme="minorHAnsi"/>
                <w:b/>
                <w:strike/>
                <w:sz w:val="20"/>
                <w:szCs w:val="20"/>
                <w:highlight w:val="yellow"/>
              </w:rPr>
            </w:pPr>
          </w:p>
        </w:tc>
        <w:tc>
          <w:tcPr>
            <w:tcW w:w="2039" w:type="pct"/>
            <w:gridSpan w:val="3"/>
            <w:tcBorders>
              <w:bottom w:val="single" w:sz="4" w:space="0" w:color="auto"/>
            </w:tcBorders>
            <w:shd w:val="clear" w:color="auto" w:fill="auto"/>
            <w:vAlign w:val="center"/>
          </w:tcPr>
          <w:p w14:paraId="2CC7F910" w14:textId="77777777" w:rsidR="001B5C29" w:rsidRPr="00967385" w:rsidRDefault="001B5C29" w:rsidP="001E2A62">
            <w:pPr>
              <w:ind w:left="589" w:hanging="546"/>
              <w:jc w:val="both"/>
              <w:outlineLvl w:val="0"/>
              <w:rPr>
                <w:rFonts w:asciiTheme="minorHAnsi" w:hAnsiTheme="minorHAnsi" w:cstheme="minorHAnsi"/>
                <w:b/>
                <w:strike/>
                <w:sz w:val="20"/>
                <w:szCs w:val="20"/>
                <w:highlight w:val="yellow"/>
              </w:rPr>
            </w:pPr>
          </w:p>
        </w:tc>
        <w:tc>
          <w:tcPr>
            <w:tcW w:w="1294" w:type="pct"/>
            <w:gridSpan w:val="2"/>
            <w:tcBorders>
              <w:bottom w:val="single" w:sz="4" w:space="0" w:color="auto"/>
            </w:tcBorders>
            <w:shd w:val="clear" w:color="auto" w:fill="auto"/>
            <w:vAlign w:val="center"/>
          </w:tcPr>
          <w:p w14:paraId="3F8E6789" w14:textId="1D442A62" w:rsidR="001B5C29" w:rsidRPr="00967385" w:rsidRDefault="001B5C29" w:rsidP="001E2A62">
            <w:pPr>
              <w:ind w:left="589" w:hanging="546"/>
              <w:jc w:val="both"/>
              <w:outlineLvl w:val="0"/>
              <w:rPr>
                <w:rFonts w:asciiTheme="minorHAnsi" w:hAnsiTheme="minorHAnsi" w:cstheme="minorHAnsi"/>
                <w:b/>
                <w:strike/>
                <w:sz w:val="20"/>
                <w:szCs w:val="20"/>
              </w:rPr>
            </w:pPr>
          </w:p>
        </w:tc>
      </w:tr>
      <w:tr w:rsidR="001B5C29" w:rsidRPr="000C35D5" w14:paraId="12F58127" w14:textId="77777777" w:rsidTr="00182518">
        <w:trPr>
          <w:trHeight w:val="245"/>
          <w:jc w:val="center"/>
        </w:trPr>
        <w:tc>
          <w:tcPr>
            <w:tcW w:w="1667" w:type="pct"/>
            <w:gridSpan w:val="2"/>
            <w:tcBorders>
              <w:bottom w:val="single" w:sz="4" w:space="0" w:color="auto"/>
            </w:tcBorders>
            <w:shd w:val="clear" w:color="auto" w:fill="auto"/>
            <w:vAlign w:val="center"/>
          </w:tcPr>
          <w:p w14:paraId="48D3D09D" w14:textId="77777777" w:rsidR="001B5C29" w:rsidRPr="00967385" w:rsidRDefault="001B5C29" w:rsidP="001E2A62">
            <w:pPr>
              <w:ind w:left="589" w:hanging="546"/>
              <w:jc w:val="both"/>
              <w:outlineLvl w:val="0"/>
              <w:rPr>
                <w:rFonts w:asciiTheme="minorHAnsi" w:hAnsiTheme="minorHAnsi" w:cstheme="minorHAnsi"/>
                <w:b/>
                <w:strike/>
                <w:sz w:val="20"/>
                <w:szCs w:val="20"/>
                <w:highlight w:val="yellow"/>
              </w:rPr>
            </w:pPr>
          </w:p>
        </w:tc>
        <w:tc>
          <w:tcPr>
            <w:tcW w:w="2039" w:type="pct"/>
            <w:gridSpan w:val="3"/>
            <w:tcBorders>
              <w:bottom w:val="single" w:sz="4" w:space="0" w:color="auto"/>
            </w:tcBorders>
            <w:shd w:val="clear" w:color="auto" w:fill="auto"/>
            <w:vAlign w:val="center"/>
          </w:tcPr>
          <w:p w14:paraId="00F6F5E6" w14:textId="77777777" w:rsidR="001B5C29" w:rsidRPr="00967385" w:rsidRDefault="001B5C29" w:rsidP="001E2A62">
            <w:pPr>
              <w:ind w:left="589" w:hanging="546"/>
              <w:jc w:val="both"/>
              <w:outlineLvl w:val="0"/>
              <w:rPr>
                <w:rFonts w:asciiTheme="minorHAnsi" w:hAnsiTheme="minorHAnsi" w:cstheme="minorHAnsi"/>
                <w:b/>
                <w:strike/>
                <w:sz w:val="20"/>
                <w:szCs w:val="20"/>
                <w:highlight w:val="yellow"/>
              </w:rPr>
            </w:pPr>
          </w:p>
        </w:tc>
        <w:tc>
          <w:tcPr>
            <w:tcW w:w="1294" w:type="pct"/>
            <w:gridSpan w:val="2"/>
            <w:tcBorders>
              <w:bottom w:val="single" w:sz="4" w:space="0" w:color="auto"/>
            </w:tcBorders>
            <w:shd w:val="clear" w:color="auto" w:fill="auto"/>
            <w:vAlign w:val="center"/>
          </w:tcPr>
          <w:p w14:paraId="4A7C05C0" w14:textId="554EBDCA" w:rsidR="001B5C29" w:rsidRPr="00967385" w:rsidRDefault="001B5C29" w:rsidP="001E2A62">
            <w:pPr>
              <w:ind w:left="589" w:hanging="546"/>
              <w:jc w:val="both"/>
              <w:outlineLvl w:val="0"/>
              <w:rPr>
                <w:rFonts w:asciiTheme="minorHAnsi" w:hAnsiTheme="minorHAnsi" w:cstheme="minorHAnsi"/>
                <w:b/>
                <w:strike/>
                <w:sz w:val="20"/>
                <w:szCs w:val="20"/>
              </w:rPr>
            </w:pPr>
          </w:p>
        </w:tc>
      </w:tr>
      <w:tr w:rsidR="001B5C29" w:rsidRPr="000C35D5" w14:paraId="3465B70C" w14:textId="77777777" w:rsidTr="00182518">
        <w:trPr>
          <w:trHeight w:val="285"/>
          <w:jc w:val="center"/>
        </w:trPr>
        <w:tc>
          <w:tcPr>
            <w:tcW w:w="5000" w:type="pct"/>
            <w:gridSpan w:val="7"/>
            <w:tcBorders>
              <w:left w:val="nil"/>
              <w:right w:val="nil"/>
            </w:tcBorders>
            <w:shd w:val="clear" w:color="auto" w:fill="auto"/>
            <w:vAlign w:val="center"/>
          </w:tcPr>
          <w:p w14:paraId="3F121969" w14:textId="4D41423F" w:rsidR="001B5C29" w:rsidRPr="00967385" w:rsidRDefault="001B5C29" w:rsidP="00967385">
            <w:pPr>
              <w:ind w:left="37" w:firstLine="6"/>
              <w:jc w:val="both"/>
              <w:outlineLvl w:val="0"/>
              <w:rPr>
                <w:rFonts w:asciiTheme="minorHAnsi" w:hAnsiTheme="minorHAnsi" w:cstheme="minorHAnsi"/>
                <w:bCs/>
                <w:sz w:val="20"/>
                <w:szCs w:val="20"/>
              </w:rPr>
            </w:pPr>
          </w:p>
        </w:tc>
      </w:tr>
      <w:tr w:rsidR="00F06642" w:rsidRPr="000C35D5" w14:paraId="68E0DD1F" w14:textId="77777777" w:rsidTr="00182518">
        <w:trPr>
          <w:trHeight w:val="285"/>
          <w:jc w:val="center"/>
        </w:trPr>
        <w:tc>
          <w:tcPr>
            <w:tcW w:w="5000" w:type="pct"/>
            <w:gridSpan w:val="7"/>
            <w:shd w:val="clear" w:color="auto" w:fill="F2F2F2" w:themeFill="background1" w:themeFillShade="F2"/>
            <w:vAlign w:val="center"/>
          </w:tcPr>
          <w:p w14:paraId="3188D1AE" w14:textId="5476EF6E" w:rsidR="00F06642" w:rsidRPr="00EE7E9D" w:rsidRDefault="00EE7E9D" w:rsidP="001E2A62">
            <w:pPr>
              <w:ind w:left="589" w:hanging="546"/>
              <w:jc w:val="both"/>
              <w:outlineLvl w:val="0"/>
              <w:rPr>
                <w:rFonts w:asciiTheme="minorHAnsi" w:hAnsiTheme="minorHAnsi" w:cstheme="minorHAnsi"/>
                <w:b/>
                <w:sz w:val="20"/>
                <w:szCs w:val="20"/>
              </w:rPr>
            </w:pPr>
            <w:r w:rsidRPr="00EE7E9D">
              <w:rPr>
                <w:rFonts w:asciiTheme="minorHAnsi" w:hAnsiTheme="minorHAnsi" w:cstheme="minorHAnsi"/>
                <w:b/>
                <w:sz w:val="20"/>
                <w:szCs w:val="20"/>
              </w:rPr>
              <w:t xml:space="preserve">ANEXO </w:t>
            </w:r>
            <w:r w:rsidR="001E2A62">
              <w:rPr>
                <w:rFonts w:asciiTheme="minorHAnsi" w:hAnsiTheme="minorHAnsi" w:cstheme="minorHAnsi"/>
                <w:b/>
                <w:sz w:val="20"/>
                <w:szCs w:val="20"/>
              </w:rPr>
              <w:t>II</w:t>
            </w:r>
            <w:r w:rsidRPr="00EE7E9D">
              <w:rPr>
                <w:rFonts w:asciiTheme="minorHAnsi" w:hAnsiTheme="minorHAnsi" w:cstheme="minorHAnsi"/>
                <w:b/>
                <w:sz w:val="20"/>
                <w:szCs w:val="20"/>
              </w:rPr>
              <w:t>. DESCRIPCIÓN DETALLADA DE LOS EQUIPOS DE INVESTIGACIÓN</w:t>
            </w:r>
          </w:p>
        </w:tc>
      </w:tr>
      <w:tr w:rsidR="00F06642" w:rsidRPr="000C35D5" w14:paraId="3BBF8A3C" w14:textId="77777777" w:rsidTr="00182518">
        <w:trPr>
          <w:trHeight w:val="285"/>
          <w:jc w:val="center"/>
        </w:trPr>
        <w:tc>
          <w:tcPr>
            <w:tcW w:w="5000" w:type="pct"/>
            <w:gridSpan w:val="7"/>
            <w:shd w:val="clear" w:color="auto" w:fill="FFFFFF"/>
            <w:vAlign w:val="center"/>
          </w:tcPr>
          <w:p w14:paraId="54F7A69C" w14:textId="356DB940" w:rsidR="00F06642" w:rsidRPr="00AC5C06" w:rsidRDefault="00F06642" w:rsidP="001E2A62">
            <w:pPr>
              <w:spacing w:before="120" w:after="120"/>
              <w:ind w:left="589" w:hanging="544"/>
              <w:jc w:val="both"/>
              <w:outlineLvl w:val="0"/>
              <w:rPr>
                <w:rFonts w:asciiTheme="minorHAnsi" w:hAnsiTheme="minorHAnsi" w:cstheme="minorHAnsi"/>
                <w:b/>
                <w:sz w:val="20"/>
                <w:szCs w:val="20"/>
              </w:rPr>
            </w:pPr>
            <w:r w:rsidRPr="00AC5C06">
              <w:rPr>
                <w:rFonts w:asciiTheme="minorHAnsi" w:hAnsiTheme="minorHAnsi" w:cstheme="minorHAnsi"/>
                <w:sz w:val="20"/>
                <w:szCs w:val="20"/>
              </w:rPr>
              <w:t>Nota:</w:t>
            </w:r>
            <w:r w:rsidRPr="00AC5C06">
              <w:rPr>
                <w:rFonts w:asciiTheme="minorHAnsi" w:hAnsiTheme="minorHAnsi" w:cstheme="minorHAnsi"/>
                <w:b/>
                <w:sz w:val="20"/>
                <w:szCs w:val="20"/>
              </w:rPr>
              <w:t xml:space="preserve">  </w:t>
            </w:r>
            <w:r w:rsidRPr="00AC5C06">
              <w:rPr>
                <w:rFonts w:asciiTheme="minorHAnsi" w:hAnsiTheme="minorHAnsi" w:cstheme="minorHAnsi"/>
                <w:b/>
                <w:color w:val="FF0000"/>
                <w:sz w:val="20"/>
                <w:szCs w:val="20"/>
              </w:rPr>
              <w:t>Completar Anexo</w:t>
            </w:r>
            <w:r w:rsidR="001E2A62" w:rsidRPr="00AC5C06">
              <w:rPr>
                <w:rFonts w:asciiTheme="minorHAnsi" w:hAnsiTheme="minorHAnsi" w:cstheme="minorHAnsi"/>
                <w:b/>
                <w:color w:val="FF0000"/>
                <w:sz w:val="20"/>
                <w:szCs w:val="20"/>
              </w:rPr>
              <w:t xml:space="preserve"> II</w:t>
            </w:r>
            <w:r w:rsidRPr="00AC5C06">
              <w:rPr>
                <w:rFonts w:asciiTheme="minorHAnsi" w:hAnsiTheme="minorHAnsi" w:cstheme="minorHAnsi"/>
                <w:b/>
                <w:color w:val="FF0000"/>
                <w:sz w:val="20"/>
                <w:szCs w:val="20"/>
              </w:rPr>
              <w:t>, según tabla incluida al final de este documento</w:t>
            </w:r>
          </w:p>
        </w:tc>
      </w:tr>
      <w:tr w:rsidR="00F06642" w:rsidRPr="000C35D5" w14:paraId="09A2A85B" w14:textId="77777777" w:rsidTr="00182518">
        <w:trPr>
          <w:trHeight w:val="128"/>
          <w:jc w:val="center"/>
        </w:trPr>
        <w:tc>
          <w:tcPr>
            <w:tcW w:w="5000" w:type="pct"/>
            <w:gridSpan w:val="7"/>
            <w:tcBorders>
              <w:top w:val="single" w:sz="4" w:space="0" w:color="auto"/>
              <w:left w:val="nil"/>
              <w:bottom w:val="single" w:sz="4" w:space="0" w:color="auto"/>
              <w:right w:val="nil"/>
            </w:tcBorders>
            <w:shd w:val="clear" w:color="auto" w:fill="FFFFFF"/>
            <w:vAlign w:val="center"/>
          </w:tcPr>
          <w:p w14:paraId="391C3178" w14:textId="648BDBB7" w:rsidR="00F06642" w:rsidRPr="000C35D5" w:rsidRDefault="00F06642" w:rsidP="00892870">
            <w:pPr>
              <w:jc w:val="both"/>
              <w:outlineLvl w:val="0"/>
              <w:rPr>
                <w:rFonts w:asciiTheme="minorHAnsi" w:hAnsiTheme="minorHAnsi" w:cstheme="minorHAnsi"/>
                <w:b/>
                <w:sz w:val="20"/>
                <w:szCs w:val="20"/>
              </w:rPr>
            </w:pPr>
          </w:p>
        </w:tc>
      </w:tr>
      <w:tr w:rsidR="00F06642" w:rsidRPr="000C35D5" w14:paraId="5BFDB663" w14:textId="77777777" w:rsidTr="00182518">
        <w:trPr>
          <w:trHeight w:val="275"/>
          <w:jc w:val="center"/>
        </w:trPr>
        <w:tc>
          <w:tcPr>
            <w:tcW w:w="5000" w:type="pct"/>
            <w:gridSpan w:val="7"/>
            <w:tcBorders>
              <w:top w:val="single" w:sz="4" w:space="0" w:color="auto"/>
            </w:tcBorders>
            <w:shd w:val="clear" w:color="auto" w:fill="E0E0E0"/>
            <w:vAlign w:val="center"/>
          </w:tcPr>
          <w:p w14:paraId="402163C8" w14:textId="473A0FFB" w:rsidR="00F06642" w:rsidRPr="000C35D5" w:rsidRDefault="00F06642" w:rsidP="00BE6C5C">
            <w:pPr>
              <w:pStyle w:val="Prrafodelista1"/>
              <w:spacing w:before="120" w:after="120" w:line="240" w:lineRule="auto"/>
              <w:ind w:left="22"/>
              <w:jc w:val="both"/>
              <w:rPr>
                <w:rFonts w:asciiTheme="minorHAnsi" w:hAnsiTheme="minorHAnsi" w:cstheme="minorHAnsi"/>
                <w:b/>
                <w:sz w:val="20"/>
                <w:szCs w:val="20"/>
              </w:rPr>
            </w:pPr>
            <w:r w:rsidRPr="001E2A62">
              <w:rPr>
                <w:rFonts w:asciiTheme="minorHAnsi" w:hAnsiTheme="minorHAnsi" w:cstheme="minorHAnsi"/>
                <w:b/>
                <w:sz w:val="20"/>
                <w:szCs w:val="20"/>
              </w:rPr>
              <w:t xml:space="preserve">6.2. MECANISMOS DE </w:t>
            </w:r>
            <w:r w:rsidR="00BE6C5C">
              <w:rPr>
                <w:rFonts w:asciiTheme="minorHAnsi" w:hAnsiTheme="minorHAnsi" w:cstheme="minorHAnsi"/>
                <w:b/>
                <w:sz w:val="20"/>
                <w:szCs w:val="20"/>
              </w:rPr>
              <w:t xml:space="preserve">RECONOCIMIENTO </w:t>
            </w:r>
            <w:r w:rsidRPr="001E2A62">
              <w:rPr>
                <w:rFonts w:asciiTheme="minorHAnsi" w:hAnsiTheme="minorHAnsi" w:cstheme="minorHAnsi"/>
                <w:b/>
                <w:sz w:val="20"/>
                <w:szCs w:val="20"/>
              </w:rPr>
              <w:t>DE LA LABOR DE TUTORIZACIÓN Y DIRECCIÓN DE TESIS</w:t>
            </w:r>
          </w:p>
        </w:tc>
      </w:tr>
      <w:tr w:rsidR="00F06642" w:rsidRPr="000C35D5" w14:paraId="094A6665" w14:textId="77777777" w:rsidTr="0036643F">
        <w:trPr>
          <w:trHeight w:val="8973"/>
          <w:jc w:val="center"/>
        </w:trPr>
        <w:tc>
          <w:tcPr>
            <w:tcW w:w="5000" w:type="pct"/>
            <w:gridSpan w:val="7"/>
          </w:tcPr>
          <w:p w14:paraId="30ACFF53" w14:textId="1A058EC2" w:rsidR="00F06642" w:rsidRDefault="00F06642" w:rsidP="00F06642">
            <w:pPr>
              <w:autoSpaceDE w:val="0"/>
              <w:autoSpaceDN w:val="0"/>
              <w:adjustRightInd w:val="0"/>
              <w:jc w:val="both"/>
              <w:rPr>
                <w:rFonts w:asciiTheme="minorHAnsi" w:hAnsiTheme="minorHAnsi" w:cstheme="minorHAnsi"/>
                <w:bCs/>
                <w:color w:val="FF0000"/>
                <w:sz w:val="20"/>
                <w:szCs w:val="20"/>
              </w:rPr>
            </w:pPr>
          </w:p>
          <w:p w14:paraId="0C282D88" w14:textId="0F64EE00" w:rsidR="0036643F" w:rsidRPr="0036643F" w:rsidRDefault="0036643F" w:rsidP="006946DB">
            <w:pPr>
              <w:autoSpaceDE w:val="0"/>
              <w:autoSpaceDN w:val="0"/>
              <w:adjustRightInd w:val="0"/>
              <w:ind w:left="179" w:hanging="179"/>
              <w:jc w:val="both"/>
              <w:rPr>
                <w:rFonts w:asciiTheme="minorHAnsi" w:hAnsiTheme="minorHAnsi" w:cstheme="minorHAnsi"/>
                <w:bCs/>
                <w:color w:val="FF0000"/>
                <w:sz w:val="20"/>
                <w:szCs w:val="20"/>
              </w:rPr>
            </w:pPr>
            <w:r w:rsidRPr="0036643F">
              <w:rPr>
                <w:rFonts w:asciiTheme="minorHAnsi" w:hAnsiTheme="minorHAnsi" w:cstheme="minorHAnsi"/>
                <w:b/>
                <w:bCs/>
                <w:color w:val="FF0000"/>
                <w:sz w:val="20"/>
                <w:szCs w:val="20"/>
              </w:rPr>
              <w:t>1.</w:t>
            </w:r>
            <w:r w:rsidRPr="0036643F">
              <w:rPr>
                <w:rFonts w:asciiTheme="minorHAnsi" w:hAnsiTheme="minorHAnsi" w:cstheme="minorHAnsi"/>
                <w:bCs/>
                <w:color w:val="FF0000"/>
                <w:sz w:val="20"/>
                <w:szCs w:val="20"/>
              </w:rPr>
              <w:t xml:space="preserve"> El </w:t>
            </w:r>
            <w:r w:rsidR="00F26357" w:rsidRPr="0036643F">
              <w:rPr>
                <w:rFonts w:asciiTheme="minorHAnsi" w:hAnsiTheme="minorHAnsi" w:cstheme="minorHAnsi"/>
                <w:bCs/>
                <w:color w:val="FF0000"/>
                <w:sz w:val="20"/>
                <w:szCs w:val="20"/>
              </w:rPr>
              <w:t>artículo</w:t>
            </w:r>
            <w:r w:rsidRPr="0036643F">
              <w:rPr>
                <w:rFonts w:asciiTheme="minorHAnsi" w:hAnsiTheme="minorHAnsi" w:cstheme="minorHAnsi"/>
                <w:bCs/>
                <w:color w:val="FF0000"/>
                <w:sz w:val="20"/>
                <w:szCs w:val="20"/>
              </w:rPr>
              <w:t xml:space="preserve"> 12.4 del Real Decreto 99/2011, de 28 de enero, modificado por el Real Decreto 576/2023, de 4 de julio, </w:t>
            </w:r>
            <w:r w:rsidRPr="0036643F">
              <w:rPr>
                <w:rFonts w:asciiTheme="minorHAnsi" w:hAnsiTheme="minorHAnsi" w:cstheme="minorHAnsi"/>
                <w:bCs/>
                <w:i/>
                <w:iCs/>
                <w:color w:val="FF0000"/>
                <w:sz w:val="20"/>
                <w:szCs w:val="20"/>
              </w:rPr>
              <w:t xml:space="preserve">por el que se regulan las </w:t>
            </w:r>
            <w:r w:rsidR="00F26357" w:rsidRPr="0036643F">
              <w:rPr>
                <w:rFonts w:asciiTheme="minorHAnsi" w:hAnsiTheme="minorHAnsi" w:cstheme="minorHAnsi"/>
                <w:bCs/>
                <w:i/>
                <w:iCs/>
                <w:color w:val="FF0000"/>
                <w:sz w:val="20"/>
                <w:szCs w:val="20"/>
              </w:rPr>
              <w:t>enseñanzas</w:t>
            </w:r>
            <w:r w:rsidRPr="0036643F">
              <w:rPr>
                <w:rFonts w:asciiTheme="minorHAnsi" w:hAnsiTheme="minorHAnsi" w:cstheme="minorHAnsi"/>
                <w:bCs/>
                <w:i/>
                <w:iCs/>
                <w:color w:val="FF0000"/>
                <w:sz w:val="20"/>
                <w:szCs w:val="20"/>
              </w:rPr>
              <w:t xml:space="preserve"> oficiales de doctorado</w:t>
            </w:r>
            <w:r w:rsidRPr="0036643F">
              <w:rPr>
                <w:rFonts w:asciiTheme="minorHAnsi" w:hAnsiTheme="minorHAnsi" w:cstheme="minorHAnsi"/>
                <w:bCs/>
                <w:color w:val="FF0000"/>
                <w:sz w:val="20"/>
                <w:szCs w:val="20"/>
              </w:rPr>
              <w:t xml:space="preserve">, dispone que “La labor de </w:t>
            </w:r>
            <w:r w:rsidR="00F26357" w:rsidRPr="0036643F">
              <w:rPr>
                <w:rFonts w:asciiTheme="minorHAnsi" w:hAnsiTheme="minorHAnsi" w:cstheme="minorHAnsi"/>
                <w:bCs/>
                <w:color w:val="FF0000"/>
                <w:sz w:val="20"/>
                <w:szCs w:val="20"/>
              </w:rPr>
              <w:t>tutorización</w:t>
            </w:r>
            <w:r w:rsidRPr="0036643F">
              <w:rPr>
                <w:rFonts w:asciiTheme="minorHAnsi" w:hAnsiTheme="minorHAnsi" w:cstheme="minorHAnsi"/>
                <w:bCs/>
                <w:color w:val="FF0000"/>
                <w:sz w:val="20"/>
                <w:szCs w:val="20"/>
              </w:rPr>
              <w:t xml:space="preserve"> del doctorando y </w:t>
            </w:r>
            <w:r w:rsidR="00F26357" w:rsidRPr="0036643F">
              <w:rPr>
                <w:rFonts w:asciiTheme="minorHAnsi" w:hAnsiTheme="minorHAnsi" w:cstheme="minorHAnsi"/>
                <w:bCs/>
                <w:color w:val="FF0000"/>
                <w:sz w:val="20"/>
                <w:szCs w:val="20"/>
              </w:rPr>
              <w:t>dirección</w:t>
            </w:r>
            <w:r w:rsidRPr="0036643F">
              <w:rPr>
                <w:rFonts w:asciiTheme="minorHAnsi" w:hAnsiTheme="minorHAnsi" w:cstheme="minorHAnsi"/>
                <w:bCs/>
                <w:color w:val="FF0000"/>
                <w:sz w:val="20"/>
                <w:szCs w:val="20"/>
              </w:rPr>
              <w:t xml:space="preserve"> de tesis deberá ser reconocida como parte de la dedicación docente e investigadora del profesorado”; aspecto sobre el que insiste, en términos similares, el número 6 del Anexo I del mismo Real Decreto. Además, el Anexo II del mismo texto legal contempla entre los criterios de evaluación para la verificación de los programas de doctorado, entre otros extremos, la existencia en la universidad de mecanismos claros de reconocimiento de la labor de tutorización y dirección de tesis. Otros preceptos del Real Decreto concretan la destacada labor que, en materia de formación de los doctorandos, se confía al director y al tutor de los doctorandos. Ningún otro criterio se fija en la norma de referencia. Sin embargo, el conjunto de esos extremos permite una reflexión, propia de cada universidad, sobre el reconocimiento que resulta oportuno atribuir a los directores de tesis y a los tutores de los doctorandos, atendiendo a las especialidades de cada institución y, cuando se requiera, de cada programa de doctorado. </w:t>
            </w:r>
          </w:p>
          <w:p w14:paraId="7C676CC1" w14:textId="77777777" w:rsidR="0036643F" w:rsidRPr="0036643F" w:rsidRDefault="0036643F" w:rsidP="006946DB">
            <w:pPr>
              <w:autoSpaceDE w:val="0"/>
              <w:autoSpaceDN w:val="0"/>
              <w:adjustRightInd w:val="0"/>
              <w:ind w:left="179" w:hanging="179"/>
              <w:jc w:val="both"/>
              <w:rPr>
                <w:rFonts w:asciiTheme="minorHAnsi" w:hAnsiTheme="minorHAnsi" w:cstheme="minorHAnsi"/>
                <w:bCs/>
                <w:color w:val="FF0000"/>
                <w:sz w:val="20"/>
                <w:szCs w:val="20"/>
              </w:rPr>
            </w:pPr>
          </w:p>
          <w:p w14:paraId="26C42AB7" w14:textId="06CF80F0" w:rsidR="0036643F" w:rsidRDefault="0036643F" w:rsidP="006946DB">
            <w:pPr>
              <w:autoSpaceDE w:val="0"/>
              <w:autoSpaceDN w:val="0"/>
              <w:adjustRightInd w:val="0"/>
              <w:ind w:left="179" w:hanging="179"/>
              <w:jc w:val="both"/>
              <w:rPr>
                <w:rFonts w:asciiTheme="minorHAnsi" w:hAnsiTheme="minorHAnsi" w:cstheme="minorHAnsi"/>
                <w:bCs/>
                <w:color w:val="FF0000"/>
                <w:sz w:val="20"/>
                <w:szCs w:val="20"/>
              </w:rPr>
            </w:pPr>
            <w:r w:rsidRPr="0036643F">
              <w:rPr>
                <w:rFonts w:asciiTheme="minorHAnsi" w:hAnsiTheme="minorHAnsi" w:cstheme="minorHAnsi"/>
                <w:b/>
                <w:bCs/>
                <w:color w:val="FF0000"/>
                <w:sz w:val="20"/>
                <w:szCs w:val="20"/>
              </w:rPr>
              <w:t>2.</w:t>
            </w:r>
            <w:r w:rsidRPr="0036643F">
              <w:rPr>
                <w:rFonts w:asciiTheme="minorHAnsi" w:hAnsiTheme="minorHAnsi" w:cstheme="minorHAnsi"/>
                <w:bCs/>
                <w:color w:val="FF0000"/>
                <w:sz w:val="20"/>
                <w:szCs w:val="20"/>
              </w:rPr>
              <w:t xml:space="preserve"> Ese reconocimiento, que debe tomar como referencia esencial los programas de doctorado y la dedicación que supone a cada investigador el desarrollo de esas cualificadas funciones, no puede hacerse sin embargo de espaldas a la organización académica de la universidad y, con ello, a la situación de su plantilla y la ordenación de todos los estudios que en cada universidad se imparte. </w:t>
            </w:r>
          </w:p>
          <w:p w14:paraId="619222F2" w14:textId="77777777" w:rsidR="006946DB" w:rsidRPr="0036643F" w:rsidRDefault="006946DB" w:rsidP="006946DB">
            <w:pPr>
              <w:autoSpaceDE w:val="0"/>
              <w:autoSpaceDN w:val="0"/>
              <w:adjustRightInd w:val="0"/>
              <w:ind w:left="179" w:hanging="179"/>
              <w:jc w:val="both"/>
              <w:rPr>
                <w:rFonts w:asciiTheme="minorHAnsi" w:hAnsiTheme="minorHAnsi" w:cstheme="minorHAnsi"/>
                <w:bCs/>
                <w:color w:val="FF0000"/>
                <w:sz w:val="20"/>
                <w:szCs w:val="20"/>
              </w:rPr>
            </w:pPr>
          </w:p>
          <w:p w14:paraId="4EA77909" w14:textId="3AD9BC92" w:rsidR="0036643F" w:rsidRDefault="0036643F" w:rsidP="006946DB">
            <w:pPr>
              <w:autoSpaceDE w:val="0"/>
              <w:autoSpaceDN w:val="0"/>
              <w:adjustRightInd w:val="0"/>
              <w:ind w:left="179"/>
              <w:jc w:val="both"/>
              <w:rPr>
                <w:rFonts w:asciiTheme="minorHAnsi" w:hAnsiTheme="minorHAnsi" w:cstheme="minorHAnsi"/>
                <w:bCs/>
                <w:color w:val="FF0000"/>
                <w:sz w:val="20"/>
                <w:szCs w:val="20"/>
              </w:rPr>
            </w:pPr>
            <w:r w:rsidRPr="0036643F">
              <w:rPr>
                <w:rFonts w:asciiTheme="minorHAnsi" w:hAnsiTheme="minorHAnsi" w:cstheme="minorHAnsi"/>
                <w:bCs/>
                <w:color w:val="FF0000"/>
                <w:sz w:val="20"/>
                <w:szCs w:val="20"/>
              </w:rPr>
              <w:t xml:space="preserve">Sobre estas bases, la Universidad de Cádiz registra las actividades de dirección y tutela de tesis, participación en tribunales, y la pertenencia a las Comisiones Académicas y de Calidad. Además, la escuela de doctorado facilita un </w:t>
            </w:r>
            <w:r w:rsidRPr="0036643F">
              <w:rPr>
                <w:rFonts w:asciiTheme="minorHAnsi" w:hAnsiTheme="minorHAnsi" w:cstheme="minorHAnsi"/>
                <w:bCs/>
                <w:i/>
                <w:iCs/>
                <w:color w:val="FF0000"/>
                <w:sz w:val="20"/>
                <w:szCs w:val="20"/>
              </w:rPr>
              <w:t>INFORME</w:t>
            </w:r>
            <w:r w:rsidRPr="0036643F">
              <w:rPr>
                <w:rFonts w:asciiTheme="minorHAnsi" w:hAnsiTheme="minorHAnsi" w:cstheme="minorHAnsi"/>
                <w:bCs/>
                <w:color w:val="FF0000"/>
                <w:sz w:val="20"/>
                <w:szCs w:val="20"/>
              </w:rPr>
              <w:t xml:space="preserve"> firmado por la Dirección de las actividades que se realizan en el PD, así como de todas las Tesis Doctorales dirigidas en el historial de cada Profesor, lo que permite obtener con agilidad un documento acreditativo de dichos méritos para su presentación ante cualquier instancia. </w:t>
            </w:r>
          </w:p>
          <w:p w14:paraId="4E23F173" w14:textId="77777777" w:rsidR="006946DB" w:rsidRPr="0036643F" w:rsidRDefault="006946DB" w:rsidP="006946DB">
            <w:pPr>
              <w:autoSpaceDE w:val="0"/>
              <w:autoSpaceDN w:val="0"/>
              <w:adjustRightInd w:val="0"/>
              <w:ind w:left="179"/>
              <w:jc w:val="both"/>
              <w:rPr>
                <w:rFonts w:asciiTheme="minorHAnsi" w:hAnsiTheme="minorHAnsi" w:cstheme="minorHAnsi"/>
                <w:bCs/>
                <w:color w:val="FF0000"/>
                <w:sz w:val="20"/>
                <w:szCs w:val="20"/>
              </w:rPr>
            </w:pPr>
          </w:p>
          <w:p w14:paraId="09DB1DD9" w14:textId="77777777" w:rsidR="0036643F" w:rsidRPr="0036643F" w:rsidRDefault="0036643F" w:rsidP="006946DB">
            <w:pPr>
              <w:autoSpaceDE w:val="0"/>
              <w:autoSpaceDN w:val="0"/>
              <w:adjustRightInd w:val="0"/>
              <w:ind w:left="179"/>
              <w:jc w:val="both"/>
              <w:rPr>
                <w:rFonts w:asciiTheme="minorHAnsi" w:hAnsiTheme="minorHAnsi" w:cstheme="minorHAnsi"/>
                <w:bCs/>
                <w:color w:val="FF0000"/>
                <w:sz w:val="20"/>
                <w:szCs w:val="20"/>
              </w:rPr>
            </w:pPr>
            <w:r w:rsidRPr="0036643F">
              <w:rPr>
                <w:rFonts w:asciiTheme="minorHAnsi" w:hAnsiTheme="minorHAnsi" w:cstheme="minorHAnsi"/>
                <w:bCs/>
                <w:color w:val="FF0000"/>
                <w:sz w:val="20"/>
                <w:szCs w:val="20"/>
              </w:rPr>
              <w:t xml:space="preserve">El Plan de Dedicación Académica (PDA) que anualmente se aprueba por el Consejo de Gobierno de la Universidad de Cádiz, desde el acordado el 25 de abril de 2018, viene reconociendo la dedicación como director de tesis, de miembro de tribunal de tesis así como la participación en la docencia presencial en las actividades formativas. Este reconocimiento, en conjunto, se viene incrementando por los sucesivos equipos rectorales, si bien la regulación concreta varía año a año. </w:t>
            </w:r>
          </w:p>
          <w:p w14:paraId="3614BD90" w14:textId="77777777" w:rsidR="0036643F" w:rsidRPr="0036643F" w:rsidRDefault="0036643F" w:rsidP="006946DB">
            <w:pPr>
              <w:autoSpaceDE w:val="0"/>
              <w:autoSpaceDN w:val="0"/>
              <w:adjustRightInd w:val="0"/>
              <w:ind w:left="179" w:hanging="179"/>
              <w:jc w:val="both"/>
              <w:rPr>
                <w:rFonts w:asciiTheme="minorHAnsi" w:hAnsiTheme="minorHAnsi" w:cstheme="minorHAnsi"/>
                <w:bCs/>
                <w:color w:val="FF0000"/>
                <w:sz w:val="20"/>
                <w:szCs w:val="20"/>
              </w:rPr>
            </w:pPr>
          </w:p>
          <w:p w14:paraId="3900AEC3" w14:textId="1BC77B6E" w:rsidR="00B045CD" w:rsidRPr="0036643F" w:rsidRDefault="0036643F" w:rsidP="006946DB">
            <w:pPr>
              <w:autoSpaceDE w:val="0"/>
              <w:autoSpaceDN w:val="0"/>
              <w:adjustRightInd w:val="0"/>
              <w:ind w:left="179" w:hanging="179"/>
              <w:jc w:val="both"/>
              <w:rPr>
                <w:rFonts w:asciiTheme="minorHAnsi" w:hAnsiTheme="minorHAnsi" w:cstheme="minorHAnsi"/>
                <w:bCs/>
                <w:color w:val="FF0000"/>
                <w:sz w:val="20"/>
                <w:szCs w:val="20"/>
              </w:rPr>
            </w:pPr>
            <w:r w:rsidRPr="0036643F">
              <w:rPr>
                <w:rFonts w:asciiTheme="minorHAnsi" w:hAnsiTheme="minorHAnsi" w:cstheme="minorHAnsi"/>
                <w:b/>
                <w:bCs/>
                <w:color w:val="FF0000"/>
                <w:sz w:val="20"/>
                <w:szCs w:val="20"/>
              </w:rPr>
              <w:t>3.</w:t>
            </w:r>
            <w:r w:rsidRPr="0036643F">
              <w:rPr>
                <w:rFonts w:asciiTheme="minorHAnsi" w:hAnsiTheme="minorHAnsi" w:cstheme="minorHAnsi"/>
                <w:bCs/>
                <w:color w:val="FF0000"/>
                <w:sz w:val="20"/>
                <w:szCs w:val="20"/>
              </w:rPr>
              <w:t xml:space="preserve"> Por otra parte, el Consejo de Gobierno de la Universidad de Cádiz de 10 de octubre de 2018 aprobó el </w:t>
            </w:r>
            <w:hyperlink r:id="rId37" w:history="1">
              <w:r w:rsidRPr="0036643F">
                <w:rPr>
                  <w:rStyle w:val="Hipervnculo"/>
                  <w:rFonts w:asciiTheme="minorHAnsi" w:hAnsiTheme="minorHAnsi" w:cstheme="minorHAnsi"/>
                  <w:bCs/>
                  <w:sz w:val="20"/>
                  <w:szCs w:val="20"/>
                </w:rPr>
                <w:t xml:space="preserve">Estatuto </w:t>
              </w:r>
              <w:r>
                <w:rPr>
                  <w:rStyle w:val="Hipervnculo"/>
                  <w:rFonts w:asciiTheme="minorHAnsi" w:hAnsiTheme="minorHAnsi" w:cstheme="minorHAnsi"/>
                  <w:bCs/>
                  <w:sz w:val="20"/>
                  <w:szCs w:val="20"/>
                </w:rPr>
                <w:t>básico del Coordinador de Título</w:t>
              </w:r>
              <w:r w:rsidRPr="0036643F">
                <w:rPr>
                  <w:rStyle w:val="Hipervnculo"/>
                  <w:rFonts w:asciiTheme="minorHAnsi" w:hAnsiTheme="minorHAnsi" w:cstheme="minorHAnsi"/>
                  <w:bCs/>
                  <w:sz w:val="20"/>
                  <w:szCs w:val="20"/>
                </w:rPr>
                <w:t xml:space="preserve"> de la UCA</w:t>
              </w:r>
            </w:hyperlink>
            <w:r w:rsidRPr="0036643F">
              <w:rPr>
                <w:rFonts w:asciiTheme="minorHAnsi" w:hAnsiTheme="minorHAnsi" w:cstheme="minorHAnsi"/>
                <w:bCs/>
                <w:color w:val="FF0000"/>
                <w:sz w:val="20"/>
                <w:szCs w:val="20"/>
              </w:rPr>
              <w:t>, donde se reconoce al Coordinador y Secretario de cada PD como responsables académicos, con una remuneración y una reducción de dedicación docente del</w:t>
            </w:r>
            <w:r w:rsidR="00B045CD">
              <w:rPr>
                <w:rFonts w:asciiTheme="minorHAnsi" w:hAnsiTheme="minorHAnsi" w:cstheme="minorHAnsi"/>
                <w:bCs/>
                <w:color w:val="FF0000"/>
                <w:sz w:val="20"/>
                <w:szCs w:val="20"/>
              </w:rPr>
              <w:t xml:space="preserve"> 30% y del 15% respectivamente, publicado en BOUCA nº 267, de 26 de octubre de 2018.</w:t>
            </w:r>
          </w:p>
          <w:p w14:paraId="5A07F85E" w14:textId="77777777" w:rsidR="0036643F" w:rsidRPr="0036643F" w:rsidRDefault="0036643F" w:rsidP="006946DB">
            <w:pPr>
              <w:autoSpaceDE w:val="0"/>
              <w:autoSpaceDN w:val="0"/>
              <w:adjustRightInd w:val="0"/>
              <w:ind w:left="179" w:hanging="179"/>
              <w:jc w:val="both"/>
              <w:rPr>
                <w:rFonts w:asciiTheme="minorHAnsi" w:hAnsiTheme="minorHAnsi" w:cstheme="minorHAnsi"/>
                <w:bCs/>
                <w:color w:val="FF0000"/>
                <w:sz w:val="20"/>
                <w:szCs w:val="20"/>
              </w:rPr>
            </w:pPr>
          </w:p>
          <w:p w14:paraId="64B1850E" w14:textId="0AD87607" w:rsidR="00F06642" w:rsidRPr="0036643F" w:rsidRDefault="0036643F" w:rsidP="006946DB">
            <w:pPr>
              <w:autoSpaceDE w:val="0"/>
              <w:autoSpaceDN w:val="0"/>
              <w:adjustRightInd w:val="0"/>
              <w:ind w:left="179" w:hanging="179"/>
              <w:jc w:val="both"/>
              <w:rPr>
                <w:rFonts w:asciiTheme="minorHAnsi" w:hAnsiTheme="minorHAnsi" w:cstheme="minorHAnsi"/>
                <w:bCs/>
                <w:color w:val="FF0000"/>
                <w:sz w:val="20"/>
                <w:szCs w:val="20"/>
              </w:rPr>
            </w:pPr>
            <w:r w:rsidRPr="0036643F">
              <w:rPr>
                <w:rFonts w:asciiTheme="minorHAnsi" w:hAnsiTheme="minorHAnsi" w:cstheme="minorHAnsi"/>
                <w:b/>
                <w:bCs/>
                <w:color w:val="FF0000"/>
                <w:sz w:val="20"/>
                <w:szCs w:val="20"/>
              </w:rPr>
              <w:t>4.</w:t>
            </w:r>
            <w:r w:rsidRPr="0036643F">
              <w:rPr>
                <w:rFonts w:asciiTheme="minorHAnsi" w:hAnsiTheme="minorHAnsi" w:cstheme="minorHAnsi"/>
                <w:bCs/>
                <w:color w:val="FF0000"/>
                <w:sz w:val="20"/>
                <w:szCs w:val="20"/>
              </w:rPr>
              <w:t xml:space="preserve"> También hay que reseñar las reducciones de dedicación que la UCA concede en su Plan de Dedicación Académica por distintas actividades de investigación, entre ellas la coordinación de Proyectos de I+D, o la participación como investigador en los mismos, lo que supone una modulación de la carga de trabajo del profesorado que participa activamente en la investigación, suavizándola.</w:t>
            </w:r>
          </w:p>
        </w:tc>
      </w:tr>
    </w:tbl>
    <w:p w14:paraId="18803E6C" w14:textId="1836A351" w:rsidR="00892870" w:rsidRDefault="00892870">
      <w:pPr>
        <w:rPr>
          <w:rFonts w:asciiTheme="minorHAnsi" w:hAnsiTheme="minorHAnsi" w:cstheme="minorHAnsi"/>
          <w:sz w:val="20"/>
          <w:szCs w:val="20"/>
        </w:rPr>
      </w:pPr>
    </w:p>
    <w:p w14:paraId="03241F97" w14:textId="77777777" w:rsidR="00892870" w:rsidRDefault="00892870">
      <w:pPr>
        <w:rPr>
          <w:rFonts w:asciiTheme="minorHAnsi" w:hAnsiTheme="minorHAnsi" w:cstheme="minorHAnsi"/>
          <w:sz w:val="20"/>
          <w:szCs w:val="20"/>
        </w:rPr>
      </w:pPr>
      <w:r>
        <w:rPr>
          <w:rFonts w:asciiTheme="minorHAnsi" w:hAnsiTheme="minorHAnsi" w:cstheme="minorHAnsi"/>
          <w:sz w:val="20"/>
          <w:szCs w:val="20"/>
        </w:rPr>
        <w:br w:type="page"/>
      </w:r>
    </w:p>
    <w:p w14:paraId="0DC9F7DD" w14:textId="77777777" w:rsidR="00295B39" w:rsidRPr="003A10EA" w:rsidRDefault="00295B39">
      <w:pPr>
        <w:rPr>
          <w:rFonts w:asciiTheme="minorHAnsi" w:hAnsiTheme="minorHAnsi" w:cstheme="minorHAnsi"/>
          <w:sz w:val="20"/>
          <w:szCs w:val="20"/>
        </w:rPr>
      </w:pPr>
    </w:p>
    <w:tbl>
      <w:tblPr>
        <w:tblW w:w="58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6"/>
      </w:tblGrid>
      <w:tr w:rsidR="0075171D" w:rsidRPr="003A10EA" w14:paraId="0A92FDD9" w14:textId="77777777" w:rsidTr="001E2A62">
        <w:trPr>
          <w:trHeight w:val="275"/>
          <w:jc w:val="center"/>
        </w:trPr>
        <w:tc>
          <w:tcPr>
            <w:tcW w:w="5000" w:type="pct"/>
            <w:shd w:val="clear" w:color="auto" w:fill="FDE9D9"/>
            <w:vAlign w:val="center"/>
          </w:tcPr>
          <w:p w14:paraId="55AF314A" w14:textId="77777777" w:rsidR="0075171D" w:rsidRDefault="00EE7E9D" w:rsidP="001E2A62">
            <w:pPr>
              <w:pStyle w:val="Prrafodelista1"/>
              <w:spacing w:before="120" w:after="120" w:line="240" w:lineRule="auto"/>
              <w:ind w:left="0"/>
              <w:jc w:val="both"/>
              <w:rPr>
                <w:rFonts w:asciiTheme="minorHAnsi" w:hAnsiTheme="minorHAnsi" w:cstheme="minorHAnsi"/>
                <w:b/>
                <w:sz w:val="20"/>
                <w:szCs w:val="20"/>
              </w:rPr>
            </w:pPr>
            <w:r w:rsidRPr="003A10EA">
              <w:rPr>
                <w:rFonts w:asciiTheme="minorHAnsi" w:hAnsiTheme="minorHAnsi" w:cstheme="minorHAnsi"/>
                <w:b/>
                <w:sz w:val="20"/>
                <w:szCs w:val="20"/>
              </w:rPr>
              <w:t xml:space="preserve">7. </w:t>
            </w:r>
            <w:bookmarkStart w:id="58" w:name="recursosmater"/>
            <w:r w:rsidRPr="003A10EA">
              <w:rPr>
                <w:rFonts w:asciiTheme="minorHAnsi" w:hAnsiTheme="minorHAnsi" w:cstheme="minorHAnsi"/>
                <w:b/>
                <w:sz w:val="20"/>
                <w:szCs w:val="20"/>
              </w:rPr>
              <w:t xml:space="preserve">RECURSOS MATERIALES Y </w:t>
            </w:r>
            <w:r w:rsidR="001E2A62">
              <w:rPr>
                <w:rFonts w:asciiTheme="minorHAnsi" w:hAnsiTheme="minorHAnsi" w:cstheme="minorHAnsi"/>
                <w:b/>
                <w:sz w:val="20"/>
                <w:szCs w:val="20"/>
              </w:rPr>
              <w:t>APOYO DISPONIBLE</w:t>
            </w:r>
            <w:r w:rsidRPr="003A10EA">
              <w:rPr>
                <w:rFonts w:asciiTheme="minorHAnsi" w:hAnsiTheme="minorHAnsi" w:cstheme="minorHAnsi"/>
                <w:b/>
                <w:sz w:val="20"/>
                <w:szCs w:val="20"/>
              </w:rPr>
              <w:t xml:space="preserve"> PARA LOS DOCTORANDOS</w:t>
            </w:r>
            <w:bookmarkEnd w:id="58"/>
          </w:p>
          <w:p w14:paraId="3D02CCEF" w14:textId="77777777" w:rsidR="005452EA" w:rsidRPr="00295B39" w:rsidRDefault="005452EA" w:rsidP="005452EA">
            <w:pPr>
              <w:rPr>
                <w:rFonts w:asciiTheme="minorHAnsi" w:hAnsiTheme="minorHAnsi" w:cstheme="minorHAnsi"/>
                <w:color w:val="FF0000"/>
                <w:sz w:val="20"/>
                <w:szCs w:val="20"/>
              </w:rPr>
            </w:pPr>
            <w:r w:rsidRPr="00295B39">
              <w:rPr>
                <w:rFonts w:asciiTheme="minorHAnsi" w:hAnsiTheme="minorHAnsi" w:cstheme="minorHAnsi"/>
                <w:color w:val="FF0000"/>
                <w:sz w:val="20"/>
                <w:szCs w:val="20"/>
              </w:rPr>
              <w:t>Se valorará:</w:t>
            </w:r>
          </w:p>
          <w:p w14:paraId="2F7CB9A1" w14:textId="77777777" w:rsidR="005452EA" w:rsidRPr="00295B39" w:rsidRDefault="005452EA" w:rsidP="005452EA">
            <w:pPr>
              <w:ind w:left="164"/>
              <w:rPr>
                <w:rFonts w:asciiTheme="minorHAnsi" w:hAnsiTheme="minorHAnsi" w:cstheme="minorHAnsi"/>
                <w:color w:val="FF0000"/>
                <w:sz w:val="20"/>
                <w:szCs w:val="20"/>
              </w:rPr>
            </w:pPr>
            <w:r w:rsidRPr="00295B39">
              <w:rPr>
                <w:rFonts w:asciiTheme="minorHAnsi" w:hAnsiTheme="minorHAnsi" w:cstheme="minorHAnsi"/>
                <w:color w:val="FF0000"/>
                <w:sz w:val="20"/>
                <w:szCs w:val="20"/>
              </w:rPr>
              <w:t>Si los recursos materiales y otros medios disponibles son adecuados para garantizar el desarrollo de la investigación a realizar por el estudiante.</w:t>
            </w:r>
          </w:p>
          <w:p w14:paraId="5EEA0FEE" w14:textId="77777777" w:rsidR="005452EA" w:rsidRPr="00295B39" w:rsidRDefault="005452EA" w:rsidP="005452EA">
            <w:pPr>
              <w:ind w:left="164"/>
              <w:rPr>
                <w:rFonts w:asciiTheme="minorHAnsi" w:hAnsiTheme="minorHAnsi" w:cstheme="minorHAnsi"/>
                <w:color w:val="FF0000"/>
                <w:sz w:val="20"/>
                <w:szCs w:val="20"/>
              </w:rPr>
            </w:pPr>
            <w:r w:rsidRPr="00295B39">
              <w:rPr>
                <w:rFonts w:asciiTheme="minorHAnsi" w:hAnsiTheme="minorHAnsi" w:cstheme="minorHAnsi"/>
                <w:color w:val="FF0000"/>
                <w:sz w:val="20"/>
                <w:szCs w:val="20"/>
              </w:rPr>
              <w:t>Los recursos externos y las bolsas de viaje dedicadas a ayudas para asistencia a congresos y estancias en el extranjero.</w:t>
            </w:r>
          </w:p>
          <w:p w14:paraId="54721160" w14:textId="77777777" w:rsidR="005452EA" w:rsidRPr="00295B39" w:rsidRDefault="005452EA" w:rsidP="005452EA">
            <w:pPr>
              <w:ind w:left="164"/>
              <w:rPr>
                <w:rFonts w:asciiTheme="minorHAnsi" w:hAnsiTheme="minorHAnsi" w:cstheme="minorHAnsi"/>
                <w:color w:val="FF0000"/>
                <w:sz w:val="20"/>
                <w:szCs w:val="20"/>
              </w:rPr>
            </w:pPr>
            <w:r w:rsidRPr="00295B39">
              <w:rPr>
                <w:rFonts w:asciiTheme="minorHAnsi" w:hAnsiTheme="minorHAnsi" w:cstheme="minorHAnsi"/>
                <w:color w:val="FF0000"/>
                <w:sz w:val="20"/>
                <w:szCs w:val="20"/>
              </w:rPr>
              <w:t>La financiación de seminarios, jornadas y otras acciones formativas nacionales e internacionales.</w:t>
            </w:r>
          </w:p>
          <w:p w14:paraId="684A6F0C" w14:textId="6AF35126" w:rsidR="005452EA" w:rsidRPr="005452EA" w:rsidRDefault="005452EA" w:rsidP="005452EA">
            <w:pPr>
              <w:ind w:left="164"/>
              <w:rPr>
                <w:rFonts w:asciiTheme="minorHAnsi" w:hAnsiTheme="minorHAnsi" w:cstheme="minorHAnsi"/>
                <w:color w:val="FF0000"/>
                <w:sz w:val="20"/>
                <w:szCs w:val="20"/>
              </w:rPr>
            </w:pPr>
            <w:r w:rsidRPr="00295B39">
              <w:rPr>
                <w:rFonts w:asciiTheme="minorHAnsi" w:hAnsiTheme="minorHAnsi" w:cstheme="minorHAnsi"/>
                <w:color w:val="FF0000"/>
                <w:sz w:val="20"/>
                <w:szCs w:val="20"/>
              </w:rPr>
              <w:t>El porcentaje de doctorandos que consiguen ayudas o contratos post-doctorales.</w:t>
            </w:r>
          </w:p>
        </w:tc>
      </w:tr>
      <w:tr w:rsidR="0075171D" w:rsidRPr="003A10EA" w14:paraId="464F8223" w14:textId="77777777" w:rsidTr="001E2A62">
        <w:trPr>
          <w:trHeight w:val="275"/>
          <w:jc w:val="center"/>
        </w:trPr>
        <w:tc>
          <w:tcPr>
            <w:tcW w:w="5000" w:type="pct"/>
            <w:shd w:val="clear" w:color="auto" w:fill="E0E0E0"/>
            <w:vAlign w:val="center"/>
          </w:tcPr>
          <w:p w14:paraId="4421232E" w14:textId="45735E71" w:rsidR="0075171D" w:rsidRPr="003A10EA" w:rsidRDefault="00EE7E9D" w:rsidP="00492B68">
            <w:pPr>
              <w:pStyle w:val="Prrafodelista1"/>
              <w:spacing w:before="120" w:after="120" w:line="240" w:lineRule="auto"/>
              <w:ind w:left="0"/>
              <w:jc w:val="both"/>
              <w:rPr>
                <w:rFonts w:asciiTheme="minorHAnsi" w:hAnsiTheme="minorHAnsi" w:cstheme="minorHAnsi"/>
                <w:b/>
                <w:sz w:val="20"/>
                <w:szCs w:val="20"/>
              </w:rPr>
            </w:pPr>
            <w:r w:rsidRPr="001E2A62">
              <w:rPr>
                <w:rFonts w:asciiTheme="minorHAnsi" w:hAnsiTheme="minorHAnsi" w:cstheme="minorHAnsi"/>
                <w:b/>
                <w:sz w:val="20"/>
                <w:szCs w:val="20"/>
              </w:rPr>
              <w:t>7.1. JUSTIFICACIÓN DE QUE LOS MEDIOS MATERIALES DISPONIBLES SON ADECUADOS</w:t>
            </w:r>
          </w:p>
        </w:tc>
      </w:tr>
      <w:tr w:rsidR="00A861D0" w:rsidRPr="003A10EA" w14:paraId="373C739C" w14:textId="77777777" w:rsidTr="001E2A62">
        <w:trPr>
          <w:trHeight w:val="2177"/>
          <w:jc w:val="center"/>
        </w:trPr>
        <w:tc>
          <w:tcPr>
            <w:tcW w:w="5000" w:type="pct"/>
            <w:tcBorders>
              <w:bottom w:val="single" w:sz="4" w:space="0" w:color="auto"/>
            </w:tcBorders>
            <w:shd w:val="clear" w:color="auto" w:fill="FFFFFF"/>
            <w:vAlign w:val="center"/>
          </w:tcPr>
          <w:p w14:paraId="76A9A071" w14:textId="77777777" w:rsidR="00892870" w:rsidRDefault="00892870" w:rsidP="00F64B73">
            <w:pPr>
              <w:autoSpaceDE w:val="0"/>
              <w:autoSpaceDN w:val="0"/>
              <w:adjustRightInd w:val="0"/>
              <w:spacing w:before="120" w:after="120"/>
              <w:jc w:val="both"/>
              <w:rPr>
                <w:rFonts w:asciiTheme="minorHAnsi" w:hAnsiTheme="minorHAnsi" w:cstheme="minorHAnsi"/>
                <w:b/>
                <w:bCs/>
                <w:sz w:val="20"/>
                <w:szCs w:val="20"/>
              </w:rPr>
            </w:pPr>
          </w:p>
          <w:p w14:paraId="3E30B675" w14:textId="58096CC7" w:rsidR="00C80333" w:rsidRDefault="00C80333" w:rsidP="00F64B73">
            <w:pPr>
              <w:autoSpaceDE w:val="0"/>
              <w:autoSpaceDN w:val="0"/>
              <w:adjustRightInd w:val="0"/>
              <w:spacing w:before="120" w:after="120"/>
              <w:jc w:val="both"/>
              <w:rPr>
                <w:rFonts w:asciiTheme="minorHAnsi" w:hAnsiTheme="minorHAnsi" w:cstheme="minorHAnsi"/>
                <w:b/>
                <w:bCs/>
                <w:sz w:val="20"/>
                <w:szCs w:val="20"/>
              </w:rPr>
            </w:pPr>
            <w:r w:rsidRPr="001E2A62">
              <w:rPr>
                <w:rFonts w:asciiTheme="minorHAnsi" w:hAnsiTheme="minorHAnsi" w:cstheme="minorHAnsi"/>
                <w:b/>
                <w:bCs/>
                <w:sz w:val="20"/>
                <w:szCs w:val="20"/>
              </w:rPr>
              <w:t xml:space="preserve">7.1.1. </w:t>
            </w:r>
            <w:r w:rsidR="00EE7E9D" w:rsidRPr="001E2A62">
              <w:rPr>
                <w:rFonts w:asciiTheme="minorHAnsi" w:hAnsiTheme="minorHAnsi" w:cstheme="minorHAnsi"/>
                <w:b/>
                <w:bCs/>
                <w:sz w:val="20"/>
                <w:szCs w:val="20"/>
              </w:rPr>
              <w:t>Recursos materiales Escuela de Doctorado de la Universidad de Cádiz</w:t>
            </w:r>
          </w:p>
          <w:p w14:paraId="30CB12D7" w14:textId="1436D84C" w:rsidR="00B045CD" w:rsidRPr="00B045CD" w:rsidRDefault="00B045CD" w:rsidP="00B045CD">
            <w:pPr>
              <w:autoSpaceDE w:val="0"/>
              <w:autoSpaceDN w:val="0"/>
              <w:adjustRightInd w:val="0"/>
              <w:jc w:val="both"/>
              <w:rPr>
                <w:rFonts w:ascii="Calibri" w:hAnsi="Calibri" w:cs="Calibri"/>
                <w:color w:val="FF0000"/>
                <w:sz w:val="20"/>
                <w:szCs w:val="20"/>
              </w:rPr>
            </w:pPr>
            <w:r w:rsidRPr="00B045CD">
              <w:rPr>
                <w:rFonts w:ascii="Calibri" w:hAnsi="Calibri" w:cs="Calibri"/>
                <w:color w:val="FF0000"/>
                <w:sz w:val="20"/>
                <w:szCs w:val="20"/>
              </w:rPr>
              <w:t xml:space="preserve">La Escuela de Doctorado de la Universidad de Cádiz está ubicada en el Edifico Hospital Real, plaza Falla nº 8. Se trata de un edificio histórico rehabilitado, y en él está instalada una buena parte de los servicios centralizados de la Universidad, que comparten una infraestructura moderna y adecuada para la gestión de dichos servicios y el desarrollo de la actividad del equipo de dirección. </w:t>
            </w:r>
          </w:p>
          <w:p w14:paraId="799E8EAE" w14:textId="77777777" w:rsidR="00B045CD" w:rsidRPr="00B045CD" w:rsidRDefault="00B045CD" w:rsidP="00B045CD">
            <w:pPr>
              <w:autoSpaceDE w:val="0"/>
              <w:autoSpaceDN w:val="0"/>
              <w:adjustRightInd w:val="0"/>
              <w:jc w:val="both"/>
              <w:rPr>
                <w:rFonts w:ascii="Calibri" w:hAnsi="Calibri" w:cs="Calibri"/>
                <w:color w:val="FF0000"/>
                <w:sz w:val="20"/>
                <w:szCs w:val="20"/>
              </w:rPr>
            </w:pPr>
          </w:p>
          <w:p w14:paraId="52D49B7A" w14:textId="77777777" w:rsidR="00B045CD" w:rsidRPr="00B045CD" w:rsidRDefault="00B045CD" w:rsidP="00B045CD">
            <w:pPr>
              <w:autoSpaceDE w:val="0"/>
              <w:autoSpaceDN w:val="0"/>
              <w:adjustRightInd w:val="0"/>
              <w:jc w:val="both"/>
              <w:rPr>
                <w:rFonts w:ascii="Calibri" w:hAnsi="Calibri" w:cs="Calibri"/>
                <w:color w:val="FF0000"/>
                <w:sz w:val="20"/>
                <w:szCs w:val="20"/>
              </w:rPr>
            </w:pPr>
            <w:r w:rsidRPr="00B045CD">
              <w:rPr>
                <w:rFonts w:ascii="Calibri" w:hAnsi="Calibri" w:cs="Calibri"/>
                <w:color w:val="FF0000"/>
                <w:sz w:val="20"/>
                <w:szCs w:val="20"/>
              </w:rPr>
              <w:t xml:space="preserve">En cuanto al resto de recursos materiales necesarios para el desarrollo de la docencia e investigación, el doctorando contará con la infraestructura específica que requiera, de acuerdo con sus actividades, en el marco de los cuatro campus de la Universidad de Cádiz (conexión a red, espacios para estudio, aulas multimedia, salas de reuniones, bibliotecas, laboratorios, etc.), ya que el modelo de gestión de estos recursos en la Universidad de Cádiz está organizado de forma abierta y con el objetivo de su máxima racionalización y eficiencia. </w:t>
            </w:r>
          </w:p>
          <w:p w14:paraId="415D714F" w14:textId="77777777" w:rsidR="00B045CD" w:rsidRPr="00B045CD" w:rsidRDefault="00B045CD" w:rsidP="00B045CD">
            <w:pPr>
              <w:autoSpaceDE w:val="0"/>
              <w:autoSpaceDN w:val="0"/>
              <w:adjustRightInd w:val="0"/>
              <w:jc w:val="both"/>
              <w:rPr>
                <w:rFonts w:ascii="Calibri" w:hAnsi="Calibri" w:cs="Calibri"/>
                <w:color w:val="FF0000"/>
                <w:sz w:val="20"/>
                <w:szCs w:val="20"/>
              </w:rPr>
            </w:pPr>
          </w:p>
          <w:p w14:paraId="38D0C34F" w14:textId="465A9081" w:rsidR="00B045CD" w:rsidRPr="00B045CD" w:rsidRDefault="00B045CD" w:rsidP="00B045CD">
            <w:pPr>
              <w:autoSpaceDE w:val="0"/>
              <w:autoSpaceDN w:val="0"/>
              <w:adjustRightInd w:val="0"/>
              <w:jc w:val="both"/>
              <w:rPr>
                <w:rFonts w:ascii="Calibri" w:hAnsi="Calibri" w:cs="Calibri"/>
                <w:color w:val="FF0000"/>
                <w:sz w:val="20"/>
                <w:szCs w:val="20"/>
              </w:rPr>
            </w:pPr>
            <w:r w:rsidRPr="00B045CD">
              <w:rPr>
                <w:rFonts w:ascii="Calibri" w:hAnsi="Calibri" w:cs="Calibri"/>
                <w:color w:val="FF0000"/>
                <w:sz w:val="20"/>
                <w:szCs w:val="20"/>
              </w:rPr>
              <w:t>Para ello, la Universidad cuenta con dos plataformas, el Centro de Atención al Usuario</w:t>
            </w:r>
            <w:r>
              <w:rPr>
                <w:rFonts w:ascii="Calibri" w:hAnsi="Calibri" w:cs="Calibri"/>
                <w:color w:val="FF0000"/>
                <w:sz w:val="20"/>
                <w:szCs w:val="20"/>
              </w:rPr>
              <w:t xml:space="preserve"> (CAU)</w:t>
            </w:r>
            <w:r w:rsidRPr="00B045CD">
              <w:rPr>
                <w:rFonts w:ascii="Calibri" w:hAnsi="Calibri" w:cs="Calibri"/>
                <w:color w:val="FF0000"/>
                <w:sz w:val="20"/>
                <w:szCs w:val="20"/>
              </w:rPr>
              <w:t xml:space="preserve"> y el Sistema Informático de Reserva de Recursos</w:t>
            </w:r>
            <w:r>
              <w:rPr>
                <w:rFonts w:ascii="Calibri" w:hAnsi="Calibri" w:cs="Calibri"/>
                <w:color w:val="FF0000"/>
                <w:sz w:val="20"/>
                <w:szCs w:val="20"/>
              </w:rPr>
              <w:t xml:space="preserve"> (SIRE)</w:t>
            </w:r>
            <w:r w:rsidRPr="00B045CD">
              <w:rPr>
                <w:rFonts w:ascii="Calibri" w:hAnsi="Calibri" w:cs="Calibri"/>
                <w:color w:val="FF0000"/>
                <w:sz w:val="20"/>
                <w:szCs w:val="20"/>
              </w:rPr>
              <w:t>. El CAU</w:t>
            </w:r>
            <w:r>
              <w:rPr>
                <w:rFonts w:ascii="Calibri" w:hAnsi="Calibri" w:cs="Calibri"/>
                <w:color w:val="FF0000"/>
                <w:sz w:val="20"/>
                <w:szCs w:val="20"/>
              </w:rPr>
              <w:t xml:space="preserve"> </w:t>
            </w:r>
            <w:r w:rsidRPr="00B045CD">
              <w:rPr>
                <w:rFonts w:ascii="Calibri" w:hAnsi="Calibri" w:cs="Calibri"/>
                <w:color w:val="FF0000"/>
                <w:sz w:val="20"/>
                <w:szCs w:val="20"/>
              </w:rPr>
              <w:t xml:space="preserve">es el instrumento electrónico con el que cuenta la Universidad de Cádiz para hacer llegar </w:t>
            </w:r>
            <w:r>
              <w:rPr>
                <w:rFonts w:ascii="Calibri" w:hAnsi="Calibri" w:cs="Calibri"/>
                <w:color w:val="FF0000"/>
                <w:sz w:val="20"/>
                <w:szCs w:val="20"/>
              </w:rPr>
              <w:t>los</w:t>
            </w:r>
            <w:r w:rsidRPr="00B045CD">
              <w:rPr>
                <w:rFonts w:ascii="Calibri" w:hAnsi="Calibri" w:cs="Calibri"/>
                <w:color w:val="FF0000"/>
                <w:sz w:val="20"/>
                <w:szCs w:val="20"/>
              </w:rPr>
              <w:t xml:space="preserve"> servicios ofertados a sus usuarios, de una manera única, clara y transparente y facilitarles un punto claro de referencia hacia dónde dirigir sus peticiones. El CAU es la ventanilla única de los servicios de la UCA que agiliza la tramitación de peticiones administrativas y de servicios, facilitando con ello al usuario un sistema único para su realización y seguimiento. </w:t>
            </w:r>
          </w:p>
          <w:p w14:paraId="3BE17ED9" w14:textId="77777777" w:rsidR="00B045CD" w:rsidRPr="00B045CD" w:rsidRDefault="00B045CD" w:rsidP="00B045CD">
            <w:pPr>
              <w:autoSpaceDE w:val="0"/>
              <w:autoSpaceDN w:val="0"/>
              <w:adjustRightInd w:val="0"/>
              <w:jc w:val="both"/>
              <w:rPr>
                <w:rFonts w:ascii="Calibri" w:hAnsi="Calibri" w:cs="Calibri"/>
                <w:color w:val="FF0000"/>
                <w:sz w:val="20"/>
                <w:szCs w:val="20"/>
              </w:rPr>
            </w:pPr>
          </w:p>
          <w:p w14:paraId="54CC19CE" w14:textId="44BEA095" w:rsidR="00B045CD" w:rsidRPr="00B045CD" w:rsidRDefault="00B045CD" w:rsidP="00B045CD">
            <w:pPr>
              <w:autoSpaceDE w:val="0"/>
              <w:autoSpaceDN w:val="0"/>
              <w:adjustRightInd w:val="0"/>
              <w:jc w:val="both"/>
              <w:rPr>
                <w:rFonts w:ascii="Calibri" w:hAnsi="Calibri" w:cs="Calibri"/>
                <w:color w:val="FF0000"/>
                <w:sz w:val="20"/>
                <w:szCs w:val="20"/>
              </w:rPr>
            </w:pPr>
            <w:r w:rsidRPr="00B045CD">
              <w:rPr>
                <w:rFonts w:ascii="Calibri" w:hAnsi="Calibri" w:cs="Calibri"/>
                <w:color w:val="FF0000"/>
                <w:sz w:val="20"/>
                <w:szCs w:val="20"/>
              </w:rPr>
              <w:t xml:space="preserve">El SIRE permite que cada usuario pueda realizar las reservas que necesite de cualquier recurso disponible en cualquiera de los Campus (aulas y medios audiovisuales) para su actividad docente e investigadora y siempre de acuerdo con las normativas aplicables de usos de recursos de la Universidad de Cádiz y con las correspondientes normativas de centros. </w:t>
            </w:r>
          </w:p>
          <w:p w14:paraId="3506DEE9" w14:textId="77777777" w:rsidR="00B045CD" w:rsidRPr="00B045CD" w:rsidRDefault="00B045CD" w:rsidP="00B045CD">
            <w:pPr>
              <w:autoSpaceDE w:val="0"/>
              <w:autoSpaceDN w:val="0"/>
              <w:adjustRightInd w:val="0"/>
              <w:jc w:val="both"/>
              <w:rPr>
                <w:rFonts w:ascii="Calibri" w:hAnsi="Calibri" w:cs="Calibri"/>
                <w:color w:val="FF0000"/>
                <w:sz w:val="20"/>
                <w:szCs w:val="20"/>
              </w:rPr>
            </w:pPr>
          </w:p>
          <w:p w14:paraId="63A259C6" w14:textId="77777777" w:rsidR="00B045CD" w:rsidRPr="00B045CD" w:rsidRDefault="00B045CD" w:rsidP="00B045CD">
            <w:pPr>
              <w:autoSpaceDE w:val="0"/>
              <w:autoSpaceDN w:val="0"/>
              <w:adjustRightInd w:val="0"/>
              <w:jc w:val="both"/>
              <w:rPr>
                <w:rFonts w:ascii="Calibri" w:hAnsi="Calibri" w:cs="Calibri"/>
                <w:color w:val="FF0000"/>
                <w:sz w:val="20"/>
                <w:szCs w:val="20"/>
              </w:rPr>
            </w:pPr>
            <w:r w:rsidRPr="00B045CD">
              <w:rPr>
                <w:rFonts w:ascii="Calibri" w:hAnsi="Calibri" w:cs="Calibri"/>
                <w:color w:val="FF0000"/>
                <w:sz w:val="20"/>
                <w:szCs w:val="20"/>
              </w:rPr>
              <w:t xml:space="preserve">En la aprobación del plan de trabajo del doctorando, la Comisión Académica de este Programa de Doctorado, tendrá en cuenta la adecuación de los recursos disponibles a la naturaleza de la actividad investigadora planteada, y en caso de que sean requeridos otros recursos específicos, éstos deberán quedar especificados en dicho plan. </w:t>
            </w:r>
          </w:p>
          <w:p w14:paraId="665AE58E" w14:textId="77777777" w:rsidR="00B045CD" w:rsidRPr="00B045CD" w:rsidRDefault="00B045CD" w:rsidP="00B045CD">
            <w:pPr>
              <w:autoSpaceDE w:val="0"/>
              <w:autoSpaceDN w:val="0"/>
              <w:adjustRightInd w:val="0"/>
              <w:jc w:val="both"/>
              <w:rPr>
                <w:rFonts w:ascii="Calibri" w:hAnsi="Calibri" w:cs="Calibri"/>
                <w:color w:val="FF0000"/>
                <w:sz w:val="20"/>
                <w:szCs w:val="20"/>
              </w:rPr>
            </w:pPr>
          </w:p>
          <w:p w14:paraId="4825769D" w14:textId="77777777" w:rsidR="00B045CD" w:rsidRPr="00B045CD" w:rsidRDefault="00B045CD" w:rsidP="00B045CD">
            <w:pPr>
              <w:autoSpaceDE w:val="0"/>
              <w:autoSpaceDN w:val="0"/>
              <w:adjustRightInd w:val="0"/>
              <w:jc w:val="both"/>
              <w:rPr>
                <w:rFonts w:ascii="Calibri" w:hAnsi="Calibri" w:cs="Calibri"/>
                <w:strike/>
                <w:color w:val="FF0000"/>
                <w:sz w:val="20"/>
                <w:szCs w:val="20"/>
              </w:rPr>
            </w:pPr>
            <w:r w:rsidRPr="00B045CD">
              <w:rPr>
                <w:rFonts w:ascii="Calibri" w:hAnsi="Calibri" w:cs="Calibri"/>
                <w:color w:val="FF0000"/>
                <w:sz w:val="20"/>
                <w:szCs w:val="20"/>
              </w:rPr>
              <w:t>Para la gestión administrativa de los estudios adscritos a la Escuela de Doctorado de la Universidad de Cádiz, cuenta con las instalaciones y el personal de la Oficina de Coordinación de Posgrado</w:t>
            </w:r>
            <w:r w:rsidRPr="00B045CD">
              <w:rPr>
                <w:rFonts w:ascii="Calibri" w:hAnsi="Calibri" w:cs="Calibri"/>
                <w:strike/>
                <w:color w:val="FF0000"/>
                <w:sz w:val="20"/>
                <w:szCs w:val="20"/>
              </w:rPr>
              <w:t>.</w:t>
            </w:r>
          </w:p>
          <w:p w14:paraId="604452CE" w14:textId="77777777" w:rsidR="00B045CD" w:rsidRPr="00B045CD" w:rsidRDefault="00B045CD" w:rsidP="00B045CD">
            <w:pPr>
              <w:autoSpaceDE w:val="0"/>
              <w:autoSpaceDN w:val="0"/>
              <w:adjustRightInd w:val="0"/>
              <w:jc w:val="both"/>
              <w:rPr>
                <w:rFonts w:ascii="Calibri" w:hAnsi="Calibri" w:cs="Calibri"/>
                <w:color w:val="FF0000"/>
                <w:sz w:val="20"/>
                <w:szCs w:val="20"/>
              </w:rPr>
            </w:pPr>
          </w:p>
          <w:p w14:paraId="382986A6" w14:textId="7213214B" w:rsidR="00B045CD" w:rsidRPr="00B045CD" w:rsidRDefault="00B045CD" w:rsidP="00B045CD">
            <w:pPr>
              <w:autoSpaceDE w:val="0"/>
              <w:autoSpaceDN w:val="0"/>
              <w:adjustRightInd w:val="0"/>
              <w:jc w:val="both"/>
              <w:rPr>
                <w:rFonts w:ascii="Calibri" w:hAnsi="Calibri" w:cs="Calibri"/>
                <w:color w:val="FF0000"/>
                <w:sz w:val="20"/>
                <w:szCs w:val="20"/>
              </w:rPr>
            </w:pPr>
            <w:r w:rsidRPr="00B045CD">
              <w:rPr>
                <w:rFonts w:ascii="Calibri" w:hAnsi="Calibri" w:cs="Calibri"/>
                <w:color w:val="FF0000"/>
                <w:sz w:val="20"/>
                <w:szCs w:val="20"/>
              </w:rPr>
              <w:t xml:space="preserve">A este respecto, dispone el </w:t>
            </w:r>
            <w:hyperlink r:id="rId38" w:history="1">
              <w:r w:rsidRPr="00B045CD">
                <w:rPr>
                  <w:rStyle w:val="Hipervnculo"/>
                  <w:rFonts w:ascii="Calibri" w:hAnsi="Calibri" w:cs="Calibri"/>
                  <w:sz w:val="20"/>
                  <w:szCs w:val="20"/>
                </w:rPr>
                <w:t>Reglamento de Régimen Interior de la Escuela de Doctorado de la Universidad de Cádiz</w:t>
              </w:r>
            </w:hyperlink>
            <w:r w:rsidRPr="00B045CD">
              <w:rPr>
                <w:rFonts w:ascii="Calibri" w:hAnsi="Calibri" w:cs="Calibri"/>
                <w:color w:val="FF0000"/>
                <w:sz w:val="20"/>
                <w:szCs w:val="20"/>
              </w:rPr>
              <w:t>, en su Disposición Adicional Segunda, que la Universidad de Cádiz velará por la adscripción a la Escuela del Personal de Administración y Servicios que contribuya a garantizar su correcto funcionamiento, definiendo sus funciones de acuerdo con las necesidades del Centro definidas en este Reglamento. Inicialmente, la gestión administrativa de la Escuela de Doctorado se atenderá con el personal de la Oficina de Coordinación de Posgrado, en los términos en que lo ordene el Vicerrector con competencia en materia de doctorado.</w:t>
            </w:r>
          </w:p>
          <w:p w14:paraId="7C9EE954" w14:textId="31B3E3A8" w:rsidR="00B045CD" w:rsidRDefault="00B045CD" w:rsidP="00F64B73">
            <w:pPr>
              <w:autoSpaceDE w:val="0"/>
              <w:autoSpaceDN w:val="0"/>
              <w:adjustRightInd w:val="0"/>
              <w:spacing w:before="120" w:after="120"/>
              <w:jc w:val="both"/>
              <w:rPr>
                <w:rFonts w:asciiTheme="minorHAnsi" w:hAnsiTheme="minorHAnsi" w:cstheme="minorHAnsi"/>
                <w:b/>
                <w:bCs/>
                <w:sz w:val="20"/>
                <w:szCs w:val="20"/>
              </w:rPr>
            </w:pPr>
          </w:p>
          <w:p w14:paraId="5D3178C6" w14:textId="4DF32E7A" w:rsidR="00AC5C06" w:rsidRDefault="00AC5C06" w:rsidP="00F64B73">
            <w:pPr>
              <w:autoSpaceDE w:val="0"/>
              <w:autoSpaceDN w:val="0"/>
              <w:adjustRightInd w:val="0"/>
              <w:spacing w:before="120" w:after="120"/>
              <w:jc w:val="both"/>
              <w:rPr>
                <w:rFonts w:asciiTheme="minorHAnsi" w:hAnsiTheme="minorHAnsi" w:cstheme="minorHAnsi"/>
                <w:b/>
                <w:bCs/>
                <w:sz w:val="20"/>
                <w:szCs w:val="20"/>
              </w:rPr>
            </w:pPr>
          </w:p>
          <w:p w14:paraId="054AE367" w14:textId="77777777" w:rsidR="00AC5C06" w:rsidRPr="001E2A62" w:rsidRDefault="00AC5C06" w:rsidP="00F64B73">
            <w:pPr>
              <w:autoSpaceDE w:val="0"/>
              <w:autoSpaceDN w:val="0"/>
              <w:adjustRightInd w:val="0"/>
              <w:spacing w:before="120" w:after="120"/>
              <w:jc w:val="both"/>
              <w:rPr>
                <w:rFonts w:asciiTheme="minorHAnsi" w:hAnsiTheme="minorHAnsi" w:cstheme="minorHAnsi"/>
                <w:b/>
                <w:bCs/>
                <w:sz w:val="20"/>
                <w:szCs w:val="20"/>
              </w:rPr>
            </w:pPr>
          </w:p>
          <w:p w14:paraId="53CE3AB3" w14:textId="323813EC" w:rsidR="00C80333" w:rsidRDefault="00C80333" w:rsidP="00F64B73">
            <w:pPr>
              <w:autoSpaceDE w:val="0"/>
              <w:autoSpaceDN w:val="0"/>
              <w:adjustRightInd w:val="0"/>
              <w:spacing w:before="120" w:after="120"/>
              <w:jc w:val="both"/>
              <w:rPr>
                <w:rFonts w:asciiTheme="minorHAnsi" w:hAnsiTheme="minorHAnsi" w:cstheme="minorHAnsi"/>
                <w:b/>
                <w:sz w:val="20"/>
                <w:szCs w:val="20"/>
              </w:rPr>
            </w:pPr>
            <w:r w:rsidRPr="001E2A62">
              <w:rPr>
                <w:rFonts w:asciiTheme="minorHAnsi" w:hAnsiTheme="minorHAnsi" w:cstheme="minorHAnsi"/>
                <w:b/>
                <w:sz w:val="20"/>
                <w:szCs w:val="20"/>
              </w:rPr>
              <w:lastRenderedPageBreak/>
              <w:t xml:space="preserve">7.1.2. </w:t>
            </w:r>
            <w:r w:rsidR="00C11A62" w:rsidRPr="001E2A62">
              <w:rPr>
                <w:rFonts w:asciiTheme="minorHAnsi" w:hAnsiTheme="minorHAnsi" w:cstheme="minorHAnsi"/>
                <w:b/>
                <w:sz w:val="20"/>
                <w:szCs w:val="20"/>
              </w:rPr>
              <w:t>Recursos materiales específicos en los campus, para las líneas de investigación</w:t>
            </w:r>
          </w:p>
          <w:p w14:paraId="78575B1D" w14:textId="77777777" w:rsidR="00B045CD" w:rsidRDefault="00B045CD" w:rsidP="00B045CD">
            <w:pPr>
              <w:autoSpaceDE w:val="0"/>
              <w:autoSpaceDN w:val="0"/>
              <w:adjustRightInd w:val="0"/>
              <w:jc w:val="both"/>
              <w:rPr>
                <w:rFonts w:asciiTheme="minorHAnsi" w:hAnsiTheme="minorHAnsi" w:cstheme="minorHAnsi"/>
                <w:color w:val="FF0000"/>
                <w:sz w:val="20"/>
                <w:szCs w:val="20"/>
              </w:rPr>
            </w:pPr>
            <w:r w:rsidRPr="00B045CD">
              <w:rPr>
                <w:rFonts w:asciiTheme="minorHAnsi" w:hAnsiTheme="minorHAnsi" w:cstheme="minorHAnsi"/>
                <w:color w:val="FF0000"/>
                <w:sz w:val="20"/>
                <w:szCs w:val="20"/>
              </w:rPr>
              <w:t xml:space="preserve">La Universidad de Cádiz hace un uso transversal de todos los recursos materiales que están a disposición de la comunidad universitaria con independencia de su adscripción a una u otra titulación, Facultad o Campus. </w:t>
            </w:r>
          </w:p>
          <w:p w14:paraId="76C75976" w14:textId="77777777" w:rsidR="00B045CD" w:rsidRDefault="00B045CD" w:rsidP="00B045CD">
            <w:pPr>
              <w:autoSpaceDE w:val="0"/>
              <w:autoSpaceDN w:val="0"/>
              <w:adjustRightInd w:val="0"/>
              <w:spacing w:after="120"/>
              <w:jc w:val="both"/>
              <w:rPr>
                <w:rFonts w:asciiTheme="minorHAnsi" w:hAnsiTheme="minorHAnsi" w:cstheme="minorHAnsi"/>
                <w:color w:val="FF0000"/>
                <w:sz w:val="20"/>
                <w:szCs w:val="20"/>
              </w:rPr>
            </w:pPr>
            <w:r w:rsidRPr="00B045CD">
              <w:rPr>
                <w:rFonts w:asciiTheme="minorHAnsi" w:hAnsiTheme="minorHAnsi" w:cstheme="minorHAnsi"/>
                <w:color w:val="FF0000"/>
                <w:sz w:val="20"/>
                <w:szCs w:val="20"/>
              </w:rPr>
              <w:t xml:space="preserve">En cada uno de los cuatro Campus en los que se divide la Universidad de Cádiz hay un administrador que es el responsable directo de la gestión de los espacios y recursos del Campus. </w:t>
            </w:r>
          </w:p>
          <w:p w14:paraId="68C69282" w14:textId="37D162C8" w:rsidR="00B045CD" w:rsidRPr="00B045CD" w:rsidRDefault="00B045CD" w:rsidP="00B045CD">
            <w:pPr>
              <w:autoSpaceDE w:val="0"/>
              <w:autoSpaceDN w:val="0"/>
              <w:adjustRightInd w:val="0"/>
              <w:jc w:val="both"/>
              <w:rPr>
                <w:rFonts w:asciiTheme="minorHAnsi" w:hAnsiTheme="minorHAnsi" w:cstheme="minorHAnsi"/>
                <w:color w:val="FF0000"/>
                <w:sz w:val="20"/>
                <w:szCs w:val="20"/>
              </w:rPr>
            </w:pPr>
            <w:r w:rsidRPr="00B045CD">
              <w:rPr>
                <w:rFonts w:asciiTheme="minorHAnsi" w:hAnsiTheme="minorHAnsi" w:cstheme="minorHAnsi"/>
                <w:color w:val="FF0000"/>
                <w:sz w:val="20"/>
                <w:szCs w:val="20"/>
              </w:rPr>
              <w:t>Pueden consultarse todos los recursos materiales disponibles en cada uno de los cuatro campus en los siguientes enlaces:</w:t>
            </w:r>
          </w:p>
          <w:p w14:paraId="24EF765F" w14:textId="77777777" w:rsidR="00B045CD" w:rsidRPr="00B045CD" w:rsidRDefault="00B045CD" w:rsidP="00B045CD">
            <w:pPr>
              <w:autoSpaceDE w:val="0"/>
              <w:autoSpaceDN w:val="0"/>
              <w:adjustRightInd w:val="0"/>
              <w:jc w:val="both"/>
              <w:rPr>
                <w:rFonts w:asciiTheme="minorHAnsi" w:hAnsiTheme="minorHAnsi" w:cstheme="minorHAnsi"/>
                <w:color w:val="FF0000"/>
                <w:sz w:val="20"/>
                <w:szCs w:val="20"/>
              </w:rPr>
            </w:pPr>
          </w:p>
          <w:p w14:paraId="119CD8A1" w14:textId="77777777" w:rsidR="00B045CD" w:rsidRPr="00B045CD" w:rsidRDefault="00B045CD" w:rsidP="00B045CD">
            <w:pPr>
              <w:pStyle w:val="Prrafodelista"/>
              <w:numPr>
                <w:ilvl w:val="0"/>
                <w:numId w:val="33"/>
              </w:numPr>
              <w:autoSpaceDE w:val="0"/>
              <w:autoSpaceDN w:val="0"/>
              <w:adjustRightInd w:val="0"/>
              <w:spacing w:after="120"/>
              <w:jc w:val="both"/>
              <w:rPr>
                <w:rFonts w:asciiTheme="minorHAnsi" w:hAnsiTheme="minorHAnsi" w:cstheme="minorHAnsi"/>
                <w:b/>
                <w:color w:val="FF0000"/>
                <w:sz w:val="20"/>
                <w:szCs w:val="20"/>
              </w:rPr>
            </w:pPr>
            <w:r w:rsidRPr="00B045CD">
              <w:rPr>
                <w:rFonts w:asciiTheme="minorHAnsi" w:hAnsiTheme="minorHAnsi" w:cstheme="minorHAnsi"/>
                <w:color w:val="FF0000"/>
                <w:sz w:val="20"/>
                <w:szCs w:val="20"/>
              </w:rPr>
              <w:t xml:space="preserve">CAMPUS DE ALGECIRAS: </w:t>
            </w:r>
            <w:hyperlink r:id="rId39">
              <w:r w:rsidRPr="00B045CD">
                <w:rPr>
                  <w:rStyle w:val="Hipervnculo"/>
                  <w:rFonts w:asciiTheme="minorHAnsi" w:hAnsiTheme="minorHAnsi" w:cstheme="minorHAnsi"/>
                  <w:b/>
                  <w:color w:val="FF0000"/>
                  <w:sz w:val="20"/>
                  <w:szCs w:val="20"/>
                </w:rPr>
                <w:t>https://admalgeciras.uca.es</w:t>
              </w:r>
            </w:hyperlink>
          </w:p>
          <w:p w14:paraId="492F6238" w14:textId="77777777" w:rsidR="00B045CD" w:rsidRPr="00B045CD" w:rsidRDefault="00B045CD" w:rsidP="00B045CD">
            <w:pPr>
              <w:pStyle w:val="Prrafodelista"/>
              <w:numPr>
                <w:ilvl w:val="0"/>
                <w:numId w:val="33"/>
              </w:numPr>
              <w:autoSpaceDE w:val="0"/>
              <w:autoSpaceDN w:val="0"/>
              <w:adjustRightInd w:val="0"/>
              <w:spacing w:before="120" w:after="120"/>
              <w:jc w:val="both"/>
              <w:rPr>
                <w:rFonts w:asciiTheme="minorHAnsi" w:hAnsiTheme="minorHAnsi" w:cstheme="minorHAnsi"/>
                <w:b/>
                <w:color w:val="FF0000"/>
                <w:sz w:val="20"/>
                <w:szCs w:val="20"/>
              </w:rPr>
            </w:pPr>
            <w:r w:rsidRPr="00B045CD">
              <w:rPr>
                <w:rFonts w:asciiTheme="minorHAnsi" w:hAnsiTheme="minorHAnsi" w:cstheme="minorHAnsi"/>
                <w:color w:val="FF0000"/>
                <w:sz w:val="20"/>
                <w:szCs w:val="20"/>
              </w:rPr>
              <w:t xml:space="preserve">CAMPUS DE CÁDIZ: </w:t>
            </w:r>
            <w:hyperlink r:id="rId40">
              <w:r w:rsidRPr="00B045CD">
                <w:rPr>
                  <w:rStyle w:val="Hipervnculo"/>
                  <w:rFonts w:asciiTheme="minorHAnsi" w:hAnsiTheme="minorHAnsi" w:cstheme="minorHAnsi"/>
                  <w:b/>
                  <w:color w:val="FF0000"/>
                  <w:sz w:val="20"/>
                  <w:szCs w:val="20"/>
                </w:rPr>
                <w:t>https://admcadiz.uca.es/informacion-del-campus/</w:t>
              </w:r>
            </w:hyperlink>
          </w:p>
          <w:p w14:paraId="39D7CDFE" w14:textId="77777777" w:rsidR="00B045CD" w:rsidRPr="00B045CD" w:rsidRDefault="00B045CD" w:rsidP="00B045CD">
            <w:pPr>
              <w:pStyle w:val="Prrafodelista"/>
              <w:numPr>
                <w:ilvl w:val="0"/>
                <w:numId w:val="33"/>
              </w:numPr>
              <w:autoSpaceDE w:val="0"/>
              <w:autoSpaceDN w:val="0"/>
              <w:adjustRightInd w:val="0"/>
              <w:spacing w:before="120" w:after="120"/>
              <w:jc w:val="both"/>
              <w:rPr>
                <w:rFonts w:asciiTheme="minorHAnsi" w:hAnsiTheme="minorHAnsi" w:cstheme="minorHAnsi"/>
                <w:b/>
                <w:color w:val="FF0000"/>
                <w:sz w:val="20"/>
                <w:szCs w:val="20"/>
              </w:rPr>
            </w:pPr>
            <w:r w:rsidRPr="00B045CD">
              <w:rPr>
                <w:rFonts w:asciiTheme="minorHAnsi" w:hAnsiTheme="minorHAnsi" w:cstheme="minorHAnsi"/>
                <w:color w:val="FF0000"/>
                <w:sz w:val="20"/>
                <w:szCs w:val="20"/>
              </w:rPr>
              <w:t xml:space="preserve">CAMPUS DE JEREZ: </w:t>
            </w:r>
            <w:hyperlink r:id="rId41">
              <w:r w:rsidRPr="00B045CD">
                <w:rPr>
                  <w:rStyle w:val="Hipervnculo"/>
                  <w:rFonts w:asciiTheme="minorHAnsi" w:hAnsiTheme="minorHAnsi" w:cstheme="minorHAnsi"/>
                  <w:b/>
                  <w:color w:val="FF0000"/>
                  <w:sz w:val="20"/>
                  <w:szCs w:val="20"/>
                </w:rPr>
                <w:t>https://admjerez.uca.es/presentacion/</w:t>
              </w:r>
            </w:hyperlink>
          </w:p>
          <w:p w14:paraId="27066656" w14:textId="77777777" w:rsidR="00B045CD" w:rsidRPr="00B045CD" w:rsidRDefault="00B045CD" w:rsidP="00B045CD">
            <w:pPr>
              <w:pStyle w:val="Prrafodelista"/>
              <w:numPr>
                <w:ilvl w:val="0"/>
                <w:numId w:val="33"/>
              </w:numPr>
              <w:autoSpaceDE w:val="0"/>
              <w:autoSpaceDN w:val="0"/>
              <w:adjustRightInd w:val="0"/>
              <w:spacing w:before="120" w:after="120"/>
              <w:jc w:val="both"/>
              <w:rPr>
                <w:rFonts w:asciiTheme="minorHAnsi" w:hAnsiTheme="minorHAnsi" w:cstheme="minorHAnsi"/>
                <w:b/>
                <w:sz w:val="20"/>
                <w:szCs w:val="20"/>
              </w:rPr>
            </w:pPr>
            <w:r w:rsidRPr="00B045CD">
              <w:rPr>
                <w:rFonts w:asciiTheme="minorHAnsi" w:hAnsiTheme="minorHAnsi" w:cstheme="minorHAnsi"/>
                <w:color w:val="FF0000"/>
                <w:sz w:val="20"/>
                <w:szCs w:val="20"/>
              </w:rPr>
              <w:t xml:space="preserve">CAMPUS DE PUERTO REAL: </w:t>
            </w:r>
            <w:hyperlink r:id="rId42">
              <w:r w:rsidRPr="00B045CD">
                <w:rPr>
                  <w:rStyle w:val="Hipervnculo"/>
                  <w:rFonts w:asciiTheme="minorHAnsi" w:hAnsiTheme="minorHAnsi" w:cstheme="minorHAnsi"/>
                  <w:b/>
                  <w:color w:val="FF0000"/>
                  <w:sz w:val="20"/>
                  <w:szCs w:val="20"/>
                </w:rPr>
                <w:t>https://admpuertoreal.uca.es/</w:t>
              </w:r>
            </w:hyperlink>
          </w:p>
          <w:p w14:paraId="3589A947" w14:textId="26A79D1B" w:rsidR="00B045CD" w:rsidRPr="00B045CD" w:rsidRDefault="00B045CD" w:rsidP="00B045CD">
            <w:pPr>
              <w:autoSpaceDE w:val="0"/>
              <w:autoSpaceDN w:val="0"/>
              <w:adjustRightInd w:val="0"/>
              <w:rPr>
                <w:rFonts w:asciiTheme="minorHAnsi" w:hAnsiTheme="minorHAnsi" w:cstheme="minorHAnsi"/>
                <w:color w:val="FF0000"/>
                <w:sz w:val="20"/>
                <w:szCs w:val="20"/>
              </w:rPr>
            </w:pPr>
            <w:r w:rsidRPr="00B045CD">
              <w:rPr>
                <w:rFonts w:asciiTheme="minorHAnsi" w:hAnsiTheme="minorHAnsi" w:cstheme="minorHAnsi"/>
                <w:color w:val="FF0000"/>
                <w:sz w:val="20"/>
                <w:szCs w:val="20"/>
              </w:rPr>
              <w:t xml:space="preserve">Las líneas propuestas se ubican preferentemente en el Campus de </w:t>
            </w:r>
            <w:r w:rsidRPr="00B045CD">
              <w:rPr>
                <w:rFonts w:asciiTheme="minorHAnsi" w:hAnsiTheme="minorHAnsi" w:cstheme="minorHAnsi"/>
                <w:color w:val="FF0000"/>
                <w:sz w:val="20"/>
                <w:szCs w:val="20"/>
                <w:highlight w:val="yellow"/>
              </w:rPr>
              <w:t>XXXXXX</w:t>
            </w:r>
            <w:r w:rsidRPr="00B045CD">
              <w:rPr>
                <w:rFonts w:asciiTheme="minorHAnsi" w:hAnsiTheme="minorHAnsi" w:cstheme="minorHAnsi"/>
                <w:color w:val="FF0000"/>
                <w:sz w:val="20"/>
                <w:szCs w:val="20"/>
              </w:rPr>
              <w:t xml:space="preserve">, donde se ubican los recursos materiales disponibles para el desarrollo de la investigación, entre los que se deben destacar: </w:t>
            </w:r>
          </w:p>
          <w:p w14:paraId="59D84FE2" w14:textId="77777777" w:rsidR="00B045CD" w:rsidRPr="00B045CD" w:rsidRDefault="00B045CD" w:rsidP="00F64B73">
            <w:pPr>
              <w:autoSpaceDE w:val="0"/>
              <w:autoSpaceDN w:val="0"/>
              <w:adjustRightInd w:val="0"/>
              <w:spacing w:before="120" w:after="120"/>
              <w:jc w:val="both"/>
              <w:rPr>
                <w:rFonts w:asciiTheme="minorHAnsi" w:hAnsiTheme="minorHAnsi" w:cstheme="minorHAnsi"/>
                <w:sz w:val="20"/>
                <w:szCs w:val="20"/>
              </w:rPr>
            </w:pPr>
          </w:p>
          <w:p w14:paraId="22BCCCBC" w14:textId="1933DF7C" w:rsidR="00C80333" w:rsidRDefault="00C80333" w:rsidP="00F64B73">
            <w:pPr>
              <w:autoSpaceDE w:val="0"/>
              <w:autoSpaceDN w:val="0"/>
              <w:adjustRightInd w:val="0"/>
              <w:spacing w:before="120" w:after="120"/>
              <w:jc w:val="both"/>
              <w:rPr>
                <w:rFonts w:asciiTheme="minorHAnsi" w:hAnsiTheme="minorHAnsi" w:cstheme="minorHAnsi"/>
                <w:b/>
                <w:sz w:val="20"/>
                <w:szCs w:val="20"/>
              </w:rPr>
            </w:pPr>
            <w:r w:rsidRPr="001E2A62">
              <w:rPr>
                <w:rFonts w:asciiTheme="minorHAnsi" w:hAnsiTheme="minorHAnsi" w:cstheme="minorHAnsi"/>
                <w:b/>
                <w:sz w:val="20"/>
                <w:szCs w:val="20"/>
              </w:rPr>
              <w:t xml:space="preserve">7.1.3. </w:t>
            </w:r>
            <w:r w:rsidR="00C11A62" w:rsidRPr="001E2A62">
              <w:rPr>
                <w:rFonts w:asciiTheme="minorHAnsi" w:hAnsiTheme="minorHAnsi" w:cstheme="minorHAnsi"/>
                <w:b/>
                <w:sz w:val="20"/>
                <w:szCs w:val="20"/>
              </w:rPr>
              <w:t>Previsión de recursos externos y bolsas de viaje dedicadas a ayudas para la asistencia a congresos y estancias en el extranjero de los doctorandos en su formación</w:t>
            </w:r>
          </w:p>
          <w:p w14:paraId="76114A8C" w14:textId="53F29C65" w:rsidR="00B045CD" w:rsidRDefault="00B045CD" w:rsidP="00F64B73">
            <w:pPr>
              <w:autoSpaceDE w:val="0"/>
              <w:autoSpaceDN w:val="0"/>
              <w:adjustRightInd w:val="0"/>
              <w:spacing w:before="120" w:after="120"/>
              <w:jc w:val="both"/>
              <w:rPr>
                <w:rFonts w:asciiTheme="minorHAnsi" w:hAnsiTheme="minorHAnsi" w:cstheme="minorHAnsi"/>
                <w:sz w:val="20"/>
                <w:szCs w:val="20"/>
              </w:rPr>
            </w:pPr>
          </w:p>
          <w:p w14:paraId="1D66C3CF" w14:textId="77777777" w:rsidR="006946DB" w:rsidRPr="00B045CD" w:rsidRDefault="006946DB" w:rsidP="00F64B73">
            <w:pPr>
              <w:autoSpaceDE w:val="0"/>
              <w:autoSpaceDN w:val="0"/>
              <w:adjustRightInd w:val="0"/>
              <w:spacing w:before="120" w:after="120"/>
              <w:jc w:val="both"/>
              <w:rPr>
                <w:rFonts w:asciiTheme="minorHAnsi" w:hAnsiTheme="minorHAnsi" w:cstheme="minorHAnsi"/>
                <w:sz w:val="20"/>
                <w:szCs w:val="20"/>
              </w:rPr>
            </w:pPr>
          </w:p>
          <w:p w14:paraId="22C091B6" w14:textId="5219F2B0" w:rsidR="00C80333" w:rsidRDefault="00C80333" w:rsidP="00F64B73">
            <w:pPr>
              <w:autoSpaceDE w:val="0"/>
              <w:autoSpaceDN w:val="0"/>
              <w:adjustRightInd w:val="0"/>
              <w:spacing w:before="120" w:after="120"/>
              <w:jc w:val="both"/>
              <w:rPr>
                <w:rFonts w:asciiTheme="minorHAnsi" w:hAnsiTheme="minorHAnsi" w:cstheme="minorHAnsi"/>
                <w:b/>
                <w:sz w:val="20"/>
                <w:szCs w:val="20"/>
              </w:rPr>
            </w:pPr>
            <w:r w:rsidRPr="001E2A62">
              <w:rPr>
                <w:rFonts w:asciiTheme="minorHAnsi" w:hAnsiTheme="minorHAnsi" w:cstheme="minorHAnsi"/>
                <w:b/>
                <w:sz w:val="20"/>
                <w:szCs w:val="20"/>
              </w:rPr>
              <w:t xml:space="preserve">7.1.4. </w:t>
            </w:r>
            <w:r w:rsidR="001E2A62" w:rsidRPr="001E2A62">
              <w:rPr>
                <w:rFonts w:asciiTheme="minorHAnsi" w:hAnsiTheme="minorHAnsi" w:cstheme="minorHAnsi"/>
                <w:b/>
                <w:sz w:val="20"/>
                <w:szCs w:val="20"/>
              </w:rPr>
              <w:t>Financiación de las actividades formativas transversales y específicas previstas en el Programa de Doctorado</w:t>
            </w:r>
          </w:p>
          <w:p w14:paraId="451C29A5" w14:textId="77777777" w:rsidR="009D109C" w:rsidRPr="009D109C" w:rsidRDefault="009D109C" w:rsidP="009D109C">
            <w:pPr>
              <w:autoSpaceDE w:val="0"/>
              <w:autoSpaceDN w:val="0"/>
              <w:adjustRightInd w:val="0"/>
              <w:spacing w:before="120" w:after="120"/>
              <w:jc w:val="both"/>
              <w:rPr>
                <w:rFonts w:ascii="Calibri" w:hAnsi="Calibri" w:cs="Calibri"/>
                <w:bCs/>
                <w:color w:val="FF0000"/>
                <w:sz w:val="20"/>
                <w:szCs w:val="20"/>
              </w:rPr>
            </w:pPr>
            <w:r w:rsidRPr="009D109C">
              <w:rPr>
                <w:rFonts w:ascii="Calibri" w:hAnsi="Calibri" w:cs="Calibri"/>
                <w:bCs/>
                <w:color w:val="FF0000"/>
                <w:sz w:val="20"/>
                <w:szCs w:val="20"/>
              </w:rPr>
              <w:t>Para la financiación de las actividades transversales y específicas, el Programas de Doctorado cuentan con la financiación de la Escuela de Doctorado de la Universidad de Cádiz, a través del Plan Propio de Investigación (</w:t>
            </w:r>
            <w:hyperlink r:id="rId43" w:history="1">
              <w:r w:rsidRPr="009D109C">
                <w:rPr>
                  <w:rFonts w:ascii="Calibri" w:hAnsi="Calibri" w:cs="Calibri"/>
                  <w:b/>
                  <w:color w:val="FF0000"/>
                  <w:sz w:val="20"/>
                  <w:szCs w:val="20"/>
                  <w:u w:val="single"/>
                </w:rPr>
                <w:t>https://planpropioinvestigacion.uca.es/</w:t>
              </w:r>
            </w:hyperlink>
            <w:r w:rsidRPr="009D109C">
              <w:rPr>
                <w:rFonts w:ascii="Calibri" w:hAnsi="Calibri" w:cs="Calibri"/>
                <w:bCs/>
                <w:color w:val="FF0000"/>
                <w:sz w:val="20"/>
                <w:szCs w:val="20"/>
              </w:rPr>
              <w:t xml:space="preserve">). </w:t>
            </w:r>
          </w:p>
          <w:p w14:paraId="647668F8" w14:textId="77777777" w:rsidR="009D109C" w:rsidRPr="009D109C" w:rsidRDefault="009D109C" w:rsidP="009D109C">
            <w:pPr>
              <w:autoSpaceDE w:val="0"/>
              <w:autoSpaceDN w:val="0"/>
              <w:adjustRightInd w:val="0"/>
              <w:spacing w:before="120" w:after="120"/>
              <w:jc w:val="both"/>
              <w:rPr>
                <w:rFonts w:ascii="Calibri" w:hAnsi="Calibri" w:cs="Calibri"/>
                <w:bCs/>
                <w:color w:val="FF0000"/>
                <w:sz w:val="20"/>
                <w:szCs w:val="20"/>
              </w:rPr>
            </w:pPr>
            <w:r w:rsidRPr="009D109C">
              <w:rPr>
                <w:rFonts w:ascii="Calibri" w:hAnsi="Calibri" w:cs="Calibri"/>
                <w:bCs/>
                <w:color w:val="FF0000"/>
                <w:sz w:val="20"/>
                <w:szCs w:val="20"/>
              </w:rPr>
              <w:t xml:space="preserve">En este Plan Propio se contemplan específicamente ayudas relacionadas las actividades formativas transversales y específicas del doctorando: </w:t>
            </w:r>
          </w:p>
          <w:p w14:paraId="2DA5DD9E" w14:textId="08546D67" w:rsidR="009D109C" w:rsidRPr="009D109C" w:rsidRDefault="009D109C" w:rsidP="009D109C">
            <w:pPr>
              <w:pStyle w:val="Prrafodelista"/>
              <w:numPr>
                <w:ilvl w:val="0"/>
                <w:numId w:val="34"/>
              </w:numPr>
              <w:autoSpaceDE w:val="0"/>
              <w:autoSpaceDN w:val="0"/>
              <w:adjustRightInd w:val="0"/>
              <w:spacing w:before="120" w:after="120"/>
              <w:jc w:val="both"/>
              <w:rPr>
                <w:rFonts w:cs="Calibri"/>
                <w:b/>
                <w:color w:val="FF0000"/>
                <w:sz w:val="20"/>
                <w:szCs w:val="20"/>
              </w:rPr>
            </w:pPr>
            <w:r w:rsidRPr="009D109C">
              <w:rPr>
                <w:rFonts w:cs="Calibri"/>
                <w:bCs/>
                <w:color w:val="FF0000"/>
                <w:sz w:val="20"/>
                <w:szCs w:val="20"/>
              </w:rPr>
              <w:t xml:space="preserve">Realización de actividades formativas en el doctorado: </w:t>
            </w:r>
            <w:hyperlink r:id="rId44" w:history="1">
              <w:r w:rsidRPr="009D109C">
                <w:rPr>
                  <w:rFonts w:cs="Calibri"/>
                  <w:b/>
                  <w:color w:val="FF0000"/>
                  <w:sz w:val="20"/>
                  <w:szCs w:val="20"/>
                  <w:u w:val="single"/>
                </w:rPr>
                <w:t>https://planpropioinvestigacion.uca.es/realizacion-de-actividades-formativas-en-el-doctorado/</w:t>
              </w:r>
            </w:hyperlink>
            <w:r w:rsidRPr="009D109C">
              <w:rPr>
                <w:rFonts w:cs="Calibri"/>
                <w:b/>
                <w:color w:val="FF0000"/>
                <w:sz w:val="20"/>
                <w:szCs w:val="20"/>
              </w:rPr>
              <w:t xml:space="preserve"> </w:t>
            </w:r>
          </w:p>
          <w:p w14:paraId="4F33C2F9" w14:textId="2329B64E" w:rsidR="009D109C" w:rsidRPr="009D109C" w:rsidRDefault="009D109C" w:rsidP="009D109C">
            <w:pPr>
              <w:pStyle w:val="Prrafodelista"/>
              <w:numPr>
                <w:ilvl w:val="0"/>
                <w:numId w:val="34"/>
              </w:numPr>
              <w:autoSpaceDE w:val="0"/>
              <w:autoSpaceDN w:val="0"/>
              <w:adjustRightInd w:val="0"/>
              <w:spacing w:before="120" w:after="120"/>
              <w:jc w:val="both"/>
              <w:rPr>
                <w:rFonts w:cs="Calibri"/>
                <w:b/>
                <w:bCs/>
                <w:color w:val="FF0000"/>
                <w:sz w:val="20"/>
                <w:szCs w:val="20"/>
              </w:rPr>
            </w:pPr>
            <w:r w:rsidRPr="009D109C">
              <w:rPr>
                <w:rFonts w:cs="Calibri"/>
                <w:bCs/>
                <w:color w:val="FF0000"/>
                <w:sz w:val="20"/>
                <w:szCs w:val="20"/>
              </w:rPr>
              <w:t xml:space="preserve">Incentivos para la lectura de la tesis: </w:t>
            </w:r>
            <w:hyperlink r:id="rId45" w:history="1">
              <w:r w:rsidRPr="009D109C">
                <w:rPr>
                  <w:rFonts w:cs="Calibri"/>
                  <w:b/>
                  <w:bCs/>
                  <w:color w:val="FF0000"/>
                  <w:sz w:val="20"/>
                  <w:szCs w:val="20"/>
                  <w:u w:val="single"/>
                </w:rPr>
                <w:t>https://planpropioinvestigacion.uca.es/incentivos-para-la-lectura-de-la-tesis-doctoral/</w:t>
              </w:r>
            </w:hyperlink>
          </w:p>
          <w:p w14:paraId="0FCBBCBA" w14:textId="7D385C0D" w:rsidR="009D109C" w:rsidRPr="009D109C" w:rsidRDefault="009D109C" w:rsidP="009D109C">
            <w:pPr>
              <w:pStyle w:val="Prrafodelista"/>
              <w:numPr>
                <w:ilvl w:val="0"/>
                <w:numId w:val="34"/>
              </w:numPr>
              <w:autoSpaceDE w:val="0"/>
              <w:autoSpaceDN w:val="0"/>
              <w:adjustRightInd w:val="0"/>
              <w:spacing w:before="120" w:after="120"/>
              <w:jc w:val="both"/>
              <w:rPr>
                <w:rFonts w:cs="Calibri"/>
                <w:b/>
                <w:bCs/>
                <w:color w:val="FF0000"/>
                <w:sz w:val="20"/>
                <w:szCs w:val="20"/>
              </w:rPr>
            </w:pPr>
            <w:r w:rsidRPr="009D109C">
              <w:rPr>
                <w:rFonts w:cs="Calibri"/>
                <w:color w:val="FF0000"/>
                <w:sz w:val="20"/>
                <w:szCs w:val="20"/>
              </w:rPr>
              <w:t>Asistencia</w:t>
            </w:r>
            <w:r w:rsidRPr="009D109C">
              <w:rPr>
                <w:rFonts w:cs="Calibri"/>
                <w:color w:val="FF0000"/>
                <w:spacing w:val="7"/>
                <w:sz w:val="20"/>
                <w:szCs w:val="20"/>
              </w:rPr>
              <w:t xml:space="preserve"> </w:t>
            </w:r>
            <w:r w:rsidRPr="009D109C">
              <w:rPr>
                <w:rFonts w:cs="Calibri"/>
                <w:color w:val="FF0000"/>
                <w:sz w:val="20"/>
                <w:szCs w:val="20"/>
              </w:rPr>
              <w:t>a</w:t>
            </w:r>
            <w:r w:rsidRPr="009D109C">
              <w:rPr>
                <w:rFonts w:cs="Calibri"/>
                <w:color w:val="FF0000"/>
                <w:spacing w:val="8"/>
                <w:sz w:val="20"/>
                <w:szCs w:val="20"/>
              </w:rPr>
              <w:t xml:space="preserve"> </w:t>
            </w:r>
            <w:r w:rsidRPr="009D109C">
              <w:rPr>
                <w:rFonts w:cs="Calibri"/>
                <w:color w:val="FF0000"/>
                <w:sz w:val="20"/>
                <w:szCs w:val="20"/>
              </w:rPr>
              <w:t xml:space="preserve">cursos: </w:t>
            </w:r>
            <w:hyperlink r:id="rId46" w:history="1">
              <w:r w:rsidRPr="009D109C">
                <w:rPr>
                  <w:rFonts w:cs="Calibri"/>
                  <w:b/>
                  <w:bCs/>
                  <w:color w:val="FF0000"/>
                  <w:sz w:val="20"/>
                  <w:szCs w:val="20"/>
                  <w:u w:val="single"/>
                </w:rPr>
                <w:t>https://planpropioinvestigacion.uca.es/asistencia-a-cursos/</w:t>
              </w:r>
            </w:hyperlink>
          </w:p>
          <w:p w14:paraId="1613DF20" w14:textId="2511E71C" w:rsidR="009D109C" w:rsidRPr="009D109C" w:rsidRDefault="009D109C" w:rsidP="009D109C">
            <w:pPr>
              <w:pStyle w:val="Prrafodelista"/>
              <w:numPr>
                <w:ilvl w:val="0"/>
                <w:numId w:val="34"/>
              </w:numPr>
              <w:autoSpaceDE w:val="0"/>
              <w:autoSpaceDN w:val="0"/>
              <w:adjustRightInd w:val="0"/>
              <w:spacing w:before="120" w:after="120"/>
              <w:jc w:val="both"/>
              <w:rPr>
                <w:rFonts w:cs="Calibri"/>
                <w:b/>
                <w:bCs/>
                <w:color w:val="FF0000"/>
                <w:sz w:val="20"/>
                <w:szCs w:val="20"/>
              </w:rPr>
            </w:pPr>
            <w:r w:rsidRPr="009D109C">
              <w:rPr>
                <w:rFonts w:cs="Calibri"/>
                <w:color w:val="FF0000"/>
                <w:sz w:val="20"/>
                <w:szCs w:val="20"/>
              </w:rPr>
              <w:t>Ayudas</w:t>
            </w:r>
            <w:r w:rsidRPr="009D109C">
              <w:rPr>
                <w:rFonts w:cs="Calibri"/>
                <w:color w:val="FF0000"/>
                <w:spacing w:val="10"/>
                <w:sz w:val="20"/>
                <w:szCs w:val="20"/>
              </w:rPr>
              <w:t xml:space="preserve"> </w:t>
            </w:r>
            <w:r w:rsidRPr="009D109C">
              <w:rPr>
                <w:rFonts w:cs="Calibri"/>
                <w:color w:val="FF0000"/>
                <w:sz w:val="20"/>
                <w:szCs w:val="20"/>
              </w:rPr>
              <w:t>para</w:t>
            </w:r>
            <w:r w:rsidRPr="009D109C">
              <w:rPr>
                <w:rFonts w:cs="Calibri"/>
                <w:color w:val="FF0000"/>
                <w:spacing w:val="11"/>
                <w:sz w:val="20"/>
                <w:szCs w:val="20"/>
              </w:rPr>
              <w:t xml:space="preserve"> </w:t>
            </w:r>
            <w:r w:rsidRPr="009D109C">
              <w:rPr>
                <w:rFonts w:cs="Calibri"/>
                <w:color w:val="FF0000"/>
                <w:sz w:val="20"/>
                <w:szCs w:val="20"/>
              </w:rPr>
              <w:t xml:space="preserve">transferencia: </w:t>
            </w:r>
            <w:hyperlink r:id="rId47" w:history="1">
              <w:r w:rsidRPr="009D109C">
                <w:rPr>
                  <w:rFonts w:cs="Calibri"/>
                  <w:b/>
                  <w:bCs/>
                  <w:color w:val="FF0000"/>
                  <w:sz w:val="20"/>
                  <w:szCs w:val="20"/>
                  <w:u w:val="single"/>
                </w:rPr>
                <w:t>https://planpropioinvestigacion.uca.es/ayudas-para-doctorandos-en-materia-de-transferencia/</w:t>
              </w:r>
            </w:hyperlink>
          </w:p>
          <w:p w14:paraId="136380E8" w14:textId="050BA848" w:rsidR="009D109C" w:rsidRPr="009D109C" w:rsidRDefault="009D109C" w:rsidP="009D109C">
            <w:pPr>
              <w:pStyle w:val="Prrafodelista"/>
              <w:numPr>
                <w:ilvl w:val="0"/>
                <w:numId w:val="34"/>
              </w:numPr>
              <w:autoSpaceDE w:val="0"/>
              <w:autoSpaceDN w:val="0"/>
              <w:adjustRightInd w:val="0"/>
              <w:spacing w:before="120" w:after="120"/>
              <w:jc w:val="both"/>
              <w:rPr>
                <w:rFonts w:cs="Calibri"/>
                <w:color w:val="FF0000"/>
                <w:sz w:val="20"/>
                <w:szCs w:val="20"/>
              </w:rPr>
            </w:pPr>
            <w:r w:rsidRPr="009D109C">
              <w:rPr>
                <w:rFonts w:cs="Calibri"/>
                <w:color w:val="FF0000"/>
                <w:sz w:val="20"/>
                <w:szCs w:val="20"/>
              </w:rPr>
              <w:t>Contratos</w:t>
            </w:r>
            <w:r w:rsidRPr="009D109C">
              <w:rPr>
                <w:rFonts w:cs="Calibri"/>
                <w:color w:val="FF0000"/>
                <w:spacing w:val="14"/>
                <w:sz w:val="20"/>
                <w:szCs w:val="20"/>
              </w:rPr>
              <w:t xml:space="preserve"> </w:t>
            </w:r>
            <w:r w:rsidRPr="009D109C">
              <w:rPr>
                <w:rFonts w:cs="Calibri"/>
                <w:color w:val="FF0000"/>
                <w:sz w:val="20"/>
                <w:szCs w:val="20"/>
              </w:rPr>
              <w:t>predoctorales:</w:t>
            </w:r>
            <w:hyperlink r:id="rId48" w:history="1">
              <w:r w:rsidRPr="009D109C">
                <w:rPr>
                  <w:rFonts w:cs="Calibri"/>
                  <w:b/>
                  <w:bCs/>
                  <w:color w:val="FF0000"/>
                  <w:sz w:val="20"/>
                  <w:szCs w:val="20"/>
                  <w:u w:val="single"/>
                </w:rPr>
                <w:t>https://planpropioinvestigacion.uca.es/contratos-predoctorales-fpuuca/</w:t>
              </w:r>
            </w:hyperlink>
          </w:p>
          <w:p w14:paraId="7727586A" w14:textId="77777777" w:rsidR="009D109C" w:rsidRPr="001E2A62" w:rsidRDefault="009D109C" w:rsidP="00F64B73">
            <w:pPr>
              <w:autoSpaceDE w:val="0"/>
              <w:autoSpaceDN w:val="0"/>
              <w:adjustRightInd w:val="0"/>
              <w:spacing w:before="120" w:after="120"/>
              <w:jc w:val="both"/>
              <w:rPr>
                <w:rFonts w:asciiTheme="minorHAnsi" w:hAnsiTheme="minorHAnsi" w:cstheme="minorHAnsi"/>
                <w:b/>
                <w:sz w:val="20"/>
                <w:szCs w:val="20"/>
              </w:rPr>
            </w:pPr>
          </w:p>
          <w:p w14:paraId="42C2B23F" w14:textId="24FCD53D" w:rsidR="001E2A62" w:rsidRPr="0068633A" w:rsidRDefault="001E2A62" w:rsidP="00F64B73">
            <w:pPr>
              <w:autoSpaceDE w:val="0"/>
              <w:autoSpaceDN w:val="0"/>
              <w:adjustRightInd w:val="0"/>
              <w:spacing w:before="120" w:after="120"/>
              <w:jc w:val="both"/>
              <w:rPr>
                <w:rFonts w:asciiTheme="minorHAnsi" w:hAnsiTheme="minorHAnsi" w:cstheme="minorHAnsi"/>
                <w:b/>
                <w:sz w:val="20"/>
                <w:szCs w:val="20"/>
              </w:rPr>
            </w:pPr>
            <w:r w:rsidRPr="0068633A">
              <w:rPr>
                <w:rFonts w:asciiTheme="minorHAnsi" w:hAnsiTheme="minorHAnsi" w:cstheme="minorHAnsi"/>
                <w:b/>
                <w:sz w:val="20"/>
                <w:szCs w:val="20"/>
              </w:rPr>
              <w:t>7.1.5. Previsión para la obtención de recursos externos que sirvan de apoyo a los doctorandos en su formación</w:t>
            </w:r>
          </w:p>
          <w:p w14:paraId="3C0FE473" w14:textId="77777777" w:rsidR="00A861D0" w:rsidRDefault="00A861D0" w:rsidP="00FD1EE4">
            <w:pPr>
              <w:autoSpaceDE w:val="0"/>
              <w:autoSpaceDN w:val="0"/>
              <w:adjustRightInd w:val="0"/>
              <w:spacing w:before="120" w:after="120"/>
              <w:jc w:val="both"/>
              <w:rPr>
                <w:rFonts w:asciiTheme="minorHAnsi" w:hAnsiTheme="minorHAnsi" w:cstheme="minorHAnsi"/>
                <w:sz w:val="20"/>
                <w:szCs w:val="20"/>
              </w:rPr>
            </w:pPr>
          </w:p>
          <w:p w14:paraId="1BDE38F9" w14:textId="2E743B33" w:rsidR="001E2A62" w:rsidRPr="003A10EA" w:rsidRDefault="001E2A62" w:rsidP="00FD1EE4">
            <w:pPr>
              <w:autoSpaceDE w:val="0"/>
              <w:autoSpaceDN w:val="0"/>
              <w:adjustRightInd w:val="0"/>
              <w:spacing w:before="120" w:after="120"/>
              <w:jc w:val="both"/>
              <w:rPr>
                <w:rFonts w:asciiTheme="minorHAnsi" w:hAnsiTheme="minorHAnsi" w:cstheme="minorHAnsi"/>
                <w:sz w:val="20"/>
                <w:szCs w:val="20"/>
              </w:rPr>
            </w:pPr>
          </w:p>
        </w:tc>
      </w:tr>
    </w:tbl>
    <w:p w14:paraId="2A749CBF" w14:textId="77777777" w:rsidR="00892870" w:rsidRDefault="00892870">
      <w:r>
        <w:lastRenderedPageBreak/>
        <w:br w:type="page"/>
      </w:r>
    </w:p>
    <w:tbl>
      <w:tblPr>
        <w:tblW w:w="5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2"/>
        <w:gridCol w:w="994"/>
        <w:gridCol w:w="2566"/>
        <w:gridCol w:w="2552"/>
        <w:gridCol w:w="2552"/>
      </w:tblGrid>
      <w:tr w:rsidR="00961732" w:rsidRPr="003A10EA" w14:paraId="0A5ABAE5" w14:textId="77777777" w:rsidTr="00892870">
        <w:trPr>
          <w:trHeight w:val="328"/>
          <w:jc w:val="center"/>
        </w:trPr>
        <w:tc>
          <w:tcPr>
            <w:tcW w:w="5000" w:type="pct"/>
            <w:gridSpan w:val="5"/>
            <w:tcBorders>
              <w:left w:val="nil"/>
              <w:right w:val="nil"/>
            </w:tcBorders>
            <w:shd w:val="clear" w:color="auto" w:fill="auto"/>
            <w:vAlign w:val="center"/>
          </w:tcPr>
          <w:p w14:paraId="7F160214" w14:textId="647CFFF7" w:rsidR="00295B39" w:rsidRPr="003A10EA" w:rsidRDefault="00295B39" w:rsidP="005452EA">
            <w:pPr>
              <w:pStyle w:val="Prrafodelista1"/>
              <w:spacing w:after="0" w:line="240" w:lineRule="auto"/>
              <w:ind w:left="0"/>
              <w:contextualSpacing w:val="0"/>
              <w:jc w:val="both"/>
              <w:rPr>
                <w:rFonts w:asciiTheme="minorHAnsi" w:hAnsiTheme="minorHAnsi" w:cstheme="minorHAnsi"/>
                <w:sz w:val="20"/>
                <w:szCs w:val="20"/>
              </w:rPr>
            </w:pPr>
          </w:p>
        </w:tc>
      </w:tr>
      <w:tr w:rsidR="00A861D0" w:rsidRPr="003A10EA" w14:paraId="2553E3FA" w14:textId="77777777" w:rsidTr="00892870">
        <w:trPr>
          <w:trHeight w:val="275"/>
          <w:jc w:val="center"/>
        </w:trPr>
        <w:tc>
          <w:tcPr>
            <w:tcW w:w="5000" w:type="pct"/>
            <w:gridSpan w:val="5"/>
            <w:shd w:val="clear" w:color="auto" w:fill="FDE9D9"/>
            <w:vAlign w:val="center"/>
          </w:tcPr>
          <w:p w14:paraId="5F7BD6DF" w14:textId="77777777" w:rsidR="00A861D0" w:rsidRDefault="00A861D0" w:rsidP="001E2A62">
            <w:pPr>
              <w:pStyle w:val="Prrafodelista1"/>
              <w:spacing w:before="120" w:after="120" w:line="240" w:lineRule="auto"/>
              <w:ind w:left="0"/>
              <w:jc w:val="both"/>
              <w:rPr>
                <w:rFonts w:asciiTheme="minorHAnsi" w:hAnsiTheme="minorHAnsi" w:cstheme="minorHAnsi"/>
                <w:b/>
                <w:sz w:val="20"/>
                <w:szCs w:val="20"/>
              </w:rPr>
            </w:pPr>
            <w:r w:rsidRPr="003A10EA">
              <w:rPr>
                <w:rFonts w:asciiTheme="minorHAnsi" w:hAnsiTheme="minorHAnsi" w:cstheme="minorHAnsi"/>
                <w:sz w:val="20"/>
                <w:szCs w:val="20"/>
              </w:rPr>
              <w:br w:type="page"/>
            </w:r>
            <w:r w:rsidR="00D35688" w:rsidRPr="003A10EA">
              <w:rPr>
                <w:rFonts w:asciiTheme="minorHAnsi" w:hAnsiTheme="minorHAnsi" w:cstheme="minorHAnsi"/>
                <w:b/>
                <w:sz w:val="20"/>
                <w:szCs w:val="20"/>
              </w:rPr>
              <w:t xml:space="preserve">8. </w:t>
            </w:r>
            <w:bookmarkStart w:id="59" w:name="revision"/>
            <w:r w:rsidR="00D35688" w:rsidRPr="003A10EA">
              <w:rPr>
                <w:rFonts w:asciiTheme="minorHAnsi" w:hAnsiTheme="minorHAnsi" w:cstheme="minorHAnsi"/>
                <w:b/>
                <w:sz w:val="20"/>
                <w:szCs w:val="20"/>
              </w:rPr>
              <w:t xml:space="preserve">REVISIÓN, MEJORA Y RESULTADOS DEL PROGRAMA </w:t>
            </w:r>
            <w:bookmarkEnd w:id="59"/>
          </w:p>
          <w:p w14:paraId="2CEF0660" w14:textId="77777777" w:rsidR="005452EA" w:rsidRPr="00295B39" w:rsidRDefault="005452EA" w:rsidP="005452EA">
            <w:pPr>
              <w:pStyle w:val="Prrafodelista1"/>
              <w:ind w:left="22"/>
              <w:jc w:val="both"/>
              <w:rPr>
                <w:rFonts w:asciiTheme="minorHAnsi" w:hAnsiTheme="minorHAnsi" w:cstheme="minorHAnsi"/>
                <w:color w:val="FF0000"/>
                <w:sz w:val="20"/>
                <w:szCs w:val="20"/>
              </w:rPr>
            </w:pPr>
            <w:r w:rsidRPr="00295B39">
              <w:rPr>
                <w:rFonts w:asciiTheme="minorHAnsi" w:hAnsiTheme="minorHAnsi" w:cstheme="minorHAnsi"/>
                <w:color w:val="FF0000"/>
                <w:sz w:val="20"/>
                <w:szCs w:val="20"/>
              </w:rPr>
              <w:t>Se valorará:</w:t>
            </w:r>
          </w:p>
          <w:p w14:paraId="68D450C9" w14:textId="5682DD41" w:rsidR="005452EA" w:rsidRPr="00295B39" w:rsidRDefault="005452EA" w:rsidP="005452EA">
            <w:pPr>
              <w:pStyle w:val="Prrafodelista1"/>
              <w:ind w:left="306"/>
              <w:jc w:val="both"/>
              <w:rPr>
                <w:rFonts w:asciiTheme="minorHAnsi" w:hAnsiTheme="minorHAnsi" w:cstheme="minorHAnsi"/>
                <w:color w:val="FF0000"/>
                <w:sz w:val="20"/>
                <w:szCs w:val="20"/>
              </w:rPr>
            </w:pPr>
            <w:r w:rsidRPr="00295B39">
              <w:rPr>
                <w:rFonts w:asciiTheme="minorHAnsi" w:hAnsiTheme="minorHAnsi" w:cstheme="minorHAnsi"/>
                <w:color w:val="FF0000"/>
                <w:sz w:val="20"/>
                <w:szCs w:val="20"/>
              </w:rPr>
              <w:t xml:space="preserve">Que el programa de doctorado disponga de un órgano </w:t>
            </w:r>
            <w:r w:rsidR="00F26357" w:rsidRPr="00295B39">
              <w:rPr>
                <w:rFonts w:asciiTheme="minorHAnsi" w:hAnsiTheme="minorHAnsi" w:cstheme="minorHAnsi"/>
                <w:color w:val="FF0000"/>
                <w:sz w:val="20"/>
                <w:szCs w:val="20"/>
              </w:rPr>
              <w:t>responsable,</w:t>
            </w:r>
            <w:r w:rsidRPr="00295B39">
              <w:rPr>
                <w:rFonts w:asciiTheme="minorHAnsi" w:hAnsiTheme="minorHAnsi" w:cstheme="minorHAnsi"/>
                <w:color w:val="FF0000"/>
                <w:sz w:val="20"/>
                <w:szCs w:val="20"/>
              </w:rPr>
              <w:t xml:space="preserve"> así como que articule procedimientos y mecanismos para supervisar su desarrollo, analizar los resultados y determinar las actuaciones oportunas para su mejora. La opinión de los estudiantes y la de los doctores egresados será de especial importancia a la hora de definir e implantar acciones de mejora.</w:t>
            </w:r>
          </w:p>
          <w:p w14:paraId="342C2CE6" w14:textId="77777777" w:rsidR="005452EA" w:rsidRPr="00295B39" w:rsidRDefault="005452EA" w:rsidP="005452EA">
            <w:pPr>
              <w:pStyle w:val="Prrafodelista1"/>
              <w:ind w:left="306"/>
              <w:jc w:val="both"/>
              <w:rPr>
                <w:rFonts w:asciiTheme="minorHAnsi" w:hAnsiTheme="minorHAnsi" w:cstheme="minorHAnsi"/>
                <w:color w:val="FF0000"/>
                <w:sz w:val="20"/>
                <w:szCs w:val="20"/>
              </w:rPr>
            </w:pPr>
            <w:r w:rsidRPr="00295B39">
              <w:rPr>
                <w:rFonts w:asciiTheme="minorHAnsi" w:hAnsiTheme="minorHAnsi" w:cstheme="minorHAnsi"/>
                <w:color w:val="FF0000"/>
                <w:sz w:val="20"/>
                <w:szCs w:val="20"/>
              </w:rPr>
              <w:t>Se valorará la existencia de un procedimiento que analice los resultados del programa de movilidad, mecanismos para publicar información sobre el programa, su desarrollo y resultado.</w:t>
            </w:r>
          </w:p>
          <w:p w14:paraId="1DC35364" w14:textId="77777777" w:rsidR="005452EA" w:rsidRPr="00295B39" w:rsidRDefault="005452EA" w:rsidP="005452EA">
            <w:pPr>
              <w:pStyle w:val="Prrafodelista1"/>
              <w:ind w:left="306"/>
              <w:jc w:val="both"/>
              <w:rPr>
                <w:rFonts w:asciiTheme="minorHAnsi" w:hAnsiTheme="minorHAnsi" w:cstheme="minorHAnsi"/>
                <w:color w:val="FF0000"/>
                <w:sz w:val="20"/>
                <w:szCs w:val="20"/>
              </w:rPr>
            </w:pPr>
            <w:r w:rsidRPr="00295B39">
              <w:rPr>
                <w:rFonts w:asciiTheme="minorHAnsi" w:hAnsiTheme="minorHAnsi" w:cstheme="minorHAnsi"/>
                <w:color w:val="FF0000"/>
                <w:sz w:val="20"/>
                <w:szCs w:val="20"/>
              </w:rPr>
              <w:t>En el caso de los programas en los que participe más de una universidad, se valorará la existencia de mecanismos y procedimientos que aseguren la coordinación entre las universidades participantes.</w:t>
            </w:r>
          </w:p>
          <w:p w14:paraId="6962E304" w14:textId="77777777" w:rsidR="005452EA" w:rsidRPr="00295B39" w:rsidRDefault="005452EA" w:rsidP="005452EA">
            <w:pPr>
              <w:pStyle w:val="Prrafodelista1"/>
              <w:ind w:left="306"/>
              <w:jc w:val="both"/>
              <w:rPr>
                <w:rFonts w:asciiTheme="minorHAnsi" w:hAnsiTheme="minorHAnsi" w:cstheme="minorHAnsi"/>
                <w:color w:val="FF0000"/>
                <w:sz w:val="20"/>
                <w:szCs w:val="20"/>
              </w:rPr>
            </w:pPr>
            <w:r w:rsidRPr="00295B39">
              <w:rPr>
                <w:rFonts w:asciiTheme="minorHAnsi" w:hAnsiTheme="minorHAnsi" w:cstheme="minorHAnsi"/>
                <w:color w:val="FF0000"/>
                <w:sz w:val="20"/>
                <w:szCs w:val="20"/>
              </w:rPr>
              <w:t>Los datos relativos a los últimos 5 años o la estimación prevista en función de su justificación y contexto. En la fase de renovación de la acreditación se revisarán dichas estimaciones, atendiendo a las justificaciones aportadas y las acciones derivadas de su seguimiento.</w:t>
            </w:r>
          </w:p>
          <w:p w14:paraId="252C08A2" w14:textId="5B38B8C1" w:rsidR="005452EA" w:rsidRPr="005452EA" w:rsidRDefault="005452EA" w:rsidP="005452EA">
            <w:pPr>
              <w:pStyle w:val="Prrafodelista1"/>
              <w:spacing w:after="0" w:line="240" w:lineRule="auto"/>
              <w:ind w:left="306"/>
              <w:contextualSpacing w:val="0"/>
              <w:jc w:val="both"/>
              <w:rPr>
                <w:rFonts w:asciiTheme="minorHAnsi" w:hAnsiTheme="minorHAnsi" w:cstheme="minorHAnsi"/>
                <w:color w:val="FF0000"/>
                <w:sz w:val="20"/>
                <w:szCs w:val="20"/>
              </w:rPr>
            </w:pPr>
            <w:r w:rsidRPr="00295B39">
              <w:rPr>
                <w:rFonts w:asciiTheme="minorHAnsi" w:hAnsiTheme="minorHAnsi" w:cstheme="minorHAnsi"/>
                <w:color w:val="FF0000"/>
                <w:sz w:val="20"/>
                <w:szCs w:val="20"/>
              </w:rPr>
              <w:t>La empleabilidad de los doctorandos durante los tres años posteriores a la lectura de su tesis o previsión de la misma, en el caso de nuevos programas.</w:t>
            </w:r>
          </w:p>
        </w:tc>
      </w:tr>
      <w:tr w:rsidR="00A861D0" w:rsidRPr="003A10EA" w14:paraId="0D825E6D" w14:textId="77777777" w:rsidTr="00892870">
        <w:trPr>
          <w:trHeight w:val="275"/>
          <w:jc w:val="center"/>
        </w:trPr>
        <w:tc>
          <w:tcPr>
            <w:tcW w:w="5000" w:type="pct"/>
            <w:gridSpan w:val="5"/>
            <w:shd w:val="clear" w:color="auto" w:fill="E0E0E0"/>
            <w:vAlign w:val="center"/>
          </w:tcPr>
          <w:p w14:paraId="1E5DBF58" w14:textId="69DBD51B" w:rsidR="00A861D0" w:rsidRPr="001E2A62" w:rsidRDefault="00D35688" w:rsidP="00961732">
            <w:pPr>
              <w:pStyle w:val="Prrafodelista1"/>
              <w:spacing w:before="120" w:after="120" w:line="240" w:lineRule="auto"/>
              <w:ind w:left="0"/>
              <w:jc w:val="both"/>
              <w:rPr>
                <w:rFonts w:asciiTheme="minorHAnsi" w:hAnsiTheme="minorHAnsi" w:cstheme="minorHAnsi"/>
                <w:b/>
                <w:sz w:val="20"/>
                <w:szCs w:val="20"/>
                <w:highlight w:val="green"/>
              </w:rPr>
            </w:pPr>
            <w:r w:rsidRPr="001E2A62">
              <w:rPr>
                <w:rFonts w:asciiTheme="minorHAnsi" w:hAnsiTheme="minorHAnsi" w:cstheme="minorHAnsi"/>
                <w:b/>
                <w:sz w:val="20"/>
                <w:szCs w:val="20"/>
              </w:rPr>
              <w:t>8.1. SISTEMA DE GARANTÍA DE CALIDAD Y ESTIMACIÓN DE VALORES CUANTITATIVOS</w:t>
            </w:r>
          </w:p>
        </w:tc>
      </w:tr>
      <w:tr w:rsidR="00A861D0" w:rsidRPr="003A10EA" w14:paraId="40326365" w14:textId="77777777" w:rsidTr="00892870">
        <w:trPr>
          <w:trHeight w:val="389"/>
          <w:jc w:val="center"/>
        </w:trPr>
        <w:tc>
          <w:tcPr>
            <w:tcW w:w="5000" w:type="pct"/>
            <w:gridSpan w:val="5"/>
            <w:shd w:val="clear" w:color="auto" w:fill="FFFFFF"/>
            <w:vAlign w:val="center"/>
          </w:tcPr>
          <w:p w14:paraId="02B4726D" w14:textId="77777777" w:rsidR="00A861D0" w:rsidRPr="00D31151" w:rsidRDefault="00A861D0" w:rsidP="004F2B93">
            <w:pPr>
              <w:pStyle w:val="Prrafodelista1"/>
              <w:spacing w:before="120" w:after="120" w:line="240" w:lineRule="auto"/>
              <w:ind w:left="23"/>
              <w:contextualSpacing w:val="0"/>
              <w:jc w:val="both"/>
              <w:rPr>
                <w:rFonts w:asciiTheme="minorHAnsi" w:hAnsiTheme="minorHAnsi" w:cstheme="minorHAnsi"/>
                <w:b/>
                <w:color w:val="FF0000"/>
                <w:sz w:val="20"/>
                <w:szCs w:val="20"/>
              </w:rPr>
            </w:pPr>
            <w:r w:rsidRPr="00D31151">
              <w:rPr>
                <w:rFonts w:asciiTheme="minorHAnsi" w:hAnsiTheme="minorHAnsi" w:cstheme="minorHAnsi"/>
                <w:b/>
                <w:color w:val="FF0000"/>
                <w:sz w:val="20"/>
                <w:szCs w:val="20"/>
              </w:rPr>
              <w:t>Sistema de Garantía de Calidad</w:t>
            </w:r>
          </w:p>
          <w:p w14:paraId="6322AA2D" w14:textId="5E8C82B2" w:rsidR="00102E9E" w:rsidRPr="00D31151" w:rsidRDefault="004F2B93" w:rsidP="00102E9E">
            <w:pPr>
              <w:pStyle w:val="Prrafodelista1"/>
              <w:spacing w:before="120" w:after="120"/>
              <w:ind w:left="23"/>
              <w:contextualSpacing w:val="0"/>
              <w:jc w:val="both"/>
              <w:rPr>
                <w:rFonts w:asciiTheme="minorHAnsi" w:hAnsiTheme="minorHAnsi" w:cstheme="minorHAnsi"/>
                <w:color w:val="FF0000"/>
                <w:sz w:val="20"/>
                <w:szCs w:val="20"/>
              </w:rPr>
            </w:pPr>
            <w:r w:rsidRPr="00D31151">
              <w:rPr>
                <w:rFonts w:asciiTheme="minorHAnsi" w:hAnsiTheme="minorHAnsi" w:cstheme="minorHAnsi"/>
                <w:color w:val="FF0000"/>
                <w:sz w:val="20"/>
                <w:szCs w:val="20"/>
              </w:rPr>
              <w:t xml:space="preserve">La entrada en vigor del </w:t>
            </w:r>
            <w:r w:rsidR="00641568" w:rsidRPr="00D31151">
              <w:rPr>
                <w:rFonts w:asciiTheme="minorHAnsi" w:hAnsiTheme="minorHAnsi" w:cstheme="minorHAnsi"/>
                <w:color w:val="FF0000"/>
                <w:sz w:val="20"/>
                <w:szCs w:val="20"/>
              </w:rPr>
              <w:t>RD que regula los estudios de doctorado</w:t>
            </w:r>
            <w:r w:rsidRPr="00D31151">
              <w:rPr>
                <w:rFonts w:asciiTheme="minorHAnsi" w:hAnsiTheme="minorHAnsi" w:cstheme="minorHAnsi"/>
                <w:color w:val="FF0000"/>
                <w:sz w:val="20"/>
                <w:szCs w:val="20"/>
              </w:rPr>
              <w:t>, hace necesario que, una vez verificados los programas de doctorado, se sometan a un procedimiento de evaluación cada seis años</w:t>
            </w:r>
            <w:r w:rsidR="00102E9E" w:rsidRPr="00D31151">
              <w:rPr>
                <w:rFonts w:asciiTheme="minorHAnsi" w:hAnsiTheme="minorHAnsi" w:cstheme="minorHAnsi"/>
                <w:color w:val="FF0000"/>
                <w:sz w:val="20"/>
                <w:szCs w:val="20"/>
              </w:rPr>
              <w:t>,</w:t>
            </w:r>
            <w:r w:rsidRPr="00D31151">
              <w:rPr>
                <w:rFonts w:asciiTheme="minorHAnsi" w:hAnsiTheme="minorHAnsi" w:cstheme="minorHAnsi"/>
                <w:color w:val="FF0000"/>
                <w:sz w:val="20"/>
                <w:szCs w:val="20"/>
              </w:rPr>
              <w:t xml:space="preserve"> a efectos de renovar la acreditación. </w:t>
            </w:r>
          </w:p>
          <w:p w14:paraId="30E0F03F" w14:textId="61630BFA" w:rsidR="004F2B93" w:rsidRPr="00D31151" w:rsidRDefault="004F2B93" w:rsidP="00102E9E">
            <w:pPr>
              <w:pStyle w:val="Prrafodelista1"/>
              <w:spacing w:before="120" w:after="120"/>
              <w:ind w:left="23"/>
              <w:contextualSpacing w:val="0"/>
              <w:jc w:val="both"/>
              <w:rPr>
                <w:rFonts w:asciiTheme="minorHAnsi" w:hAnsiTheme="minorHAnsi" w:cstheme="minorHAnsi"/>
                <w:color w:val="FF0000"/>
                <w:sz w:val="20"/>
                <w:szCs w:val="20"/>
              </w:rPr>
            </w:pPr>
            <w:r w:rsidRPr="00D31151">
              <w:rPr>
                <w:rFonts w:asciiTheme="minorHAnsi" w:hAnsiTheme="minorHAnsi" w:cstheme="minorHAnsi"/>
                <w:color w:val="FF0000"/>
                <w:sz w:val="20"/>
                <w:szCs w:val="20"/>
              </w:rPr>
              <w:t xml:space="preserve">En este sentido, la Universidad de Cádiz diseñó un Sistema de Garantía de Calidad común a todos los programas </w:t>
            </w:r>
            <w:r w:rsidR="00102E9E" w:rsidRPr="00D31151">
              <w:rPr>
                <w:rFonts w:asciiTheme="minorHAnsi" w:hAnsiTheme="minorHAnsi" w:cstheme="minorHAnsi"/>
                <w:color w:val="FF0000"/>
                <w:sz w:val="20"/>
                <w:szCs w:val="20"/>
              </w:rPr>
              <w:t xml:space="preserve">de doctorado </w:t>
            </w:r>
            <w:r w:rsidRPr="00D31151">
              <w:rPr>
                <w:rFonts w:asciiTheme="minorHAnsi" w:hAnsiTheme="minorHAnsi" w:cstheme="minorHAnsi"/>
                <w:color w:val="FF0000"/>
                <w:sz w:val="20"/>
                <w:szCs w:val="20"/>
              </w:rPr>
              <w:t>(SGCD). Éste se fundamenta en la recogida de información sobre los aspectos clave del desarrollo de dichos programas, a fin de que superen el proceso de acreditación con las mayores garantías de éxito y se implante un proceso sistemático para la gestión y de mejora continua de todos los aspectos relacionados con dichas enseñanzas</w:t>
            </w:r>
            <w:r w:rsidR="00102E9E" w:rsidRPr="00D31151">
              <w:rPr>
                <w:rFonts w:asciiTheme="minorHAnsi" w:hAnsiTheme="minorHAnsi" w:cstheme="minorHAnsi"/>
                <w:color w:val="FF0000"/>
                <w:sz w:val="20"/>
                <w:szCs w:val="20"/>
              </w:rPr>
              <w:t>.</w:t>
            </w:r>
          </w:p>
          <w:p w14:paraId="2FCF60E5" w14:textId="196174AB" w:rsidR="00102E9E" w:rsidRPr="00D31151" w:rsidRDefault="00102E9E" w:rsidP="00102E9E">
            <w:pPr>
              <w:pStyle w:val="Prrafodelista1"/>
              <w:spacing w:before="120" w:after="120"/>
              <w:ind w:left="23"/>
              <w:contextualSpacing w:val="0"/>
              <w:jc w:val="both"/>
              <w:rPr>
                <w:rFonts w:asciiTheme="minorHAnsi" w:hAnsiTheme="minorHAnsi" w:cstheme="minorHAnsi"/>
                <w:color w:val="FF0000"/>
                <w:sz w:val="20"/>
                <w:szCs w:val="20"/>
              </w:rPr>
            </w:pPr>
            <w:r w:rsidRPr="00D31151">
              <w:rPr>
                <w:rFonts w:asciiTheme="minorHAnsi" w:hAnsiTheme="minorHAnsi" w:cstheme="minorHAnsi"/>
                <w:color w:val="FF0000"/>
                <w:sz w:val="20"/>
                <w:szCs w:val="20"/>
              </w:rPr>
              <w:t xml:space="preserve">El 25 de julio de 2024 el Consejo de Gobierno de a UCA aprobó una nueva versión del SGCPD, </w:t>
            </w:r>
            <w:r w:rsidR="00F26357" w:rsidRPr="00D31151">
              <w:rPr>
                <w:rFonts w:asciiTheme="minorHAnsi" w:hAnsiTheme="minorHAnsi" w:cstheme="minorHAnsi"/>
                <w:color w:val="FF0000"/>
                <w:sz w:val="20"/>
                <w:szCs w:val="20"/>
              </w:rPr>
              <w:t>adecuándolo a</w:t>
            </w:r>
            <w:r w:rsidRPr="00D31151">
              <w:rPr>
                <w:rFonts w:asciiTheme="minorHAnsi" w:hAnsiTheme="minorHAnsi" w:cstheme="minorHAnsi"/>
                <w:color w:val="FF0000"/>
                <w:sz w:val="20"/>
                <w:szCs w:val="20"/>
              </w:rPr>
              <w:t xml:space="preserve"> los nuevos protocolos de ACCUA y al Real Decreto 576/2023, de 4 de julio, por el que se modifica el Real Decreto 99/</w:t>
            </w:r>
            <w:r w:rsidRPr="00046344">
              <w:rPr>
                <w:rFonts w:asciiTheme="minorHAnsi" w:hAnsiTheme="minorHAnsi" w:cstheme="minorHAnsi"/>
                <w:color w:val="FF0000"/>
                <w:sz w:val="20"/>
                <w:szCs w:val="20"/>
              </w:rPr>
              <w:t xml:space="preserve">2011, </w:t>
            </w:r>
            <w:r w:rsidR="00F86695" w:rsidRPr="00046344">
              <w:rPr>
                <w:rFonts w:asciiTheme="minorHAnsi" w:hAnsiTheme="minorHAnsi" w:cstheme="minorHAnsi"/>
                <w:bCs/>
                <w:color w:val="FF0000"/>
                <w:sz w:val="20"/>
                <w:szCs w:val="20"/>
              </w:rPr>
              <w:t>modificado por el Real Decreto 576/2023, de 4 de julio</w:t>
            </w:r>
            <w:r w:rsidRPr="00046344">
              <w:rPr>
                <w:rFonts w:asciiTheme="minorHAnsi" w:hAnsiTheme="minorHAnsi" w:cstheme="minorHAnsi"/>
                <w:color w:val="FF0000"/>
                <w:sz w:val="20"/>
                <w:szCs w:val="20"/>
              </w:rPr>
              <w:t xml:space="preserve">, por el que se regulan las enseñanzas oficiales de </w:t>
            </w:r>
            <w:r w:rsidR="00F26357" w:rsidRPr="00046344">
              <w:rPr>
                <w:rFonts w:asciiTheme="minorHAnsi" w:hAnsiTheme="minorHAnsi" w:cstheme="minorHAnsi"/>
                <w:color w:val="FF0000"/>
                <w:sz w:val="20"/>
                <w:szCs w:val="20"/>
              </w:rPr>
              <w:t>doctorado,</w:t>
            </w:r>
            <w:r w:rsidRPr="00046344">
              <w:rPr>
                <w:rFonts w:asciiTheme="minorHAnsi" w:hAnsiTheme="minorHAnsi" w:cstheme="minorHAnsi"/>
                <w:color w:val="FF0000"/>
                <w:sz w:val="20"/>
                <w:szCs w:val="20"/>
              </w:rPr>
              <w:t xml:space="preserve"> así c</w:t>
            </w:r>
            <w:r w:rsidRPr="00D31151">
              <w:rPr>
                <w:rFonts w:asciiTheme="minorHAnsi" w:hAnsiTheme="minorHAnsi" w:cstheme="minorHAnsi"/>
                <w:color w:val="FF0000"/>
                <w:sz w:val="20"/>
                <w:szCs w:val="20"/>
              </w:rPr>
              <w:t>omo al Real Decreto 822/2021, de 28 de septiembre, por el que se establece la organización de las enseñanzas universitarias y del procedimiento de aseguramiento de su calidad.</w:t>
            </w:r>
          </w:p>
          <w:p w14:paraId="0D48A920" w14:textId="77777777" w:rsidR="00102E9E" w:rsidRPr="00D31151" w:rsidRDefault="00102E9E" w:rsidP="00D05EDF">
            <w:pPr>
              <w:pStyle w:val="Prrafodelista1"/>
              <w:spacing w:before="120" w:after="120"/>
              <w:ind w:left="23"/>
              <w:contextualSpacing w:val="0"/>
              <w:jc w:val="both"/>
              <w:rPr>
                <w:rFonts w:asciiTheme="minorHAnsi" w:hAnsiTheme="minorHAnsi" w:cstheme="minorHAnsi"/>
                <w:color w:val="FF0000"/>
                <w:sz w:val="20"/>
                <w:szCs w:val="20"/>
              </w:rPr>
            </w:pPr>
            <w:r w:rsidRPr="00D31151">
              <w:rPr>
                <w:rFonts w:asciiTheme="minorHAnsi" w:hAnsiTheme="minorHAnsi" w:cstheme="minorHAnsi"/>
                <w:color w:val="FF0000"/>
                <w:sz w:val="20"/>
                <w:szCs w:val="20"/>
              </w:rPr>
              <w:t>El SGCPD v2.0 consta de dos documentos de referencia:</w:t>
            </w:r>
          </w:p>
          <w:p w14:paraId="31A79BAC" w14:textId="1B189520" w:rsidR="00102E9E" w:rsidRPr="00D31151" w:rsidRDefault="00102E9E" w:rsidP="00D05EDF">
            <w:pPr>
              <w:pStyle w:val="Prrafodelista1"/>
              <w:numPr>
                <w:ilvl w:val="0"/>
                <w:numId w:val="36"/>
              </w:numPr>
              <w:spacing w:before="120" w:after="120"/>
              <w:jc w:val="both"/>
              <w:rPr>
                <w:rFonts w:asciiTheme="minorHAnsi" w:hAnsiTheme="minorHAnsi" w:cstheme="minorHAnsi"/>
                <w:color w:val="FF0000"/>
                <w:sz w:val="20"/>
                <w:szCs w:val="20"/>
              </w:rPr>
            </w:pPr>
            <w:r w:rsidRPr="00D31151">
              <w:rPr>
                <w:rFonts w:asciiTheme="minorHAnsi" w:hAnsiTheme="minorHAnsi" w:cstheme="minorHAnsi"/>
                <w:color w:val="FF0000"/>
                <w:sz w:val="20"/>
                <w:szCs w:val="20"/>
              </w:rPr>
              <w:t>Manual del Sistema de Garantía de Calidad de los Programas de Doctorado, donde se incluyen las directrices</w:t>
            </w:r>
            <w:r w:rsidR="00D05EDF" w:rsidRPr="00D31151">
              <w:rPr>
                <w:rFonts w:asciiTheme="minorHAnsi" w:hAnsiTheme="minorHAnsi" w:cstheme="minorHAnsi"/>
                <w:color w:val="FF0000"/>
                <w:sz w:val="20"/>
                <w:szCs w:val="20"/>
              </w:rPr>
              <w:t xml:space="preserve"> para el desarrollo del SGCPD</w:t>
            </w:r>
          </w:p>
          <w:p w14:paraId="35D4F709" w14:textId="3D86A712" w:rsidR="00102E9E" w:rsidRPr="00D31151" w:rsidRDefault="00102E9E" w:rsidP="00D05EDF">
            <w:pPr>
              <w:pStyle w:val="Prrafodelista1"/>
              <w:numPr>
                <w:ilvl w:val="0"/>
                <w:numId w:val="36"/>
              </w:numPr>
              <w:spacing w:before="120" w:after="120"/>
              <w:contextualSpacing w:val="0"/>
              <w:jc w:val="both"/>
              <w:rPr>
                <w:rFonts w:asciiTheme="minorHAnsi" w:hAnsiTheme="minorHAnsi" w:cstheme="minorHAnsi"/>
                <w:color w:val="FF0000"/>
                <w:sz w:val="20"/>
                <w:szCs w:val="20"/>
              </w:rPr>
            </w:pPr>
            <w:r w:rsidRPr="00D31151">
              <w:rPr>
                <w:rFonts w:asciiTheme="minorHAnsi" w:hAnsiTheme="minorHAnsi" w:cstheme="minorHAnsi"/>
                <w:color w:val="FF0000"/>
                <w:sz w:val="20"/>
                <w:szCs w:val="20"/>
              </w:rPr>
              <w:t>Procesos del SGCPD</w:t>
            </w:r>
            <w:r w:rsidR="00D05EDF" w:rsidRPr="00D31151">
              <w:rPr>
                <w:rFonts w:asciiTheme="minorHAnsi" w:hAnsiTheme="minorHAnsi" w:cstheme="minorHAnsi"/>
                <w:color w:val="FF0000"/>
                <w:sz w:val="20"/>
                <w:szCs w:val="20"/>
              </w:rPr>
              <w:t>,</w:t>
            </w:r>
            <w:r w:rsidRPr="00D31151">
              <w:rPr>
                <w:rFonts w:asciiTheme="minorHAnsi" w:hAnsiTheme="minorHAnsi" w:cstheme="minorHAnsi"/>
                <w:color w:val="FF0000"/>
                <w:sz w:val="20"/>
                <w:szCs w:val="20"/>
              </w:rPr>
              <w:t xml:space="preserve"> que permiten recoger y analizar información sobre diferentes aspectos del programa, su seguimiento, revisión y la forma de decisiones de mejora del mismo.</w:t>
            </w:r>
          </w:p>
          <w:p w14:paraId="6559C839" w14:textId="77777777" w:rsidR="009D109C" w:rsidRPr="00D31151" w:rsidRDefault="009D109C" w:rsidP="009D109C">
            <w:pPr>
              <w:pStyle w:val="Prrafodelista1"/>
              <w:spacing w:before="120" w:after="120" w:line="240" w:lineRule="auto"/>
              <w:ind w:left="22"/>
              <w:jc w:val="both"/>
              <w:rPr>
                <w:rStyle w:val="Hipervnculo"/>
                <w:rFonts w:asciiTheme="minorHAnsi" w:hAnsiTheme="minorHAnsi" w:cstheme="minorHAnsi"/>
                <w:color w:val="FF0000"/>
                <w:sz w:val="20"/>
                <w:szCs w:val="20"/>
              </w:rPr>
            </w:pPr>
            <w:r w:rsidRPr="00D31151">
              <w:rPr>
                <w:rFonts w:asciiTheme="minorHAnsi" w:hAnsiTheme="minorHAnsi" w:cstheme="minorHAnsi"/>
                <w:color w:val="FF0000"/>
                <w:sz w:val="20"/>
                <w:szCs w:val="20"/>
              </w:rPr>
              <w:t xml:space="preserve">La información detallada del SGCD se encuentra disponible en: </w:t>
            </w:r>
            <w:hyperlink r:id="rId49" w:history="1">
              <w:r w:rsidRPr="00D31151">
                <w:rPr>
                  <w:rStyle w:val="Hipervnculo"/>
                  <w:rFonts w:asciiTheme="minorHAnsi" w:hAnsiTheme="minorHAnsi" w:cstheme="minorHAnsi"/>
                  <w:color w:val="FF0000"/>
                  <w:sz w:val="20"/>
                  <w:szCs w:val="20"/>
                </w:rPr>
                <w:t>https://ucalidad.uca.es/actualizacion-del-sistema-de-garantia-de-la-calidad-de-programas-de-doctorado-2024/</w:t>
              </w:r>
            </w:hyperlink>
          </w:p>
          <w:p w14:paraId="406326C5" w14:textId="77777777" w:rsidR="00A40CBA" w:rsidRPr="00D31151" w:rsidRDefault="00A40CBA" w:rsidP="009D109C">
            <w:pPr>
              <w:pStyle w:val="Prrafodelista1"/>
              <w:spacing w:before="120" w:after="120" w:line="240" w:lineRule="auto"/>
              <w:ind w:left="22"/>
              <w:jc w:val="both"/>
              <w:rPr>
                <w:rStyle w:val="Hipervnculo"/>
                <w:rFonts w:asciiTheme="minorHAnsi" w:hAnsiTheme="minorHAnsi" w:cstheme="minorHAnsi"/>
                <w:color w:val="FF0000"/>
                <w:sz w:val="20"/>
                <w:szCs w:val="20"/>
              </w:rPr>
            </w:pPr>
          </w:p>
          <w:p w14:paraId="4AC5B7F1" w14:textId="6B837648" w:rsidR="00A40CBA" w:rsidRPr="00046344" w:rsidRDefault="00A40CBA" w:rsidP="006946DB">
            <w:pPr>
              <w:pStyle w:val="Ttulo3"/>
              <w:jc w:val="both"/>
              <w:rPr>
                <w:rFonts w:asciiTheme="minorHAnsi" w:hAnsiTheme="minorHAnsi" w:cstheme="minorHAnsi"/>
                <w:color w:val="FF0000"/>
                <w:sz w:val="20"/>
                <w:szCs w:val="20"/>
              </w:rPr>
            </w:pPr>
            <w:bookmarkStart w:id="60" w:name="_Toc184679995"/>
            <w:r w:rsidRPr="00046344">
              <w:rPr>
                <w:rFonts w:asciiTheme="minorHAnsi" w:hAnsiTheme="minorHAnsi" w:cstheme="minorHAnsi"/>
                <w:color w:val="FF0000"/>
                <w:sz w:val="20"/>
                <w:szCs w:val="20"/>
              </w:rPr>
              <w:t>8.1.1. Órganos responsables del SGCD. La Comisión de Garantía de Calidad</w:t>
            </w:r>
            <w:bookmarkEnd w:id="60"/>
            <w:r w:rsidRPr="00046344">
              <w:rPr>
                <w:rFonts w:asciiTheme="minorHAnsi" w:hAnsiTheme="minorHAnsi" w:cstheme="minorHAnsi"/>
                <w:color w:val="FF0000"/>
                <w:sz w:val="20"/>
                <w:szCs w:val="20"/>
              </w:rPr>
              <w:t xml:space="preserve">  </w:t>
            </w:r>
          </w:p>
          <w:p w14:paraId="2D5D93AE" w14:textId="77777777" w:rsidR="00D31151" w:rsidRPr="00046344" w:rsidRDefault="00D31151" w:rsidP="006946DB">
            <w:pPr>
              <w:jc w:val="both"/>
              <w:rPr>
                <w:rFonts w:asciiTheme="minorHAnsi" w:hAnsiTheme="minorHAnsi" w:cstheme="minorHAnsi"/>
                <w:color w:val="FF0000"/>
                <w:sz w:val="20"/>
                <w:szCs w:val="20"/>
                <w:lang w:eastAsia="en-US"/>
              </w:rPr>
            </w:pPr>
          </w:p>
          <w:p w14:paraId="1E2E7910" w14:textId="77777777" w:rsidR="00A40CBA" w:rsidRPr="00046344" w:rsidRDefault="00A40CBA" w:rsidP="006946DB">
            <w:pPr>
              <w:contextualSpacing/>
              <w:jc w:val="both"/>
              <w:rPr>
                <w:rFonts w:asciiTheme="minorHAnsi" w:hAnsiTheme="minorHAnsi" w:cstheme="minorHAnsi"/>
                <w:color w:val="FF0000"/>
                <w:sz w:val="20"/>
                <w:szCs w:val="20"/>
              </w:rPr>
            </w:pPr>
            <w:r w:rsidRPr="00046344">
              <w:rPr>
                <w:rFonts w:asciiTheme="minorHAnsi" w:hAnsiTheme="minorHAnsi" w:cstheme="minorHAnsi"/>
                <w:b/>
                <w:bCs/>
                <w:color w:val="FF0000"/>
                <w:sz w:val="20"/>
                <w:szCs w:val="20"/>
              </w:rPr>
              <w:t>1.</w:t>
            </w:r>
            <w:r w:rsidRPr="00046344">
              <w:rPr>
                <w:rFonts w:asciiTheme="minorHAnsi" w:hAnsiTheme="minorHAnsi" w:cstheme="minorHAnsi"/>
                <w:color w:val="FF0000"/>
                <w:sz w:val="20"/>
                <w:szCs w:val="20"/>
              </w:rPr>
              <w:t xml:space="preserve"> De</w:t>
            </w:r>
            <w:r w:rsidRPr="00046344">
              <w:rPr>
                <w:rFonts w:asciiTheme="minorHAnsi" w:hAnsiTheme="minorHAnsi" w:cstheme="minorHAnsi"/>
                <w:color w:val="FF0000"/>
                <w:spacing w:val="6"/>
                <w:sz w:val="20"/>
                <w:szCs w:val="20"/>
              </w:rPr>
              <w:t xml:space="preserve"> </w:t>
            </w:r>
            <w:r w:rsidRPr="00046344">
              <w:rPr>
                <w:rFonts w:asciiTheme="minorHAnsi" w:hAnsiTheme="minorHAnsi" w:cstheme="minorHAnsi"/>
                <w:color w:val="FF0000"/>
                <w:sz w:val="20"/>
                <w:szCs w:val="20"/>
              </w:rPr>
              <w:t>conformidad</w:t>
            </w:r>
            <w:r w:rsidRPr="00046344">
              <w:rPr>
                <w:rFonts w:asciiTheme="minorHAnsi" w:hAnsiTheme="minorHAnsi" w:cstheme="minorHAnsi"/>
                <w:color w:val="FF0000"/>
                <w:spacing w:val="7"/>
                <w:sz w:val="20"/>
                <w:szCs w:val="20"/>
              </w:rPr>
              <w:t xml:space="preserve"> </w:t>
            </w:r>
            <w:r w:rsidRPr="00046344">
              <w:rPr>
                <w:rFonts w:asciiTheme="minorHAnsi" w:hAnsiTheme="minorHAnsi" w:cstheme="minorHAnsi"/>
                <w:color w:val="FF0000"/>
                <w:sz w:val="20"/>
                <w:szCs w:val="20"/>
              </w:rPr>
              <w:t>con</w:t>
            </w:r>
            <w:r w:rsidRPr="00046344">
              <w:rPr>
                <w:rFonts w:asciiTheme="minorHAnsi" w:hAnsiTheme="minorHAnsi" w:cstheme="minorHAnsi"/>
                <w:color w:val="FF0000"/>
                <w:spacing w:val="7"/>
                <w:sz w:val="20"/>
                <w:szCs w:val="20"/>
              </w:rPr>
              <w:t xml:space="preserve"> </w:t>
            </w:r>
            <w:r w:rsidRPr="00046344">
              <w:rPr>
                <w:rFonts w:asciiTheme="minorHAnsi" w:hAnsiTheme="minorHAnsi" w:cstheme="minorHAnsi"/>
                <w:color w:val="FF0000"/>
                <w:sz w:val="20"/>
                <w:szCs w:val="20"/>
              </w:rPr>
              <w:t>el</w:t>
            </w:r>
            <w:r w:rsidRPr="00046344">
              <w:rPr>
                <w:rFonts w:asciiTheme="minorHAnsi" w:hAnsiTheme="minorHAnsi" w:cstheme="minorHAnsi"/>
                <w:color w:val="FF0000"/>
                <w:spacing w:val="7"/>
                <w:sz w:val="20"/>
                <w:szCs w:val="20"/>
              </w:rPr>
              <w:t xml:space="preserve"> </w:t>
            </w:r>
            <w:r w:rsidRPr="00046344">
              <w:rPr>
                <w:rFonts w:asciiTheme="minorHAnsi" w:hAnsiTheme="minorHAnsi" w:cstheme="minorHAnsi"/>
                <w:color w:val="FF0000"/>
                <w:sz w:val="20"/>
                <w:szCs w:val="20"/>
              </w:rPr>
              <w:t>artículo</w:t>
            </w:r>
            <w:r w:rsidRPr="00046344">
              <w:rPr>
                <w:rFonts w:asciiTheme="minorHAnsi" w:hAnsiTheme="minorHAnsi" w:cstheme="minorHAnsi"/>
                <w:color w:val="FF0000"/>
                <w:spacing w:val="7"/>
                <w:sz w:val="20"/>
                <w:szCs w:val="20"/>
              </w:rPr>
              <w:t xml:space="preserve"> </w:t>
            </w:r>
            <w:r w:rsidRPr="00046344">
              <w:rPr>
                <w:rFonts w:asciiTheme="minorHAnsi" w:hAnsiTheme="minorHAnsi" w:cstheme="minorHAnsi"/>
                <w:color w:val="FF0000"/>
                <w:sz w:val="20"/>
                <w:szCs w:val="20"/>
              </w:rPr>
              <w:t>37</w:t>
            </w:r>
            <w:r w:rsidRPr="00046344">
              <w:rPr>
                <w:rFonts w:asciiTheme="minorHAnsi" w:hAnsiTheme="minorHAnsi" w:cstheme="minorHAnsi"/>
                <w:color w:val="FF0000"/>
                <w:spacing w:val="7"/>
                <w:sz w:val="20"/>
                <w:szCs w:val="20"/>
              </w:rPr>
              <w:t xml:space="preserve"> </w:t>
            </w:r>
            <w:r w:rsidRPr="00046344">
              <w:rPr>
                <w:rFonts w:asciiTheme="minorHAnsi" w:hAnsiTheme="minorHAnsi" w:cstheme="minorHAnsi"/>
                <w:color w:val="FF0000"/>
                <w:sz w:val="20"/>
                <w:szCs w:val="20"/>
              </w:rPr>
              <w:t>de</w:t>
            </w:r>
            <w:r w:rsidRPr="00046344">
              <w:rPr>
                <w:rFonts w:asciiTheme="minorHAnsi" w:hAnsiTheme="minorHAnsi" w:cstheme="minorHAnsi"/>
                <w:color w:val="FF0000"/>
                <w:spacing w:val="7"/>
                <w:sz w:val="20"/>
                <w:szCs w:val="20"/>
              </w:rPr>
              <w:t xml:space="preserve"> </w:t>
            </w:r>
            <w:r w:rsidRPr="00046344">
              <w:rPr>
                <w:rFonts w:asciiTheme="minorHAnsi" w:hAnsiTheme="minorHAnsi" w:cstheme="minorHAnsi"/>
                <w:color w:val="FF0000"/>
                <w:sz w:val="20"/>
                <w:szCs w:val="20"/>
              </w:rPr>
              <w:t>los</w:t>
            </w:r>
            <w:r w:rsidRPr="00046344">
              <w:rPr>
                <w:rFonts w:asciiTheme="minorHAnsi" w:hAnsiTheme="minorHAnsi" w:cstheme="minorHAnsi"/>
                <w:color w:val="FF0000"/>
                <w:spacing w:val="7"/>
                <w:sz w:val="20"/>
                <w:szCs w:val="20"/>
              </w:rPr>
              <w:t xml:space="preserve"> </w:t>
            </w:r>
            <w:r w:rsidRPr="00046344">
              <w:rPr>
                <w:rFonts w:asciiTheme="minorHAnsi" w:hAnsiTheme="minorHAnsi" w:cstheme="minorHAnsi"/>
                <w:color w:val="FF0000"/>
                <w:sz w:val="20"/>
                <w:szCs w:val="20"/>
              </w:rPr>
              <w:t>Estatutos</w:t>
            </w:r>
            <w:r w:rsidRPr="00046344">
              <w:rPr>
                <w:rFonts w:asciiTheme="minorHAnsi" w:hAnsiTheme="minorHAnsi" w:cstheme="minorHAnsi"/>
                <w:color w:val="FF0000"/>
                <w:spacing w:val="7"/>
                <w:sz w:val="20"/>
                <w:szCs w:val="20"/>
              </w:rPr>
              <w:t xml:space="preserve"> </w:t>
            </w:r>
            <w:r w:rsidRPr="00046344">
              <w:rPr>
                <w:rFonts w:asciiTheme="minorHAnsi" w:hAnsiTheme="minorHAnsi" w:cstheme="minorHAnsi"/>
                <w:color w:val="FF0000"/>
                <w:sz w:val="20"/>
                <w:szCs w:val="20"/>
              </w:rPr>
              <w:t>de</w:t>
            </w:r>
            <w:r w:rsidRPr="00046344">
              <w:rPr>
                <w:rFonts w:asciiTheme="minorHAnsi" w:hAnsiTheme="minorHAnsi" w:cstheme="minorHAnsi"/>
                <w:color w:val="FF0000"/>
                <w:spacing w:val="7"/>
                <w:sz w:val="20"/>
                <w:szCs w:val="20"/>
              </w:rPr>
              <w:t xml:space="preserve"> </w:t>
            </w:r>
            <w:r w:rsidRPr="00046344">
              <w:rPr>
                <w:rFonts w:asciiTheme="minorHAnsi" w:hAnsiTheme="minorHAnsi" w:cstheme="minorHAnsi"/>
                <w:color w:val="FF0000"/>
                <w:sz w:val="20"/>
                <w:szCs w:val="20"/>
              </w:rPr>
              <w:t>la</w:t>
            </w:r>
            <w:r w:rsidRPr="00046344">
              <w:rPr>
                <w:rFonts w:asciiTheme="minorHAnsi" w:hAnsiTheme="minorHAnsi" w:cstheme="minorHAnsi"/>
                <w:color w:val="FF0000"/>
                <w:spacing w:val="7"/>
                <w:sz w:val="20"/>
                <w:szCs w:val="20"/>
              </w:rPr>
              <w:t xml:space="preserve"> </w:t>
            </w:r>
            <w:r w:rsidRPr="00046344">
              <w:rPr>
                <w:rFonts w:asciiTheme="minorHAnsi" w:hAnsiTheme="minorHAnsi" w:cstheme="minorHAnsi"/>
                <w:color w:val="FF0000"/>
                <w:sz w:val="20"/>
                <w:szCs w:val="20"/>
              </w:rPr>
              <w:t>UCA,</w:t>
            </w:r>
            <w:r w:rsidRPr="00046344">
              <w:rPr>
                <w:rFonts w:asciiTheme="minorHAnsi" w:hAnsiTheme="minorHAnsi" w:cstheme="minorHAnsi"/>
                <w:color w:val="FF0000"/>
                <w:spacing w:val="7"/>
                <w:sz w:val="20"/>
                <w:szCs w:val="20"/>
              </w:rPr>
              <w:t xml:space="preserve"> </w:t>
            </w:r>
            <w:r w:rsidRPr="00046344">
              <w:rPr>
                <w:rFonts w:asciiTheme="minorHAnsi" w:hAnsiTheme="minorHAnsi" w:cstheme="minorHAnsi"/>
                <w:color w:val="FF0000"/>
                <w:sz w:val="20"/>
                <w:szCs w:val="20"/>
              </w:rPr>
              <w:t>el</w:t>
            </w:r>
            <w:r w:rsidRPr="00046344">
              <w:rPr>
                <w:rFonts w:asciiTheme="minorHAnsi" w:hAnsiTheme="minorHAnsi" w:cstheme="minorHAnsi"/>
                <w:color w:val="FF0000"/>
                <w:spacing w:val="6"/>
                <w:sz w:val="20"/>
                <w:szCs w:val="20"/>
              </w:rPr>
              <w:t xml:space="preserve"> </w:t>
            </w:r>
            <w:r w:rsidRPr="00046344">
              <w:rPr>
                <w:rFonts w:asciiTheme="minorHAnsi" w:hAnsiTheme="minorHAnsi" w:cstheme="minorHAnsi"/>
                <w:b/>
                <w:color w:val="FF0000"/>
                <w:sz w:val="20"/>
                <w:szCs w:val="20"/>
              </w:rPr>
              <w:t>Consejo</w:t>
            </w:r>
            <w:r w:rsidRPr="00046344">
              <w:rPr>
                <w:rFonts w:asciiTheme="minorHAnsi" w:hAnsiTheme="minorHAnsi" w:cstheme="minorHAnsi"/>
                <w:b/>
                <w:color w:val="FF0000"/>
                <w:spacing w:val="7"/>
                <w:sz w:val="20"/>
                <w:szCs w:val="20"/>
              </w:rPr>
              <w:t xml:space="preserve"> </w:t>
            </w:r>
            <w:r w:rsidRPr="00046344">
              <w:rPr>
                <w:rFonts w:asciiTheme="minorHAnsi" w:hAnsiTheme="minorHAnsi" w:cstheme="minorHAnsi"/>
                <w:b/>
                <w:color w:val="FF0000"/>
                <w:sz w:val="20"/>
                <w:szCs w:val="20"/>
              </w:rPr>
              <w:t>de</w:t>
            </w:r>
            <w:r w:rsidRPr="00046344">
              <w:rPr>
                <w:rFonts w:asciiTheme="minorHAnsi" w:hAnsiTheme="minorHAnsi" w:cstheme="minorHAnsi"/>
                <w:b/>
                <w:color w:val="FF0000"/>
                <w:spacing w:val="7"/>
                <w:sz w:val="20"/>
                <w:szCs w:val="20"/>
              </w:rPr>
              <w:t xml:space="preserve"> </w:t>
            </w:r>
            <w:r w:rsidRPr="00046344">
              <w:rPr>
                <w:rFonts w:asciiTheme="minorHAnsi" w:hAnsiTheme="minorHAnsi" w:cstheme="minorHAnsi"/>
                <w:b/>
                <w:color w:val="FF0000"/>
                <w:sz w:val="20"/>
                <w:szCs w:val="20"/>
              </w:rPr>
              <w:t>Calidad</w:t>
            </w:r>
            <w:r w:rsidRPr="00046344">
              <w:rPr>
                <w:rFonts w:asciiTheme="minorHAnsi" w:hAnsiTheme="minorHAnsi" w:cstheme="minorHAnsi"/>
                <w:b/>
                <w:color w:val="FF0000"/>
                <w:spacing w:val="7"/>
                <w:sz w:val="20"/>
                <w:szCs w:val="20"/>
              </w:rPr>
              <w:t xml:space="preserve"> </w:t>
            </w:r>
            <w:r w:rsidRPr="00046344">
              <w:rPr>
                <w:rFonts w:asciiTheme="minorHAnsi" w:hAnsiTheme="minorHAnsi" w:cstheme="minorHAnsi"/>
                <w:b/>
                <w:color w:val="FF0000"/>
                <w:sz w:val="20"/>
                <w:szCs w:val="20"/>
              </w:rPr>
              <w:t>de</w:t>
            </w:r>
            <w:r w:rsidRPr="00046344">
              <w:rPr>
                <w:rFonts w:asciiTheme="minorHAnsi" w:hAnsiTheme="minorHAnsi" w:cstheme="minorHAnsi"/>
                <w:b/>
                <w:color w:val="FF0000"/>
                <w:spacing w:val="7"/>
                <w:sz w:val="20"/>
                <w:szCs w:val="20"/>
              </w:rPr>
              <w:t xml:space="preserve"> </w:t>
            </w:r>
            <w:r w:rsidRPr="00046344">
              <w:rPr>
                <w:rFonts w:asciiTheme="minorHAnsi" w:hAnsiTheme="minorHAnsi" w:cstheme="minorHAnsi"/>
                <w:b/>
                <w:color w:val="FF0000"/>
                <w:sz w:val="20"/>
                <w:szCs w:val="20"/>
              </w:rPr>
              <w:t>la</w:t>
            </w:r>
            <w:r w:rsidRPr="00046344">
              <w:rPr>
                <w:rFonts w:asciiTheme="minorHAnsi" w:hAnsiTheme="minorHAnsi" w:cstheme="minorHAnsi"/>
                <w:b/>
                <w:color w:val="FF0000"/>
                <w:spacing w:val="6"/>
                <w:sz w:val="20"/>
                <w:szCs w:val="20"/>
              </w:rPr>
              <w:t xml:space="preserve"> </w:t>
            </w:r>
            <w:r w:rsidRPr="00046344">
              <w:rPr>
                <w:rFonts w:asciiTheme="minorHAnsi" w:hAnsiTheme="minorHAnsi" w:cstheme="minorHAnsi"/>
                <w:b/>
                <w:color w:val="FF0000"/>
                <w:sz w:val="20"/>
                <w:szCs w:val="20"/>
              </w:rPr>
              <w:t>Universidad</w:t>
            </w:r>
            <w:r w:rsidRPr="00046344">
              <w:rPr>
                <w:rFonts w:asciiTheme="minorHAnsi" w:hAnsiTheme="minorHAnsi" w:cstheme="minorHAnsi"/>
                <w:b/>
                <w:color w:val="FF0000"/>
                <w:spacing w:val="7"/>
                <w:sz w:val="20"/>
                <w:szCs w:val="20"/>
              </w:rPr>
              <w:t xml:space="preserve"> </w:t>
            </w:r>
            <w:r w:rsidRPr="00046344">
              <w:rPr>
                <w:rFonts w:asciiTheme="minorHAnsi" w:hAnsiTheme="minorHAnsi" w:cstheme="minorHAnsi"/>
                <w:b/>
                <w:color w:val="FF0000"/>
                <w:sz w:val="20"/>
                <w:szCs w:val="20"/>
              </w:rPr>
              <w:t>de</w:t>
            </w:r>
            <w:r w:rsidRPr="00046344">
              <w:rPr>
                <w:rFonts w:asciiTheme="minorHAnsi" w:hAnsiTheme="minorHAnsi" w:cstheme="minorHAnsi"/>
                <w:b/>
                <w:color w:val="FF0000"/>
                <w:spacing w:val="7"/>
                <w:sz w:val="20"/>
                <w:szCs w:val="20"/>
              </w:rPr>
              <w:t xml:space="preserve"> </w:t>
            </w:r>
            <w:r w:rsidRPr="00046344">
              <w:rPr>
                <w:rFonts w:asciiTheme="minorHAnsi" w:hAnsiTheme="minorHAnsi" w:cstheme="minorHAnsi"/>
                <w:b/>
                <w:color w:val="FF0000"/>
                <w:sz w:val="20"/>
                <w:szCs w:val="20"/>
              </w:rPr>
              <w:t>Cádiz</w:t>
            </w:r>
            <w:r w:rsidRPr="00046344">
              <w:rPr>
                <w:rFonts w:asciiTheme="minorHAnsi" w:hAnsiTheme="minorHAnsi" w:cstheme="minorHAnsi"/>
                <w:b/>
                <w:color w:val="FF0000"/>
                <w:spacing w:val="7"/>
                <w:sz w:val="20"/>
                <w:szCs w:val="20"/>
              </w:rPr>
              <w:t xml:space="preserve"> </w:t>
            </w:r>
            <w:r w:rsidRPr="00046344">
              <w:rPr>
                <w:rFonts w:asciiTheme="minorHAnsi" w:hAnsiTheme="minorHAnsi" w:cstheme="minorHAnsi"/>
                <w:color w:val="FF0000"/>
                <w:sz w:val="20"/>
                <w:szCs w:val="20"/>
              </w:rPr>
              <w:t>es</w:t>
            </w:r>
            <w:r w:rsidRPr="00046344">
              <w:rPr>
                <w:rFonts w:asciiTheme="minorHAnsi" w:hAnsiTheme="minorHAnsi" w:cstheme="minorHAnsi"/>
                <w:color w:val="FF0000"/>
                <w:spacing w:val="7"/>
                <w:sz w:val="20"/>
                <w:szCs w:val="20"/>
              </w:rPr>
              <w:t xml:space="preserve"> </w:t>
            </w:r>
            <w:r w:rsidRPr="00046344">
              <w:rPr>
                <w:rFonts w:asciiTheme="minorHAnsi" w:hAnsiTheme="minorHAnsi" w:cstheme="minorHAnsi"/>
                <w:color w:val="FF0000"/>
                <w:sz w:val="20"/>
                <w:szCs w:val="20"/>
              </w:rPr>
              <w:t>el</w:t>
            </w:r>
            <w:r w:rsidRPr="00046344">
              <w:rPr>
                <w:rFonts w:asciiTheme="minorHAnsi" w:hAnsiTheme="minorHAnsi" w:cstheme="minorHAnsi"/>
                <w:color w:val="FF0000"/>
                <w:spacing w:val="7"/>
                <w:sz w:val="20"/>
                <w:szCs w:val="20"/>
              </w:rPr>
              <w:t xml:space="preserve"> </w:t>
            </w:r>
            <w:r w:rsidRPr="00046344">
              <w:rPr>
                <w:rFonts w:asciiTheme="minorHAnsi" w:hAnsiTheme="minorHAnsi" w:cstheme="minorHAnsi"/>
                <w:color w:val="FF0000"/>
                <w:sz w:val="20"/>
                <w:szCs w:val="20"/>
              </w:rPr>
              <w:t>máximo</w:t>
            </w:r>
            <w:r w:rsidRPr="00046344">
              <w:rPr>
                <w:rFonts w:asciiTheme="minorHAnsi" w:hAnsiTheme="minorHAnsi" w:cstheme="minorHAnsi"/>
                <w:color w:val="FF0000"/>
                <w:spacing w:val="7"/>
                <w:sz w:val="20"/>
                <w:szCs w:val="20"/>
              </w:rPr>
              <w:t xml:space="preserve"> </w:t>
            </w:r>
            <w:r w:rsidRPr="00046344">
              <w:rPr>
                <w:rFonts w:asciiTheme="minorHAnsi" w:hAnsiTheme="minorHAnsi" w:cstheme="minorHAnsi"/>
                <w:color w:val="FF0000"/>
                <w:sz w:val="20"/>
                <w:szCs w:val="20"/>
              </w:rPr>
              <w:t>órgano</w:t>
            </w:r>
            <w:r w:rsidRPr="00046344">
              <w:rPr>
                <w:rFonts w:asciiTheme="minorHAnsi" w:hAnsiTheme="minorHAnsi" w:cstheme="minorHAnsi"/>
                <w:color w:val="FF0000"/>
                <w:spacing w:val="7"/>
                <w:sz w:val="20"/>
                <w:szCs w:val="20"/>
              </w:rPr>
              <w:t xml:space="preserve"> </w:t>
            </w:r>
            <w:r w:rsidRPr="00046344">
              <w:rPr>
                <w:rFonts w:asciiTheme="minorHAnsi" w:hAnsiTheme="minorHAnsi" w:cstheme="minorHAnsi"/>
                <w:color w:val="FF0000"/>
                <w:sz w:val="20"/>
                <w:szCs w:val="20"/>
              </w:rPr>
              <w:t>responsable</w:t>
            </w:r>
            <w:r w:rsidRPr="00046344">
              <w:rPr>
                <w:rFonts w:asciiTheme="minorHAnsi" w:hAnsiTheme="minorHAnsi" w:cstheme="minorHAnsi"/>
                <w:color w:val="FF0000"/>
                <w:spacing w:val="-33"/>
                <w:sz w:val="20"/>
                <w:szCs w:val="20"/>
              </w:rPr>
              <w:t xml:space="preserve"> </w:t>
            </w:r>
            <w:r w:rsidRPr="00046344">
              <w:rPr>
                <w:rFonts w:asciiTheme="minorHAnsi" w:hAnsiTheme="minorHAnsi" w:cstheme="minorHAnsi"/>
                <w:color w:val="FF0000"/>
                <w:sz w:val="20"/>
                <w:szCs w:val="20"/>
              </w:rPr>
              <w:t>de</w:t>
            </w:r>
            <w:r w:rsidRPr="00046344">
              <w:rPr>
                <w:rFonts w:asciiTheme="minorHAnsi" w:hAnsiTheme="minorHAnsi" w:cstheme="minorHAnsi"/>
                <w:color w:val="FF0000"/>
                <w:spacing w:val="5"/>
                <w:sz w:val="20"/>
                <w:szCs w:val="20"/>
              </w:rPr>
              <w:t xml:space="preserve"> </w:t>
            </w:r>
            <w:r w:rsidRPr="00046344">
              <w:rPr>
                <w:rFonts w:asciiTheme="minorHAnsi" w:hAnsiTheme="minorHAnsi" w:cstheme="minorHAnsi"/>
                <w:color w:val="FF0000"/>
                <w:sz w:val="20"/>
                <w:szCs w:val="20"/>
              </w:rPr>
              <w:t>la</w:t>
            </w:r>
            <w:r w:rsidRPr="00046344">
              <w:rPr>
                <w:rFonts w:asciiTheme="minorHAnsi" w:hAnsiTheme="minorHAnsi" w:cstheme="minorHAnsi"/>
                <w:color w:val="FF0000"/>
                <w:spacing w:val="6"/>
                <w:sz w:val="20"/>
                <w:szCs w:val="20"/>
              </w:rPr>
              <w:t xml:space="preserve"> </w:t>
            </w:r>
            <w:r w:rsidRPr="00046344">
              <w:rPr>
                <w:rFonts w:asciiTheme="minorHAnsi" w:hAnsiTheme="minorHAnsi" w:cstheme="minorHAnsi"/>
                <w:color w:val="FF0000"/>
                <w:sz w:val="20"/>
                <w:szCs w:val="20"/>
              </w:rPr>
              <w:t>planificación</w:t>
            </w:r>
            <w:r w:rsidRPr="00046344">
              <w:rPr>
                <w:rFonts w:asciiTheme="minorHAnsi" w:hAnsiTheme="minorHAnsi" w:cstheme="minorHAnsi"/>
                <w:color w:val="FF0000"/>
                <w:spacing w:val="6"/>
                <w:sz w:val="20"/>
                <w:szCs w:val="20"/>
              </w:rPr>
              <w:t xml:space="preserve"> </w:t>
            </w:r>
            <w:r w:rsidRPr="00046344">
              <w:rPr>
                <w:rFonts w:asciiTheme="minorHAnsi" w:hAnsiTheme="minorHAnsi" w:cstheme="minorHAnsi"/>
                <w:color w:val="FF0000"/>
                <w:sz w:val="20"/>
                <w:szCs w:val="20"/>
              </w:rPr>
              <w:t>en</w:t>
            </w:r>
            <w:r w:rsidRPr="00046344">
              <w:rPr>
                <w:rFonts w:asciiTheme="minorHAnsi" w:hAnsiTheme="minorHAnsi" w:cstheme="minorHAnsi"/>
                <w:color w:val="FF0000"/>
                <w:spacing w:val="5"/>
                <w:sz w:val="20"/>
                <w:szCs w:val="20"/>
              </w:rPr>
              <w:t xml:space="preserve"> </w:t>
            </w:r>
            <w:r w:rsidRPr="00046344">
              <w:rPr>
                <w:rFonts w:asciiTheme="minorHAnsi" w:hAnsiTheme="minorHAnsi" w:cstheme="minorHAnsi"/>
                <w:color w:val="FF0000"/>
                <w:sz w:val="20"/>
                <w:szCs w:val="20"/>
              </w:rPr>
              <w:t>materia</w:t>
            </w:r>
            <w:r w:rsidRPr="00046344">
              <w:rPr>
                <w:rFonts w:asciiTheme="minorHAnsi" w:hAnsiTheme="minorHAnsi" w:cstheme="minorHAnsi"/>
                <w:color w:val="FF0000"/>
                <w:spacing w:val="6"/>
                <w:sz w:val="20"/>
                <w:szCs w:val="20"/>
              </w:rPr>
              <w:t xml:space="preserve"> </w:t>
            </w:r>
            <w:r w:rsidRPr="00046344">
              <w:rPr>
                <w:rFonts w:asciiTheme="minorHAnsi" w:hAnsiTheme="minorHAnsi" w:cstheme="minorHAnsi"/>
                <w:color w:val="FF0000"/>
                <w:sz w:val="20"/>
                <w:szCs w:val="20"/>
              </w:rPr>
              <w:t>de</w:t>
            </w:r>
            <w:r w:rsidRPr="00046344">
              <w:rPr>
                <w:rFonts w:asciiTheme="minorHAnsi" w:hAnsiTheme="minorHAnsi" w:cstheme="minorHAnsi"/>
                <w:color w:val="FF0000"/>
                <w:spacing w:val="6"/>
                <w:sz w:val="20"/>
                <w:szCs w:val="20"/>
              </w:rPr>
              <w:t xml:space="preserve"> </w:t>
            </w:r>
            <w:r w:rsidRPr="00046344">
              <w:rPr>
                <w:rFonts w:asciiTheme="minorHAnsi" w:hAnsiTheme="minorHAnsi" w:cstheme="minorHAnsi"/>
                <w:color w:val="FF0000"/>
                <w:sz w:val="20"/>
                <w:szCs w:val="20"/>
              </w:rPr>
              <w:t>política</w:t>
            </w:r>
            <w:r w:rsidRPr="00046344">
              <w:rPr>
                <w:rFonts w:asciiTheme="minorHAnsi" w:hAnsiTheme="minorHAnsi" w:cstheme="minorHAnsi"/>
                <w:color w:val="FF0000"/>
                <w:spacing w:val="5"/>
                <w:sz w:val="20"/>
                <w:szCs w:val="20"/>
              </w:rPr>
              <w:t xml:space="preserve"> </w:t>
            </w:r>
            <w:r w:rsidRPr="00046344">
              <w:rPr>
                <w:rFonts w:asciiTheme="minorHAnsi" w:hAnsiTheme="minorHAnsi" w:cstheme="minorHAnsi"/>
                <w:color w:val="FF0000"/>
                <w:sz w:val="20"/>
                <w:szCs w:val="20"/>
              </w:rPr>
              <w:t>de</w:t>
            </w:r>
            <w:r w:rsidRPr="00046344">
              <w:rPr>
                <w:rFonts w:asciiTheme="minorHAnsi" w:hAnsiTheme="minorHAnsi" w:cstheme="minorHAnsi"/>
                <w:color w:val="FF0000"/>
                <w:spacing w:val="6"/>
                <w:sz w:val="20"/>
                <w:szCs w:val="20"/>
              </w:rPr>
              <w:t xml:space="preserve"> </w:t>
            </w:r>
            <w:r w:rsidRPr="00046344">
              <w:rPr>
                <w:rFonts w:asciiTheme="minorHAnsi" w:hAnsiTheme="minorHAnsi" w:cstheme="minorHAnsi"/>
                <w:color w:val="FF0000"/>
                <w:sz w:val="20"/>
                <w:szCs w:val="20"/>
              </w:rPr>
              <w:t>calidad,</w:t>
            </w:r>
            <w:r w:rsidRPr="00046344">
              <w:rPr>
                <w:rFonts w:asciiTheme="minorHAnsi" w:hAnsiTheme="minorHAnsi" w:cstheme="minorHAnsi"/>
                <w:color w:val="FF0000"/>
                <w:spacing w:val="6"/>
                <w:sz w:val="20"/>
                <w:szCs w:val="20"/>
              </w:rPr>
              <w:t xml:space="preserve"> </w:t>
            </w:r>
            <w:r w:rsidRPr="00046344">
              <w:rPr>
                <w:rFonts w:asciiTheme="minorHAnsi" w:hAnsiTheme="minorHAnsi" w:cstheme="minorHAnsi"/>
                <w:color w:val="FF0000"/>
                <w:sz w:val="20"/>
                <w:szCs w:val="20"/>
              </w:rPr>
              <w:t>a</w:t>
            </w:r>
            <w:r w:rsidRPr="00046344">
              <w:rPr>
                <w:rFonts w:asciiTheme="minorHAnsi" w:hAnsiTheme="minorHAnsi" w:cstheme="minorHAnsi"/>
                <w:color w:val="FF0000"/>
                <w:spacing w:val="6"/>
                <w:sz w:val="20"/>
                <w:szCs w:val="20"/>
              </w:rPr>
              <w:t xml:space="preserve"> </w:t>
            </w:r>
            <w:r w:rsidRPr="00046344">
              <w:rPr>
                <w:rFonts w:asciiTheme="minorHAnsi" w:hAnsiTheme="minorHAnsi" w:cstheme="minorHAnsi"/>
                <w:color w:val="FF0000"/>
                <w:sz w:val="20"/>
                <w:szCs w:val="20"/>
              </w:rPr>
              <w:t>la</w:t>
            </w:r>
            <w:r w:rsidRPr="00046344">
              <w:rPr>
                <w:rFonts w:asciiTheme="minorHAnsi" w:hAnsiTheme="minorHAnsi" w:cstheme="minorHAnsi"/>
                <w:color w:val="FF0000"/>
                <w:spacing w:val="6"/>
                <w:sz w:val="20"/>
                <w:szCs w:val="20"/>
              </w:rPr>
              <w:t xml:space="preserve"> </w:t>
            </w:r>
            <w:r w:rsidRPr="00046344">
              <w:rPr>
                <w:rFonts w:asciiTheme="minorHAnsi" w:hAnsiTheme="minorHAnsi" w:cstheme="minorHAnsi"/>
                <w:color w:val="FF0000"/>
                <w:sz w:val="20"/>
                <w:szCs w:val="20"/>
              </w:rPr>
              <w:t>vista</w:t>
            </w:r>
            <w:r w:rsidRPr="00046344">
              <w:rPr>
                <w:rFonts w:asciiTheme="minorHAnsi" w:hAnsiTheme="minorHAnsi" w:cstheme="minorHAnsi"/>
                <w:color w:val="FF0000"/>
                <w:spacing w:val="5"/>
                <w:sz w:val="20"/>
                <w:szCs w:val="20"/>
              </w:rPr>
              <w:t xml:space="preserve"> </w:t>
            </w:r>
            <w:r w:rsidRPr="00046344">
              <w:rPr>
                <w:rFonts w:asciiTheme="minorHAnsi" w:hAnsiTheme="minorHAnsi" w:cstheme="minorHAnsi"/>
                <w:color w:val="FF0000"/>
                <w:sz w:val="20"/>
                <w:szCs w:val="20"/>
              </w:rPr>
              <w:t>de</w:t>
            </w:r>
            <w:r w:rsidRPr="00046344">
              <w:rPr>
                <w:rFonts w:asciiTheme="minorHAnsi" w:hAnsiTheme="minorHAnsi" w:cstheme="minorHAnsi"/>
                <w:color w:val="FF0000"/>
                <w:spacing w:val="6"/>
                <w:sz w:val="20"/>
                <w:szCs w:val="20"/>
              </w:rPr>
              <w:t xml:space="preserve"> </w:t>
            </w:r>
            <w:r w:rsidRPr="00046344">
              <w:rPr>
                <w:rFonts w:asciiTheme="minorHAnsi" w:hAnsiTheme="minorHAnsi" w:cstheme="minorHAnsi"/>
                <w:color w:val="FF0000"/>
                <w:sz w:val="20"/>
                <w:szCs w:val="20"/>
              </w:rPr>
              <w:t>las</w:t>
            </w:r>
            <w:r w:rsidRPr="00046344">
              <w:rPr>
                <w:rFonts w:asciiTheme="minorHAnsi" w:hAnsiTheme="minorHAnsi" w:cstheme="minorHAnsi"/>
                <w:color w:val="FF0000"/>
                <w:spacing w:val="6"/>
                <w:sz w:val="20"/>
                <w:szCs w:val="20"/>
              </w:rPr>
              <w:t xml:space="preserve"> </w:t>
            </w:r>
            <w:r w:rsidRPr="00046344">
              <w:rPr>
                <w:rFonts w:asciiTheme="minorHAnsi" w:hAnsiTheme="minorHAnsi" w:cstheme="minorHAnsi"/>
                <w:color w:val="FF0000"/>
                <w:sz w:val="20"/>
                <w:szCs w:val="20"/>
              </w:rPr>
              <w:t>propuestas</w:t>
            </w:r>
            <w:r w:rsidRPr="00046344">
              <w:rPr>
                <w:rFonts w:asciiTheme="minorHAnsi" w:hAnsiTheme="minorHAnsi" w:cstheme="minorHAnsi"/>
                <w:color w:val="FF0000"/>
                <w:spacing w:val="5"/>
                <w:sz w:val="20"/>
                <w:szCs w:val="20"/>
              </w:rPr>
              <w:t xml:space="preserve"> </w:t>
            </w:r>
            <w:r w:rsidRPr="00046344">
              <w:rPr>
                <w:rFonts w:asciiTheme="minorHAnsi" w:hAnsiTheme="minorHAnsi" w:cstheme="minorHAnsi"/>
                <w:color w:val="FF0000"/>
                <w:sz w:val="20"/>
                <w:szCs w:val="20"/>
              </w:rPr>
              <w:t>que</w:t>
            </w:r>
            <w:r w:rsidRPr="00046344">
              <w:rPr>
                <w:rFonts w:asciiTheme="minorHAnsi" w:hAnsiTheme="minorHAnsi" w:cstheme="minorHAnsi"/>
                <w:color w:val="FF0000"/>
                <w:spacing w:val="6"/>
                <w:sz w:val="20"/>
                <w:szCs w:val="20"/>
              </w:rPr>
              <w:t xml:space="preserve"> </w:t>
            </w:r>
            <w:r w:rsidRPr="00046344">
              <w:rPr>
                <w:rFonts w:asciiTheme="minorHAnsi" w:hAnsiTheme="minorHAnsi" w:cstheme="minorHAnsi"/>
                <w:color w:val="FF0000"/>
                <w:sz w:val="20"/>
                <w:szCs w:val="20"/>
              </w:rPr>
              <w:t>elabore</w:t>
            </w:r>
            <w:r w:rsidRPr="00046344">
              <w:rPr>
                <w:rFonts w:asciiTheme="minorHAnsi" w:hAnsiTheme="minorHAnsi" w:cstheme="minorHAnsi"/>
                <w:color w:val="FF0000"/>
                <w:spacing w:val="6"/>
                <w:sz w:val="20"/>
                <w:szCs w:val="20"/>
              </w:rPr>
              <w:t xml:space="preserve"> </w:t>
            </w:r>
            <w:r w:rsidRPr="00046344">
              <w:rPr>
                <w:rFonts w:asciiTheme="minorHAnsi" w:hAnsiTheme="minorHAnsi" w:cstheme="minorHAnsi"/>
                <w:color w:val="FF0000"/>
                <w:sz w:val="20"/>
                <w:szCs w:val="20"/>
              </w:rPr>
              <w:t>la Unidad Técnica de Evaluación.</w:t>
            </w:r>
            <w:r w:rsidRPr="00046344">
              <w:rPr>
                <w:rFonts w:asciiTheme="minorHAnsi" w:hAnsiTheme="minorHAnsi" w:cstheme="minorHAnsi"/>
                <w:color w:val="FF0000"/>
                <w:spacing w:val="1"/>
                <w:sz w:val="20"/>
                <w:szCs w:val="20"/>
              </w:rPr>
              <w:t xml:space="preserve"> </w:t>
            </w:r>
            <w:r w:rsidRPr="00046344">
              <w:rPr>
                <w:rFonts w:asciiTheme="minorHAnsi" w:hAnsiTheme="minorHAnsi" w:cstheme="minorHAnsi"/>
                <w:color w:val="FF0000"/>
                <w:sz w:val="20"/>
                <w:szCs w:val="20"/>
              </w:rPr>
              <w:t>Asimismo,</w:t>
            </w:r>
            <w:r w:rsidRPr="00046344">
              <w:rPr>
                <w:rFonts w:asciiTheme="minorHAnsi" w:hAnsiTheme="minorHAnsi" w:cstheme="minorHAnsi"/>
                <w:color w:val="FF0000"/>
                <w:spacing w:val="7"/>
                <w:sz w:val="20"/>
                <w:szCs w:val="20"/>
              </w:rPr>
              <w:t xml:space="preserve"> </w:t>
            </w:r>
            <w:r w:rsidRPr="00046344">
              <w:rPr>
                <w:rFonts w:asciiTheme="minorHAnsi" w:hAnsiTheme="minorHAnsi" w:cstheme="minorHAnsi"/>
                <w:color w:val="FF0000"/>
                <w:sz w:val="20"/>
                <w:szCs w:val="20"/>
              </w:rPr>
              <w:t>también</w:t>
            </w:r>
            <w:r w:rsidRPr="00046344">
              <w:rPr>
                <w:rFonts w:asciiTheme="minorHAnsi" w:hAnsiTheme="minorHAnsi" w:cstheme="minorHAnsi"/>
                <w:color w:val="FF0000"/>
                <w:spacing w:val="6"/>
                <w:sz w:val="20"/>
                <w:szCs w:val="20"/>
              </w:rPr>
              <w:t xml:space="preserve"> </w:t>
            </w:r>
            <w:r w:rsidRPr="00046344">
              <w:rPr>
                <w:rFonts w:asciiTheme="minorHAnsi" w:hAnsiTheme="minorHAnsi" w:cstheme="minorHAnsi"/>
                <w:color w:val="FF0000"/>
                <w:sz w:val="20"/>
                <w:szCs w:val="20"/>
              </w:rPr>
              <w:t>ocurre</w:t>
            </w:r>
            <w:r w:rsidRPr="00046344">
              <w:rPr>
                <w:rFonts w:asciiTheme="minorHAnsi" w:hAnsiTheme="minorHAnsi" w:cstheme="minorHAnsi"/>
                <w:color w:val="FF0000"/>
                <w:spacing w:val="7"/>
                <w:sz w:val="20"/>
                <w:szCs w:val="20"/>
              </w:rPr>
              <w:t xml:space="preserve"> </w:t>
            </w:r>
            <w:r w:rsidRPr="00046344">
              <w:rPr>
                <w:rFonts w:asciiTheme="minorHAnsi" w:hAnsiTheme="minorHAnsi" w:cstheme="minorHAnsi"/>
                <w:color w:val="FF0000"/>
                <w:sz w:val="20"/>
                <w:szCs w:val="20"/>
              </w:rPr>
              <w:t>que</w:t>
            </w:r>
            <w:r w:rsidRPr="00046344">
              <w:rPr>
                <w:rFonts w:asciiTheme="minorHAnsi" w:hAnsiTheme="minorHAnsi" w:cstheme="minorHAnsi"/>
                <w:color w:val="FF0000"/>
                <w:spacing w:val="7"/>
                <w:sz w:val="20"/>
                <w:szCs w:val="20"/>
              </w:rPr>
              <w:t xml:space="preserve"> </w:t>
            </w:r>
            <w:r w:rsidRPr="00046344">
              <w:rPr>
                <w:rFonts w:asciiTheme="minorHAnsi" w:hAnsiTheme="minorHAnsi" w:cstheme="minorHAnsi"/>
                <w:color w:val="FF0000"/>
                <w:sz w:val="20"/>
                <w:szCs w:val="20"/>
              </w:rPr>
              <w:t>alguno</w:t>
            </w:r>
            <w:r w:rsidRPr="00046344">
              <w:rPr>
                <w:rFonts w:asciiTheme="minorHAnsi" w:hAnsiTheme="minorHAnsi" w:cstheme="minorHAnsi"/>
                <w:color w:val="FF0000"/>
                <w:spacing w:val="6"/>
                <w:sz w:val="20"/>
                <w:szCs w:val="20"/>
              </w:rPr>
              <w:t xml:space="preserve"> </w:t>
            </w:r>
            <w:r w:rsidRPr="00046344">
              <w:rPr>
                <w:rFonts w:asciiTheme="minorHAnsi" w:hAnsiTheme="minorHAnsi" w:cstheme="minorHAnsi"/>
                <w:color w:val="FF0000"/>
                <w:sz w:val="20"/>
                <w:szCs w:val="20"/>
              </w:rPr>
              <w:t>de</w:t>
            </w:r>
            <w:r w:rsidRPr="00046344">
              <w:rPr>
                <w:rFonts w:asciiTheme="minorHAnsi" w:hAnsiTheme="minorHAnsi" w:cstheme="minorHAnsi"/>
                <w:color w:val="FF0000"/>
                <w:spacing w:val="7"/>
                <w:sz w:val="20"/>
                <w:szCs w:val="20"/>
              </w:rPr>
              <w:t xml:space="preserve"> </w:t>
            </w:r>
            <w:r w:rsidRPr="00046344">
              <w:rPr>
                <w:rFonts w:asciiTheme="minorHAnsi" w:hAnsiTheme="minorHAnsi" w:cstheme="minorHAnsi"/>
                <w:color w:val="FF0000"/>
                <w:sz w:val="20"/>
                <w:szCs w:val="20"/>
              </w:rPr>
              <w:t>los</w:t>
            </w:r>
            <w:r w:rsidRPr="00046344">
              <w:rPr>
                <w:rFonts w:asciiTheme="minorHAnsi" w:hAnsiTheme="minorHAnsi" w:cstheme="minorHAnsi"/>
                <w:color w:val="FF0000"/>
                <w:spacing w:val="6"/>
                <w:sz w:val="20"/>
                <w:szCs w:val="20"/>
              </w:rPr>
              <w:t xml:space="preserve"> </w:t>
            </w:r>
            <w:r w:rsidRPr="00046344">
              <w:rPr>
                <w:rFonts w:asciiTheme="minorHAnsi" w:hAnsiTheme="minorHAnsi" w:cstheme="minorHAnsi"/>
                <w:color w:val="FF0000"/>
                <w:sz w:val="20"/>
                <w:szCs w:val="20"/>
              </w:rPr>
              <w:t>vicerrectores</w:t>
            </w:r>
            <w:r w:rsidRPr="00046344">
              <w:rPr>
                <w:rFonts w:asciiTheme="minorHAnsi" w:hAnsiTheme="minorHAnsi" w:cstheme="minorHAnsi"/>
                <w:color w:val="FF0000"/>
                <w:spacing w:val="7"/>
                <w:sz w:val="20"/>
                <w:szCs w:val="20"/>
              </w:rPr>
              <w:t xml:space="preserve"> </w:t>
            </w:r>
            <w:r w:rsidRPr="00046344">
              <w:rPr>
                <w:rFonts w:asciiTheme="minorHAnsi" w:hAnsiTheme="minorHAnsi" w:cstheme="minorHAnsi"/>
                <w:color w:val="FF0000"/>
                <w:sz w:val="20"/>
                <w:szCs w:val="20"/>
              </w:rPr>
              <w:t>de</w:t>
            </w:r>
            <w:r w:rsidRPr="00046344">
              <w:rPr>
                <w:rFonts w:asciiTheme="minorHAnsi" w:hAnsiTheme="minorHAnsi" w:cstheme="minorHAnsi"/>
                <w:color w:val="FF0000"/>
                <w:spacing w:val="7"/>
                <w:sz w:val="20"/>
                <w:szCs w:val="20"/>
              </w:rPr>
              <w:t xml:space="preserve"> </w:t>
            </w:r>
            <w:r w:rsidRPr="00046344">
              <w:rPr>
                <w:rFonts w:asciiTheme="minorHAnsi" w:hAnsiTheme="minorHAnsi" w:cstheme="minorHAnsi"/>
                <w:color w:val="FF0000"/>
                <w:sz w:val="20"/>
                <w:szCs w:val="20"/>
              </w:rPr>
              <w:t>la</w:t>
            </w:r>
            <w:r w:rsidRPr="00046344">
              <w:rPr>
                <w:rFonts w:asciiTheme="minorHAnsi" w:hAnsiTheme="minorHAnsi" w:cstheme="minorHAnsi"/>
                <w:color w:val="FF0000"/>
                <w:spacing w:val="6"/>
                <w:sz w:val="20"/>
                <w:szCs w:val="20"/>
              </w:rPr>
              <w:t xml:space="preserve"> </w:t>
            </w:r>
            <w:r w:rsidRPr="00046344">
              <w:rPr>
                <w:rFonts w:asciiTheme="minorHAnsi" w:hAnsiTheme="minorHAnsi" w:cstheme="minorHAnsi"/>
                <w:color w:val="FF0000"/>
                <w:sz w:val="20"/>
                <w:szCs w:val="20"/>
              </w:rPr>
              <w:t>Universidad</w:t>
            </w:r>
            <w:r w:rsidRPr="00046344">
              <w:rPr>
                <w:rFonts w:asciiTheme="minorHAnsi" w:hAnsiTheme="minorHAnsi" w:cstheme="minorHAnsi"/>
                <w:color w:val="FF0000"/>
                <w:spacing w:val="7"/>
                <w:sz w:val="20"/>
                <w:szCs w:val="20"/>
              </w:rPr>
              <w:t xml:space="preserve"> </w:t>
            </w:r>
            <w:r w:rsidRPr="00046344">
              <w:rPr>
                <w:rFonts w:asciiTheme="minorHAnsi" w:hAnsiTheme="minorHAnsi" w:cstheme="minorHAnsi"/>
                <w:color w:val="FF0000"/>
                <w:sz w:val="20"/>
                <w:szCs w:val="20"/>
              </w:rPr>
              <w:t>de</w:t>
            </w:r>
            <w:r w:rsidRPr="00046344">
              <w:rPr>
                <w:rFonts w:asciiTheme="minorHAnsi" w:hAnsiTheme="minorHAnsi" w:cstheme="minorHAnsi"/>
                <w:color w:val="FF0000"/>
                <w:spacing w:val="6"/>
                <w:sz w:val="20"/>
                <w:szCs w:val="20"/>
              </w:rPr>
              <w:t xml:space="preserve"> </w:t>
            </w:r>
            <w:r w:rsidRPr="00046344">
              <w:rPr>
                <w:rFonts w:asciiTheme="minorHAnsi" w:hAnsiTheme="minorHAnsi" w:cstheme="minorHAnsi"/>
                <w:color w:val="FF0000"/>
                <w:sz w:val="20"/>
                <w:szCs w:val="20"/>
              </w:rPr>
              <w:t>Cádiz</w:t>
            </w:r>
            <w:r w:rsidRPr="00046344">
              <w:rPr>
                <w:rFonts w:asciiTheme="minorHAnsi" w:hAnsiTheme="minorHAnsi" w:cstheme="minorHAnsi"/>
                <w:color w:val="FF0000"/>
                <w:spacing w:val="7"/>
                <w:sz w:val="20"/>
                <w:szCs w:val="20"/>
              </w:rPr>
              <w:t xml:space="preserve"> </w:t>
            </w:r>
            <w:r w:rsidRPr="00046344">
              <w:rPr>
                <w:rFonts w:asciiTheme="minorHAnsi" w:hAnsiTheme="minorHAnsi" w:cstheme="minorHAnsi"/>
                <w:color w:val="FF0000"/>
                <w:sz w:val="20"/>
                <w:szCs w:val="20"/>
              </w:rPr>
              <w:lastRenderedPageBreak/>
              <w:t>asume</w:t>
            </w:r>
            <w:r w:rsidRPr="00046344">
              <w:rPr>
                <w:rFonts w:asciiTheme="minorHAnsi" w:hAnsiTheme="minorHAnsi" w:cstheme="minorHAnsi"/>
                <w:color w:val="FF0000"/>
                <w:spacing w:val="7"/>
                <w:sz w:val="20"/>
                <w:szCs w:val="20"/>
              </w:rPr>
              <w:t xml:space="preserve"> </w:t>
            </w:r>
            <w:r w:rsidRPr="00046344">
              <w:rPr>
                <w:rFonts w:asciiTheme="minorHAnsi" w:hAnsiTheme="minorHAnsi" w:cstheme="minorHAnsi"/>
                <w:color w:val="FF0000"/>
                <w:sz w:val="20"/>
                <w:szCs w:val="20"/>
              </w:rPr>
              <w:t>competencias</w:t>
            </w:r>
            <w:r w:rsidRPr="00046344">
              <w:rPr>
                <w:rFonts w:asciiTheme="minorHAnsi" w:hAnsiTheme="minorHAnsi" w:cstheme="minorHAnsi"/>
                <w:color w:val="FF0000"/>
                <w:spacing w:val="6"/>
                <w:sz w:val="20"/>
                <w:szCs w:val="20"/>
              </w:rPr>
              <w:t xml:space="preserve"> </w:t>
            </w:r>
            <w:r w:rsidRPr="00046344">
              <w:rPr>
                <w:rFonts w:asciiTheme="minorHAnsi" w:hAnsiTheme="minorHAnsi" w:cstheme="minorHAnsi"/>
                <w:color w:val="FF0000"/>
                <w:sz w:val="20"/>
                <w:szCs w:val="20"/>
              </w:rPr>
              <w:t>en</w:t>
            </w:r>
            <w:r w:rsidRPr="00046344">
              <w:rPr>
                <w:rFonts w:asciiTheme="minorHAnsi" w:hAnsiTheme="minorHAnsi" w:cstheme="minorHAnsi"/>
                <w:color w:val="FF0000"/>
                <w:spacing w:val="7"/>
                <w:sz w:val="20"/>
                <w:szCs w:val="20"/>
              </w:rPr>
              <w:t xml:space="preserve"> </w:t>
            </w:r>
            <w:r w:rsidRPr="00046344">
              <w:rPr>
                <w:rFonts w:asciiTheme="minorHAnsi" w:hAnsiTheme="minorHAnsi" w:cstheme="minorHAnsi"/>
                <w:color w:val="FF0000"/>
                <w:sz w:val="20"/>
                <w:szCs w:val="20"/>
              </w:rPr>
              <w:t>materia</w:t>
            </w:r>
            <w:r w:rsidRPr="00046344">
              <w:rPr>
                <w:rFonts w:asciiTheme="minorHAnsi" w:hAnsiTheme="minorHAnsi" w:cstheme="minorHAnsi"/>
                <w:color w:val="FF0000"/>
                <w:spacing w:val="7"/>
                <w:sz w:val="20"/>
                <w:szCs w:val="20"/>
              </w:rPr>
              <w:t xml:space="preserve"> </w:t>
            </w:r>
            <w:r w:rsidRPr="00046344">
              <w:rPr>
                <w:rFonts w:asciiTheme="minorHAnsi" w:hAnsiTheme="minorHAnsi" w:cstheme="minorHAnsi"/>
                <w:color w:val="FF0000"/>
                <w:sz w:val="20"/>
                <w:szCs w:val="20"/>
              </w:rPr>
              <w:t>de</w:t>
            </w:r>
            <w:r w:rsidRPr="00046344">
              <w:rPr>
                <w:rFonts w:asciiTheme="minorHAnsi" w:hAnsiTheme="minorHAnsi" w:cstheme="minorHAnsi"/>
                <w:color w:val="FF0000"/>
                <w:spacing w:val="6"/>
                <w:sz w:val="20"/>
                <w:szCs w:val="20"/>
              </w:rPr>
              <w:t xml:space="preserve"> </w:t>
            </w:r>
            <w:r w:rsidRPr="00046344">
              <w:rPr>
                <w:rFonts w:asciiTheme="minorHAnsi" w:hAnsiTheme="minorHAnsi" w:cstheme="minorHAnsi"/>
                <w:color w:val="FF0000"/>
                <w:sz w:val="20"/>
                <w:szCs w:val="20"/>
              </w:rPr>
              <w:t>calidad,</w:t>
            </w:r>
            <w:r w:rsidRPr="00046344">
              <w:rPr>
                <w:rFonts w:asciiTheme="minorHAnsi" w:hAnsiTheme="minorHAnsi" w:cstheme="minorHAnsi"/>
                <w:color w:val="FF0000"/>
                <w:spacing w:val="7"/>
                <w:sz w:val="20"/>
                <w:szCs w:val="20"/>
              </w:rPr>
              <w:t xml:space="preserve"> </w:t>
            </w:r>
            <w:r w:rsidRPr="00046344">
              <w:rPr>
                <w:rFonts w:asciiTheme="minorHAnsi" w:hAnsiTheme="minorHAnsi" w:cstheme="minorHAnsi"/>
                <w:color w:val="FF0000"/>
                <w:sz w:val="20"/>
                <w:szCs w:val="20"/>
              </w:rPr>
              <w:t>además</w:t>
            </w:r>
            <w:r w:rsidRPr="00046344">
              <w:rPr>
                <w:rFonts w:asciiTheme="minorHAnsi" w:hAnsiTheme="minorHAnsi" w:cstheme="minorHAnsi"/>
                <w:color w:val="FF0000"/>
                <w:spacing w:val="6"/>
                <w:sz w:val="20"/>
                <w:szCs w:val="20"/>
              </w:rPr>
              <w:t xml:space="preserve"> </w:t>
            </w:r>
            <w:r w:rsidRPr="00046344">
              <w:rPr>
                <w:rFonts w:asciiTheme="minorHAnsi" w:hAnsiTheme="minorHAnsi" w:cstheme="minorHAnsi"/>
                <w:color w:val="FF0000"/>
                <w:sz w:val="20"/>
                <w:szCs w:val="20"/>
              </w:rPr>
              <w:t>de</w:t>
            </w:r>
            <w:r w:rsidRPr="00046344">
              <w:rPr>
                <w:rFonts w:asciiTheme="minorHAnsi" w:hAnsiTheme="minorHAnsi" w:cstheme="minorHAnsi"/>
                <w:color w:val="FF0000"/>
                <w:spacing w:val="7"/>
                <w:sz w:val="20"/>
                <w:szCs w:val="20"/>
              </w:rPr>
              <w:t xml:space="preserve"> </w:t>
            </w:r>
            <w:r w:rsidRPr="00046344">
              <w:rPr>
                <w:rFonts w:asciiTheme="minorHAnsi" w:hAnsiTheme="minorHAnsi" w:cstheme="minorHAnsi"/>
                <w:color w:val="FF0000"/>
                <w:sz w:val="20"/>
                <w:szCs w:val="20"/>
              </w:rPr>
              <w:t>la</w:t>
            </w:r>
            <w:r w:rsidRPr="00046344">
              <w:rPr>
                <w:rFonts w:asciiTheme="minorHAnsi" w:hAnsiTheme="minorHAnsi" w:cstheme="minorHAnsi"/>
                <w:color w:val="FF0000"/>
                <w:spacing w:val="7"/>
                <w:sz w:val="20"/>
                <w:szCs w:val="20"/>
              </w:rPr>
              <w:t xml:space="preserve"> </w:t>
            </w:r>
            <w:r w:rsidRPr="00046344">
              <w:rPr>
                <w:rFonts w:asciiTheme="minorHAnsi" w:hAnsiTheme="minorHAnsi" w:cstheme="minorHAnsi"/>
                <w:color w:val="FF0000"/>
                <w:sz w:val="20"/>
                <w:szCs w:val="20"/>
              </w:rPr>
              <w:t>responsabilidad que</w:t>
            </w:r>
            <w:r w:rsidRPr="00046344">
              <w:rPr>
                <w:rFonts w:asciiTheme="minorHAnsi" w:hAnsiTheme="minorHAnsi" w:cstheme="minorHAnsi"/>
                <w:color w:val="FF0000"/>
                <w:spacing w:val="1"/>
                <w:sz w:val="20"/>
                <w:szCs w:val="20"/>
              </w:rPr>
              <w:t xml:space="preserve"> </w:t>
            </w:r>
            <w:r w:rsidRPr="00046344">
              <w:rPr>
                <w:rFonts w:asciiTheme="minorHAnsi" w:hAnsiTheme="minorHAnsi" w:cstheme="minorHAnsi"/>
                <w:color w:val="FF0000"/>
                <w:sz w:val="20"/>
                <w:szCs w:val="20"/>
              </w:rPr>
              <w:t>le</w:t>
            </w:r>
            <w:r w:rsidRPr="00046344">
              <w:rPr>
                <w:rFonts w:asciiTheme="minorHAnsi" w:hAnsiTheme="minorHAnsi" w:cstheme="minorHAnsi"/>
                <w:color w:val="FF0000"/>
                <w:spacing w:val="1"/>
                <w:sz w:val="20"/>
                <w:szCs w:val="20"/>
              </w:rPr>
              <w:t xml:space="preserve"> </w:t>
            </w:r>
            <w:r w:rsidRPr="00046344">
              <w:rPr>
                <w:rFonts w:asciiTheme="minorHAnsi" w:hAnsiTheme="minorHAnsi" w:cstheme="minorHAnsi"/>
                <w:color w:val="FF0000"/>
                <w:sz w:val="20"/>
                <w:szCs w:val="20"/>
              </w:rPr>
              <w:t>corresponde al</w:t>
            </w:r>
            <w:r w:rsidRPr="00046344">
              <w:rPr>
                <w:rFonts w:asciiTheme="minorHAnsi" w:hAnsiTheme="minorHAnsi" w:cstheme="minorHAnsi"/>
                <w:color w:val="FF0000"/>
                <w:spacing w:val="1"/>
                <w:sz w:val="20"/>
                <w:szCs w:val="20"/>
              </w:rPr>
              <w:t xml:space="preserve"> </w:t>
            </w:r>
            <w:r w:rsidRPr="00046344">
              <w:rPr>
                <w:rFonts w:asciiTheme="minorHAnsi" w:hAnsiTheme="minorHAnsi" w:cstheme="minorHAnsi"/>
                <w:color w:val="FF0000"/>
                <w:sz w:val="20"/>
                <w:szCs w:val="20"/>
              </w:rPr>
              <w:t>competente</w:t>
            </w:r>
            <w:r w:rsidRPr="00046344">
              <w:rPr>
                <w:rFonts w:asciiTheme="minorHAnsi" w:hAnsiTheme="minorHAnsi" w:cstheme="minorHAnsi"/>
                <w:color w:val="FF0000"/>
                <w:spacing w:val="1"/>
                <w:sz w:val="20"/>
                <w:szCs w:val="20"/>
              </w:rPr>
              <w:t xml:space="preserve"> </w:t>
            </w:r>
            <w:r w:rsidRPr="00046344">
              <w:rPr>
                <w:rFonts w:asciiTheme="minorHAnsi" w:hAnsiTheme="minorHAnsi" w:cstheme="minorHAnsi"/>
                <w:color w:val="FF0000"/>
                <w:sz w:val="20"/>
                <w:szCs w:val="20"/>
              </w:rPr>
              <w:t>en</w:t>
            </w:r>
            <w:r w:rsidRPr="00046344">
              <w:rPr>
                <w:rFonts w:asciiTheme="minorHAnsi" w:hAnsiTheme="minorHAnsi" w:cstheme="minorHAnsi"/>
                <w:color w:val="FF0000"/>
                <w:spacing w:val="1"/>
                <w:sz w:val="20"/>
                <w:szCs w:val="20"/>
              </w:rPr>
              <w:t xml:space="preserve"> </w:t>
            </w:r>
            <w:r w:rsidRPr="00046344">
              <w:rPr>
                <w:rFonts w:asciiTheme="minorHAnsi" w:hAnsiTheme="minorHAnsi" w:cstheme="minorHAnsi"/>
                <w:color w:val="FF0000"/>
                <w:sz w:val="20"/>
                <w:szCs w:val="20"/>
              </w:rPr>
              <w:t>los estudios</w:t>
            </w:r>
            <w:r w:rsidRPr="00046344">
              <w:rPr>
                <w:rFonts w:asciiTheme="minorHAnsi" w:hAnsiTheme="minorHAnsi" w:cstheme="minorHAnsi"/>
                <w:color w:val="FF0000"/>
                <w:spacing w:val="1"/>
                <w:sz w:val="20"/>
                <w:szCs w:val="20"/>
              </w:rPr>
              <w:t xml:space="preserve"> </w:t>
            </w:r>
            <w:r w:rsidRPr="00046344">
              <w:rPr>
                <w:rFonts w:asciiTheme="minorHAnsi" w:hAnsiTheme="minorHAnsi" w:cstheme="minorHAnsi"/>
                <w:color w:val="FF0000"/>
                <w:sz w:val="20"/>
                <w:szCs w:val="20"/>
              </w:rPr>
              <w:t>de</w:t>
            </w:r>
            <w:r w:rsidRPr="00046344">
              <w:rPr>
                <w:rFonts w:asciiTheme="minorHAnsi" w:hAnsiTheme="minorHAnsi" w:cstheme="minorHAnsi"/>
                <w:color w:val="FF0000"/>
                <w:spacing w:val="1"/>
                <w:sz w:val="20"/>
                <w:szCs w:val="20"/>
              </w:rPr>
              <w:t xml:space="preserve"> </w:t>
            </w:r>
            <w:r w:rsidRPr="00046344">
              <w:rPr>
                <w:rFonts w:asciiTheme="minorHAnsi" w:hAnsiTheme="minorHAnsi" w:cstheme="minorHAnsi"/>
                <w:color w:val="FF0000"/>
                <w:sz w:val="20"/>
                <w:szCs w:val="20"/>
              </w:rPr>
              <w:t>doctorado.</w:t>
            </w:r>
          </w:p>
          <w:p w14:paraId="77E70C7D" w14:textId="77777777" w:rsidR="00A40CBA" w:rsidRPr="00046344" w:rsidRDefault="00A40CBA" w:rsidP="006946DB">
            <w:pPr>
              <w:contextualSpacing/>
              <w:jc w:val="both"/>
              <w:rPr>
                <w:rFonts w:asciiTheme="minorHAnsi" w:hAnsiTheme="minorHAnsi" w:cstheme="minorHAnsi"/>
                <w:color w:val="FF0000"/>
                <w:sz w:val="20"/>
                <w:szCs w:val="20"/>
              </w:rPr>
            </w:pPr>
          </w:p>
          <w:p w14:paraId="75D701A8" w14:textId="091134C4" w:rsidR="00A40CBA" w:rsidRPr="00046344" w:rsidRDefault="00A40CBA" w:rsidP="006946DB">
            <w:pPr>
              <w:contextualSpacing/>
              <w:jc w:val="both"/>
              <w:rPr>
                <w:rFonts w:asciiTheme="minorHAnsi" w:hAnsiTheme="minorHAnsi" w:cstheme="minorHAnsi"/>
                <w:color w:val="FF0000"/>
                <w:sz w:val="20"/>
                <w:szCs w:val="20"/>
              </w:rPr>
            </w:pPr>
            <w:r w:rsidRPr="00046344">
              <w:rPr>
                <w:rFonts w:asciiTheme="minorHAnsi" w:hAnsiTheme="minorHAnsi" w:cstheme="minorHAnsi"/>
                <w:b/>
                <w:bCs/>
                <w:color w:val="FF0000"/>
                <w:sz w:val="20"/>
                <w:szCs w:val="20"/>
              </w:rPr>
              <w:t xml:space="preserve">2. </w:t>
            </w:r>
            <w:r w:rsidRPr="00046344">
              <w:rPr>
                <w:rFonts w:asciiTheme="minorHAnsi" w:hAnsiTheme="minorHAnsi" w:cstheme="minorHAnsi"/>
                <w:color w:val="FF0000"/>
                <w:sz w:val="20"/>
                <w:szCs w:val="20"/>
              </w:rPr>
              <w:t>Por</w:t>
            </w:r>
            <w:r w:rsidRPr="00046344">
              <w:rPr>
                <w:rFonts w:asciiTheme="minorHAnsi" w:hAnsiTheme="minorHAnsi" w:cstheme="minorHAnsi"/>
                <w:color w:val="FF0000"/>
                <w:spacing w:val="6"/>
                <w:sz w:val="20"/>
                <w:szCs w:val="20"/>
              </w:rPr>
              <w:t xml:space="preserve"> </w:t>
            </w:r>
            <w:r w:rsidRPr="00046344">
              <w:rPr>
                <w:rFonts w:asciiTheme="minorHAnsi" w:hAnsiTheme="minorHAnsi" w:cstheme="minorHAnsi"/>
                <w:color w:val="FF0000"/>
                <w:sz w:val="20"/>
                <w:szCs w:val="20"/>
              </w:rPr>
              <w:t>otra</w:t>
            </w:r>
            <w:r w:rsidRPr="00046344">
              <w:rPr>
                <w:rFonts w:asciiTheme="minorHAnsi" w:hAnsiTheme="minorHAnsi" w:cstheme="minorHAnsi"/>
                <w:color w:val="FF0000"/>
                <w:spacing w:val="7"/>
                <w:sz w:val="20"/>
                <w:szCs w:val="20"/>
              </w:rPr>
              <w:t xml:space="preserve"> </w:t>
            </w:r>
            <w:r w:rsidRPr="00046344">
              <w:rPr>
                <w:rFonts w:asciiTheme="minorHAnsi" w:hAnsiTheme="minorHAnsi" w:cstheme="minorHAnsi"/>
                <w:color w:val="FF0000"/>
                <w:sz w:val="20"/>
                <w:szCs w:val="20"/>
              </w:rPr>
              <w:t>parte,</w:t>
            </w:r>
            <w:r w:rsidRPr="00046344">
              <w:rPr>
                <w:rFonts w:asciiTheme="minorHAnsi" w:hAnsiTheme="minorHAnsi" w:cstheme="minorHAnsi"/>
                <w:color w:val="FF0000"/>
                <w:spacing w:val="6"/>
                <w:sz w:val="20"/>
                <w:szCs w:val="20"/>
              </w:rPr>
              <w:t xml:space="preserve"> </w:t>
            </w:r>
            <w:r w:rsidRPr="00046344">
              <w:rPr>
                <w:rFonts w:asciiTheme="minorHAnsi" w:hAnsiTheme="minorHAnsi" w:cstheme="minorHAnsi"/>
                <w:color w:val="FF0000"/>
                <w:sz w:val="20"/>
                <w:szCs w:val="20"/>
              </w:rPr>
              <w:t>el</w:t>
            </w:r>
            <w:r w:rsidRPr="00046344">
              <w:rPr>
                <w:rFonts w:asciiTheme="minorHAnsi" w:hAnsiTheme="minorHAnsi" w:cstheme="minorHAnsi"/>
                <w:color w:val="FF0000"/>
                <w:spacing w:val="7"/>
                <w:sz w:val="20"/>
                <w:szCs w:val="20"/>
              </w:rPr>
              <w:t xml:space="preserve"> </w:t>
            </w:r>
            <w:r w:rsidRPr="00046344">
              <w:rPr>
                <w:rFonts w:asciiTheme="minorHAnsi" w:hAnsiTheme="minorHAnsi" w:cstheme="minorHAnsi"/>
                <w:color w:val="FF0000"/>
                <w:sz w:val="20"/>
                <w:szCs w:val="20"/>
              </w:rPr>
              <w:t>Reglamento</w:t>
            </w:r>
            <w:r w:rsidRPr="00046344">
              <w:rPr>
                <w:rFonts w:asciiTheme="minorHAnsi" w:hAnsiTheme="minorHAnsi" w:cstheme="minorHAnsi"/>
                <w:color w:val="FF0000"/>
                <w:spacing w:val="7"/>
                <w:sz w:val="20"/>
                <w:szCs w:val="20"/>
              </w:rPr>
              <w:t xml:space="preserve"> </w:t>
            </w:r>
            <w:r w:rsidRPr="00046344">
              <w:rPr>
                <w:rFonts w:asciiTheme="minorHAnsi" w:hAnsiTheme="minorHAnsi" w:cstheme="minorHAnsi"/>
                <w:color w:val="FF0000"/>
                <w:sz w:val="20"/>
                <w:szCs w:val="20"/>
              </w:rPr>
              <w:t xml:space="preserve">UCA/CG12/2023, de 29 de septiembre, </w:t>
            </w:r>
            <w:r w:rsidRPr="00046344">
              <w:rPr>
                <w:rFonts w:asciiTheme="minorHAnsi" w:hAnsiTheme="minorHAnsi" w:cstheme="minorHAnsi"/>
                <w:i/>
                <w:iCs/>
                <w:color w:val="FF0000"/>
                <w:sz w:val="20"/>
                <w:szCs w:val="20"/>
              </w:rPr>
              <w:t>de Doctorado de la Universidad de Cádiz</w:t>
            </w:r>
            <w:r w:rsidRPr="00046344">
              <w:rPr>
                <w:rFonts w:asciiTheme="minorHAnsi" w:hAnsiTheme="minorHAnsi" w:cstheme="minorHAnsi"/>
                <w:color w:val="FF0000"/>
                <w:sz w:val="20"/>
                <w:szCs w:val="20"/>
              </w:rPr>
              <w:t>,</w:t>
            </w:r>
            <w:r w:rsidRPr="00046344">
              <w:rPr>
                <w:rFonts w:asciiTheme="minorHAnsi" w:hAnsiTheme="minorHAnsi" w:cstheme="minorHAnsi"/>
                <w:color w:val="FF0000"/>
                <w:spacing w:val="6"/>
                <w:sz w:val="20"/>
                <w:szCs w:val="20"/>
              </w:rPr>
              <w:t xml:space="preserve"> </w:t>
            </w:r>
            <w:r w:rsidRPr="00046344">
              <w:rPr>
                <w:rFonts w:asciiTheme="minorHAnsi" w:hAnsiTheme="minorHAnsi" w:cstheme="minorHAnsi"/>
                <w:color w:val="FF0000"/>
                <w:sz w:val="20"/>
                <w:szCs w:val="20"/>
              </w:rPr>
              <w:t>en</w:t>
            </w:r>
            <w:r w:rsidRPr="00046344">
              <w:rPr>
                <w:rFonts w:asciiTheme="minorHAnsi" w:hAnsiTheme="minorHAnsi" w:cstheme="minorHAnsi"/>
                <w:color w:val="FF0000"/>
                <w:spacing w:val="6"/>
                <w:sz w:val="20"/>
                <w:szCs w:val="20"/>
              </w:rPr>
              <w:t xml:space="preserve"> </w:t>
            </w:r>
            <w:r w:rsidRPr="00046344">
              <w:rPr>
                <w:rFonts w:asciiTheme="minorHAnsi" w:hAnsiTheme="minorHAnsi" w:cstheme="minorHAnsi"/>
                <w:color w:val="FF0000"/>
                <w:sz w:val="20"/>
                <w:szCs w:val="20"/>
              </w:rPr>
              <w:t>su</w:t>
            </w:r>
            <w:r w:rsidRPr="00046344">
              <w:rPr>
                <w:rFonts w:asciiTheme="minorHAnsi" w:hAnsiTheme="minorHAnsi" w:cstheme="minorHAnsi"/>
                <w:color w:val="FF0000"/>
                <w:spacing w:val="6"/>
                <w:sz w:val="20"/>
                <w:szCs w:val="20"/>
              </w:rPr>
              <w:t xml:space="preserve"> </w:t>
            </w:r>
            <w:r w:rsidRPr="00046344">
              <w:rPr>
                <w:rFonts w:asciiTheme="minorHAnsi" w:hAnsiTheme="minorHAnsi" w:cstheme="minorHAnsi"/>
                <w:color w:val="FF0000"/>
                <w:sz w:val="20"/>
                <w:szCs w:val="20"/>
              </w:rPr>
              <w:t>artículo</w:t>
            </w:r>
            <w:r w:rsidRPr="00046344">
              <w:rPr>
                <w:rFonts w:asciiTheme="minorHAnsi" w:hAnsiTheme="minorHAnsi" w:cstheme="minorHAnsi"/>
                <w:color w:val="FF0000"/>
                <w:spacing w:val="6"/>
                <w:sz w:val="20"/>
                <w:szCs w:val="20"/>
              </w:rPr>
              <w:t xml:space="preserve"> </w:t>
            </w:r>
            <w:r w:rsidRPr="00046344">
              <w:rPr>
                <w:rFonts w:asciiTheme="minorHAnsi" w:hAnsiTheme="minorHAnsi" w:cstheme="minorHAnsi"/>
                <w:color w:val="FF0000"/>
                <w:sz w:val="20"/>
                <w:szCs w:val="20"/>
              </w:rPr>
              <w:t>7.1,</w:t>
            </w:r>
            <w:r w:rsidRPr="00046344">
              <w:rPr>
                <w:rFonts w:asciiTheme="minorHAnsi" w:hAnsiTheme="minorHAnsi" w:cstheme="minorHAnsi"/>
                <w:color w:val="FF0000"/>
                <w:spacing w:val="6"/>
                <w:sz w:val="20"/>
                <w:szCs w:val="20"/>
              </w:rPr>
              <w:t xml:space="preserve"> </w:t>
            </w:r>
            <w:r w:rsidRPr="00046344">
              <w:rPr>
                <w:rFonts w:asciiTheme="minorHAnsi" w:hAnsiTheme="minorHAnsi" w:cstheme="minorHAnsi"/>
                <w:color w:val="FF0000"/>
                <w:sz w:val="20"/>
                <w:szCs w:val="20"/>
              </w:rPr>
              <w:t>dispone</w:t>
            </w:r>
            <w:r w:rsidRPr="00046344">
              <w:rPr>
                <w:rFonts w:asciiTheme="minorHAnsi" w:hAnsiTheme="minorHAnsi" w:cstheme="minorHAnsi"/>
                <w:color w:val="FF0000"/>
                <w:spacing w:val="6"/>
                <w:sz w:val="20"/>
                <w:szCs w:val="20"/>
              </w:rPr>
              <w:t xml:space="preserve"> </w:t>
            </w:r>
            <w:r w:rsidRPr="00046344">
              <w:rPr>
                <w:rFonts w:asciiTheme="minorHAnsi" w:hAnsiTheme="minorHAnsi" w:cstheme="minorHAnsi"/>
                <w:color w:val="FF0000"/>
                <w:sz w:val="20"/>
                <w:szCs w:val="20"/>
              </w:rPr>
              <w:t>que</w:t>
            </w:r>
            <w:r w:rsidRPr="00046344">
              <w:rPr>
                <w:rFonts w:asciiTheme="minorHAnsi" w:hAnsiTheme="minorHAnsi" w:cstheme="minorHAnsi"/>
                <w:color w:val="FF0000"/>
                <w:spacing w:val="6"/>
                <w:sz w:val="20"/>
                <w:szCs w:val="20"/>
              </w:rPr>
              <w:t xml:space="preserve"> </w:t>
            </w:r>
            <w:r w:rsidR="00E92E4F" w:rsidRPr="00046344">
              <w:rPr>
                <w:rFonts w:asciiTheme="minorHAnsi" w:hAnsiTheme="minorHAnsi" w:cstheme="minorHAnsi"/>
                <w:color w:val="FF0000"/>
                <w:spacing w:val="6"/>
                <w:sz w:val="20"/>
                <w:szCs w:val="20"/>
              </w:rPr>
              <w:t>“</w:t>
            </w:r>
            <w:r w:rsidR="00E92E4F" w:rsidRPr="00046344">
              <w:rPr>
                <w:rFonts w:asciiTheme="minorHAnsi" w:hAnsiTheme="minorHAnsi" w:cstheme="minorHAnsi"/>
                <w:color w:val="FF0000"/>
                <w:sz w:val="20"/>
                <w:szCs w:val="20"/>
              </w:rPr>
              <w:t>la</w:t>
            </w:r>
            <w:r w:rsidRPr="00046344">
              <w:rPr>
                <w:rFonts w:asciiTheme="minorHAnsi" w:hAnsiTheme="minorHAnsi" w:cstheme="minorHAnsi"/>
                <w:color w:val="FF0000"/>
                <w:spacing w:val="6"/>
                <w:sz w:val="20"/>
                <w:szCs w:val="20"/>
              </w:rPr>
              <w:t xml:space="preserve"> </w:t>
            </w:r>
            <w:r w:rsidRPr="00046344">
              <w:rPr>
                <w:rFonts w:asciiTheme="minorHAnsi" w:hAnsiTheme="minorHAnsi" w:cstheme="minorHAnsi"/>
                <w:b/>
                <w:color w:val="FF0000"/>
                <w:sz w:val="20"/>
                <w:szCs w:val="20"/>
              </w:rPr>
              <w:t>comisión</w:t>
            </w:r>
            <w:r w:rsidRPr="00046344">
              <w:rPr>
                <w:rFonts w:asciiTheme="minorHAnsi" w:hAnsiTheme="minorHAnsi" w:cstheme="minorHAnsi"/>
                <w:b/>
                <w:color w:val="FF0000"/>
                <w:spacing w:val="6"/>
                <w:sz w:val="20"/>
                <w:szCs w:val="20"/>
              </w:rPr>
              <w:t xml:space="preserve"> </w:t>
            </w:r>
            <w:r w:rsidRPr="00046344">
              <w:rPr>
                <w:rFonts w:asciiTheme="minorHAnsi" w:hAnsiTheme="minorHAnsi" w:cstheme="minorHAnsi"/>
                <w:b/>
                <w:color w:val="FF0000"/>
                <w:sz w:val="20"/>
                <w:szCs w:val="20"/>
              </w:rPr>
              <w:t>académica</w:t>
            </w:r>
            <w:r w:rsidRPr="00046344">
              <w:rPr>
                <w:rFonts w:asciiTheme="minorHAnsi" w:hAnsiTheme="minorHAnsi" w:cstheme="minorHAnsi"/>
                <w:b/>
                <w:color w:val="FF0000"/>
                <w:spacing w:val="6"/>
                <w:sz w:val="20"/>
                <w:szCs w:val="20"/>
              </w:rPr>
              <w:t xml:space="preserve"> </w:t>
            </w:r>
            <w:r w:rsidRPr="00046344">
              <w:rPr>
                <w:rFonts w:asciiTheme="minorHAnsi" w:hAnsiTheme="minorHAnsi" w:cstheme="minorHAnsi"/>
                <w:color w:val="FF0000"/>
                <w:sz w:val="20"/>
                <w:szCs w:val="20"/>
              </w:rPr>
              <w:t>es</w:t>
            </w:r>
            <w:r w:rsidRPr="00046344">
              <w:rPr>
                <w:rFonts w:asciiTheme="minorHAnsi" w:hAnsiTheme="minorHAnsi" w:cstheme="minorHAnsi"/>
                <w:color w:val="FF0000"/>
                <w:spacing w:val="6"/>
                <w:sz w:val="20"/>
                <w:szCs w:val="20"/>
              </w:rPr>
              <w:t xml:space="preserve"> </w:t>
            </w:r>
            <w:r w:rsidRPr="00046344">
              <w:rPr>
                <w:rFonts w:asciiTheme="minorHAnsi" w:hAnsiTheme="minorHAnsi" w:cstheme="minorHAnsi"/>
                <w:color w:val="FF0000"/>
                <w:sz w:val="20"/>
                <w:szCs w:val="20"/>
              </w:rPr>
              <w:t>el</w:t>
            </w:r>
            <w:r w:rsidRPr="00046344">
              <w:rPr>
                <w:rFonts w:asciiTheme="minorHAnsi" w:hAnsiTheme="minorHAnsi" w:cstheme="minorHAnsi"/>
                <w:color w:val="FF0000"/>
                <w:spacing w:val="6"/>
                <w:sz w:val="20"/>
                <w:szCs w:val="20"/>
              </w:rPr>
              <w:t xml:space="preserve"> </w:t>
            </w:r>
            <w:r w:rsidRPr="00046344">
              <w:rPr>
                <w:rFonts w:asciiTheme="minorHAnsi" w:hAnsiTheme="minorHAnsi" w:cstheme="minorHAnsi"/>
                <w:color w:val="FF0000"/>
                <w:sz w:val="20"/>
                <w:szCs w:val="20"/>
              </w:rPr>
              <w:t>órgano</w:t>
            </w:r>
            <w:r w:rsidRPr="00046344">
              <w:rPr>
                <w:rFonts w:asciiTheme="minorHAnsi" w:hAnsiTheme="minorHAnsi" w:cstheme="minorHAnsi"/>
                <w:color w:val="FF0000"/>
                <w:spacing w:val="6"/>
                <w:sz w:val="20"/>
                <w:szCs w:val="20"/>
              </w:rPr>
              <w:t xml:space="preserve"> </w:t>
            </w:r>
            <w:r w:rsidRPr="00046344">
              <w:rPr>
                <w:rFonts w:asciiTheme="minorHAnsi" w:hAnsiTheme="minorHAnsi" w:cstheme="minorHAnsi"/>
                <w:color w:val="FF0000"/>
                <w:sz w:val="20"/>
                <w:szCs w:val="20"/>
              </w:rPr>
              <w:t>responsable</w:t>
            </w:r>
            <w:r w:rsidRPr="00046344">
              <w:rPr>
                <w:rFonts w:asciiTheme="minorHAnsi" w:hAnsiTheme="minorHAnsi" w:cstheme="minorHAnsi"/>
                <w:color w:val="FF0000"/>
                <w:spacing w:val="6"/>
                <w:sz w:val="20"/>
                <w:szCs w:val="20"/>
              </w:rPr>
              <w:t xml:space="preserve"> </w:t>
            </w:r>
            <w:r w:rsidRPr="00046344">
              <w:rPr>
                <w:rFonts w:asciiTheme="minorHAnsi" w:hAnsiTheme="minorHAnsi" w:cstheme="minorHAnsi"/>
                <w:color w:val="FF0000"/>
                <w:sz w:val="20"/>
                <w:szCs w:val="20"/>
              </w:rPr>
              <w:t>de</w:t>
            </w:r>
            <w:r w:rsidRPr="00046344">
              <w:rPr>
                <w:rFonts w:asciiTheme="minorHAnsi" w:hAnsiTheme="minorHAnsi" w:cstheme="minorHAnsi"/>
                <w:color w:val="FF0000"/>
                <w:spacing w:val="6"/>
                <w:sz w:val="20"/>
                <w:szCs w:val="20"/>
              </w:rPr>
              <w:t xml:space="preserve"> </w:t>
            </w:r>
            <w:r w:rsidRPr="00046344">
              <w:rPr>
                <w:rFonts w:asciiTheme="minorHAnsi" w:hAnsiTheme="minorHAnsi" w:cstheme="minorHAnsi"/>
                <w:color w:val="FF0000"/>
                <w:sz w:val="20"/>
                <w:szCs w:val="20"/>
              </w:rPr>
              <w:t>la</w:t>
            </w:r>
            <w:r w:rsidRPr="00046344">
              <w:rPr>
                <w:rFonts w:asciiTheme="minorHAnsi" w:hAnsiTheme="minorHAnsi" w:cstheme="minorHAnsi"/>
                <w:color w:val="FF0000"/>
                <w:spacing w:val="6"/>
                <w:sz w:val="20"/>
                <w:szCs w:val="20"/>
              </w:rPr>
              <w:t xml:space="preserve"> </w:t>
            </w:r>
            <w:r w:rsidRPr="00046344">
              <w:rPr>
                <w:rFonts w:asciiTheme="minorHAnsi" w:hAnsiTheme="minorHAnsi" w:cstheme="minorHAnsi"/>
                <w:color w:val="FF0000"/>
                <w:sz w:val="20"/>
                <w:szCs w:val="20"/>
              </w:rPr>
              <w:t>definición</w:t>
            </w:r>
            <w:r w:rsidRPr="00046344">
              <w:rPr>
                <w:rFonts w:asciiTheme="minorHAnsi" w:hAnsiTheme="minorHAnsi" w:cstheme="minorHAnsi"/>
                <w:color w:val="FF0000"/>
                <w:spacing w:val="6"/>
                <w:sz w:val="20"/>
                <w:szCs w:val="20"/>
              </w:rPr>
              <w:t xml:space="preserve"> </w:t>
            </w:r>
            <w:r w:rsidRPr="00046344">
              <w:rPr>
                <w:rFonts w:asciiTheme="minorHAnsi" w:hAnsiTheme="minorHAnsi" w:cstheme="minorHAnsi"/>
                <w:color w:val="FF0000"/>
                <w:sz w:val="20"/>
                <w:szCs w:val="20"/>
              </w:rPr>
              <w:t>del</w:t>
            </w:r>
            <w:r w:rsidRPr="00046344">
              <w:rPr>
                <w:rFonts w:asciiTheme="minorHAnsi" w:hAnsiTheme="minorHAnsi" w:cstheme="minorHAnsi"/>
                <w:color w:val="FF0000"/>
                <w:spacing w:val="6"/>
                <w:sz w:val="20"/>
                <w:szCs w:val="20"/>
              </w:rPr>
              <w:t xml:space="preserve"> </w:t>
            </w:r>
            <w:r w:rsidRPr="00046344">
              <w:rPr>
                <w:rFonts w:asciiTheme="minorHAnsi" w:hAnsiTheme="minorHAnsi" w:cstheme="minorHAnsi"/>
                <w:color w:val="FF0000"/>
                <w:sz w:val="20"/>
                <w:szCs w:val="20"/>
              </w:rPr>
              <w:t>programa</w:t>
            </w:r>
            <w:r w:rsidRPr="00046344">
              <w:rPr>
                <w:rFonts w:asciiTheme="minorHAnsi" w:hAnsiTheme="minorHAnsi" w:cstheme="minorHAnsi"/>
                <w:color w:val="FF0000"/>
                <w:spacing w:val="6"/>
                <w:sz w:val="20"/>
                <w:szCs w:val="20"/>
              </w:rPr>
              <w:t xml:space="preserve"> </w:t>
            </w:r>
            <w:r w:rsidRPr="00046344">
              <w:rPr>
                <w:rFonts w:asciiTheme="minorHAnsi" w:hAnsiTheme="minorHAnsi" w:cstheme="minorHAnsi"/>
                <w:color w:val="FF0000"/>
                <w:sz w:val="20"/>
                <w:szCs w:val="20"/>
              </w:rPr>
              <w:t>de</w:t>
            </w:r>
            <w:r w:rsidRPr="00046344">
              <w:rPr>
                <w:rFonts w:asciiTheme="minorHAnsi" w:hAnsiTheme="minorHAnsi" w:cstheme="minorHAnsi"/>
                <w:color w:val="FF0000"/>
                <w:spacing w:val="6"/>
                <w:sz w:val="20"/>
                <w:szCs w:val="20"/>
              </w:rPr>
              <w:t xml:space="preserve"> </w:t>
            </w:r>
            <w:r w:rsidRPr="00046344">
              <w:rPr>
                <w:rFonts w:asciiTheme="minorHAnsi" w:hAnsiTheme="minorHAnsi" w:cstheme="minorHAnsi"/>
                <w:color w:val="FF0000"/>
                <w:sz w:val="20"/>
                <w:szCs w:val="20"/>
              </w:rPr>
              <w:t>doctorado,</w:t>
            </w:r>
            <w:r w:rsidRPr="00046344">
              <w:rPr>
                <w:rFonts w:asciiTheme="minorHAnsi" w:hAnsiTheme="minorHAnsi" w:cstheme="minorHAnsi"/>
                <w:color w:val="FF0000"/>
                <w:spacing w:val="6"/>
                <w:sz w:val="20"/>
                <w:szCs w:val="20"/>
              </w:rPr>
              <w:t xml:space="preserve"> </w:t>
            </w:r>
            <w:r w:rsidRPr="00046344">
              <w:rPr>
                <w:rFonts w:asciiTheme="minorHAnsi" w:hAnsiTheme="minorHAnsi" w:cstheme="minorHAnsi"/>
                <w:color w:val="FF0000"/>
                <w:sz w:val="20"/>
                <w:szCs w:val="20"/>
              </w:rPr>
              <w:t>de</w:t>
            </w:r>
            <w:r w:rsidRPr="00046344">
              <w:rPr>
                <w:rFonts w:asciiTheme="minorHAnsi" w:hAnsiTheme="minorHAnsi" w:cstheme="minorHAnsi"/>
                <w:color w:val="FF0000"/>
                <w:spacing w:val="6"/>
                <w:sz w:val="20"/>
                <w:szCs w:val="20"/>
              </w:rPr>
              <w:t xml:space="preserve"> </w:t>
            </w:r>
            <w:r w:rsidRPr="00046344">
              <w:rPr>
                <w:rFonts w:asciiTheme="minorHAnsi" w:hAnsiTheme="minorHAnsi" w:cstheme="minorHAnsi"/>
                <w:color w:val="FF0000"/>
                <w:sz w:val="20"/>
                <w:szCs w:val="20"/>
              </w:rPr>
              <w:t>su</w:t>
            </w:r>
            <w:r w:rsidRPr="00046344">
              <w:rPr>
                <w:rFonts w:asciiTheme="minorHAnsi" w:hAnsiTheme="minorHAnsi" w:cstheme="minorHAnsi"/>
                <w:color w:val="FF0000"/>
                <w:spacing w:val="1"/>
                <w:sz w:val="20"/>
                <w:szCs w:val="20"/>
              </w:rPr>
              <w:t xml:space="preserve"> </w:t>
            </w:r>
            <w:r w:rsidRPr="00046344">
              <w:rPr>
                <w:rFonts w:asciiTheme="minorHAnsi" w:hAnsiTheme="minorHAnsi" w:cstheme="minorHAnsi"/>
                <w:color w:val="FF0000"/>
                <w:sz w:val="20"/>
                <w:szCs w:val="20"/>
              </w:rPr>
              <w:t>actualización,</w:t>
            </w:r>
            <w:r w:rsidRPr="00046344">
              <w:rPr>
                <w:rFonts w:asciiTheme="minorHAnsi" w:hAnsiTheme="minorHAnsi" w:cstheme="minorHAnsi"/>
                <w:color w:val="FF0000"/>
                <w:spacing w:val="7"/>
                <w:sz w:val="20"/>
                <w:szCs w:val="20"/>
              </w:rPr>
              <w:t xml:space="preserve"> </w:t>
            </w:r>
            <w:r w:rsidRPr="00046344">
              <w:rPr>
                <w:rFonts w:asciiTheme="minorHAnsi" w:hAnsiTheme="minorHAnsi" w:cstheme="minorHAnsi"/>
                <w:color w:val="FF0000"/>
                <w:sz w:val="20"/>
                <w:szCs w:val="20"/>
              </w:rPr>
              <w:t>calidad</w:t>
            </w:r>
            <w:r w:rsidRPr="00046344">
              <w:rPr>
                <w:rFonts w:asciiTheme="minorHAnsi" w:hAnsiTheme="minorHAnsi" w:cstheme="minorHAnsi"/>
                <w:color w:val="FF0000"/>
                <w:spacing w:val="8"/>
                <w:sz w:val="20"/>
                <w:szCs w:val="20"/>
              </w:rPr>
              <w:t xml:space="preserve"> </w:t>
            </w:r>
            <w:r w:rsidRPr="00046344">
              <w:rPr>
                <w:rFonts w:asciiTheme="minorHAnsi" w:hAnsiTheme="minorHAnsi" w:cstheme="minorHAnsi"/>
                <w:color w:val="FF0000"/>
                <w:sz w:val="20"/>
                <w:szCs w:val="20"/>
              </w:rPr>
              <w:t>y</w:t>
            </w:r>
            <w:r w:rsidRPr="00046344">
              <w:rPr>
                <w:rFonts w:asciiTheme="minorHAnsi" w:hAnsiTheme="minorHAnsi" w:cstheme="minorHAnsi"/>
                <w:color w:val="FF0000"/>
                <w:spacing w:val="8"/>
                <w:sz w:val="20"/>
                <w:szCs w:val="20"/>
              </w:rPr>
              <w:t xml:space="preserve"> </w:t>
            </w:r>
            <w:r w:rsidRPr="00046344">
              <w:rPr>
                <w:rFonts w:asciiTheme="minorHAnsi" w:hAnsiTheme="minorHAnsi" w:cstheme="minorHAnsi"/>
                <w:color w:val="FF0000"/>
                <w:sz w:val="20"/>
                <w:szCs w:val="20"/>
              </w:rPr>
              <w:t>coordinación,</w:t>
            </w:r>
            <w:r w:rsidRPr="00046344">
              <w:rPr>
                <w:rFonts w:asciiTheme="minorHAnsi" w:hAnsiTheme="minorHAnsi" w:cstheme="minorHAnsi"/>
                <w:color w:val="FF0000"/>
                <w:spacing w:val="8"/>
                <w:sz w:val="20"/>
                <w:szCs w:val="20"/>
              </w:rPr>
              <w:t xml:space="preserve"> </w:t>
            </w:r>
            <w:r w:rsidRPr="00046344">
              <w:rPr>
                <w:rFonts w:asciiTheme="minorHAnsi" w:hAnsiTheme="minorHAnsi" w:cstheme="minorHAnsi"/>
                <w:color w:val="FF0000"/>
                <w:sz w:val="20"/>
                <w:szCs w:val="20"/>
              </w:rPr>
              <w:t>así</w:t>
            </w:r>
            <w:r w:rsidRPr="00046344">
              <w:rPr>
                <w:rFonts w:asciiTheme="minorHAnsi" w:hAnsiTheme="minorHAnsi" w:cstheme="minorHAnsi"/>
                <w:color w:val="FF0000"/>
                <w:spacing w:val="8"/>
                <w:sz w:val="20"/>
                <w:szCs w:val="20"/>
              </w:rPr>
              <w:t xml:space="preserve"> </w:t>
            </w:r>
            <w:r w:rsidRPr="00046344">
              <w:rPr>
                <w:rFonts w:asciiTheme="minorHAnsi" w:hAnsiTheme="minorHAnsi" w:cstheme="minorHAnsi"/>
                <w:color w:val="FF0000"/>
                <w:sz w:val="20"/>
                <w:szCs w:val="20"/>
              </w:rPr>
              <w:t>como</w:t>
            </w:r>
            <w:r w:rsidRPr="00046344">
              <w:rPr>
                <w:rFonts w:asciiTheme="minorHAnsi" w:hAnsiTheme="minorHAnsi" w:cstheme="minorHAnsi"/>
                <w:color w:val="FF0000"/>
                <w:spacing w:val="8"/>
                <w:sz w:val="20"/>
                <w:szCs w:val="20"/>
              </w:rPr>
              <w:t xml:space="preserve"> </w:t>
            </w:r>
            <w:r w:rsidRPr="00046344">
              <w:rPr>
                <w:rFonts w:asciiTheme="minorHAnsi" w:hAnsiTheme="minorHAnsi" w:cstheme="minorHAnsi"/>
                <w:color w:val="FF0000"/>
                <w:sz w:val="20"/>
                <w:szCs w:val="20"/>
              </w:rPr>
              <w:t>del</w:t>
            </w:r>
            <w:r w:rsidRPr="00046344">
              <w:rPr>
                <w:rFonts w:asciiTheme="minorHAnsi" w:hAnsiTheme="minorHAnsi" w:cstheme="minorHAnsi"/>
                <w:color w:val="FF0000"/>
                <w:spacing w:val="8"/>
                <w:sz w:val="20"/>
                <w:szCs w:val="20"/>
              </w:rPr>
              <w:t xml:space="preserve"> </w:t>
            </w:r>
            <w:r w:rsidRPr="00046344">
              <w:rPr>
                <w:rFonts w:asciiTheme="minorHAnsi" w:hAnsiTheme="minorHAnsi" w:cstheme="minorHAnsi"/>
                <w:color w:val="FF0000"/>
                <w:sz w:val="20"/>
                <w:szCs w:val="20"/>
              </w:rPr>
              <w:t>progreso</w:t>
            </w:r>
            <w:r w:rsidRPr="00046344">
              <w:rPr>
                <w:rFonts w:asciiTheme="minorHAnsi" w:hAnsiTheme="minorHAnsi" w:cstheme="minorHAnsi"/>
                <w:color w:val="FF0000"/>
                <w:spacing w:val="7"/>
                <w:sz w:val="20"/>
                <w:szCs w:val="20"/>
              </w:rPr>
              <w:t xml:space="preserve"> </w:t>
            </w:r>
            <w:r w:rsidRPr="00046344">
              <w:rPr>
                <w:rFonts w:asciiTheme="minorHAnsi" w:hAnsiTheme="minorHAnsi" w:cstheme="minorHAnsi"/>
                <w:color w:val="FF0000"/>
                <w:sz w:val="20"/>
                <w:szCs w:val="20"/>
              </w:rPr>
              <w:t>de</w:t>
            </w:r>
            <w:r w:rsidRPr="00046344">
              <w:rPr>
                <w:rFonts w:asciiTheme="minorHAnsi" w:hAnsiTheme="minorHAnsi" w:cstheme="minorHAnsi"/>
                <w:color w:val="FF0000"/>
                <w:spacing w:val="8"/>
                <w:sz w:val="20"/>
                <w:szCs w:val="20"/>
              </w:rPr>
              <w:t xml:space="preserve"> </w:t>
            </w:r>
            <w:r w:rsidRPr="00046344">
              <w:rPr>
                <w:rFonts w:asciiTheme="minorHAnsi" w:hAnsiTheme="minorHAnsi" w:cstheme="minorHAnsi"/>
                <w:color w:val="FF0000"/>
                <w:sz w:val="20"/>
                <w:szCs w:val="20"/>
              </w:rPr>
              <w:t>la</w:t>
            </w:r>
            <w:r w:rsidRPr="00046344">
              <w:rPr>
                <w:rFonts w:asciiTheme="minorHAnsi" w:hAnsiTheme="minorHAnsi" w:cstheme="minorHAnsi"/>
                <w:color w:val="FF0000"/>
                <w:spacing w:val="8"/>
                <w:sz w:val="20"/>
                <w:szCs w:val="20"/>
              </w:rPr>
              <w:t xml:space="preserve"> </w:t>
            </w:r>
            <w:r w:rsidRPr="00046344">
              <w:rPr>
                <w:rFonts w:asciiTheme="minorHAnsi" w:hAnsiTheme="minorHAnsi" w:cstheme="minorHAnsi"/>
                <w:color w:val="FF0000"/>
                <w:sz w:val="20"/>
                <w:szCs w:val="20"/>
              </w:rPr>
              <w:t>investigación</w:t>
            </w:r>
            <w:r w:rsidRPr="00046344">
              <w:rPr>
                <w:rFonts w:asciiTheme="minorHAnsi" w:hAnsiTheme="minorHAnsi" w:cstheme="minorHAnsi"/>
                <w:color w:val="FF0000"/>
                <w:spacing w:val="8"/>
                <w:sz w:val="20"/>
                <w:szCs w:val="20"/>
              </w:rPr>
              <w:t xml:space="preserve"> </w:t>
            </w:r>
            <w:r w:rsidRPr="00046344">
              <w:rPr>
                <w:rFonts w:asciiTheme="minorHAnsi" w:hAnsiTheme="minorHAnsi" w:cstheme="minorHAnsi"/>
                <w:color w:val="FF0000"/>
                <w:sz w:val="20"/>
                <w:szCs w:val="20"/>
              </w:rPr>
              <w:t>y</w:t>
            </w:r>
            <w:r w:rsidRPr="00046344">
              <w:rPr>
                <w:rFonts w:asciiTheme="minorHAnsi" w:hAnsiTheme="minorHAnsi" w:cstheme="minorHAnsi"/>
                <w:color w:val="FF0000"/>
                <w:spacing w:val="8"/>
                <w:sz w:val="20"/>
                <w:szCs w:val="20"/>
              </w:rPr>
              <w:t xml:space="preserve"> </w:t>
            </w:r>
            <w:r w:rsidRPr="00046344">
              <w:rPr>
                <w:rFonts w:asciiTheme="minorHAnsi" w:hAnsiTheme="minorHAnsi" w:cstheme="minorHAnsi"/>
                <w:color w:val="FF0000"/>
                <w:sz w:val="20"/>
                <w:szCs w:val="20"/>
              </w:rPr>
              <w:t>de</w:t>
            </w:r>
            <w:r w:rsidRPr="00046344">
              <w:rPr>
                <w:rFonts w:asciiTheme="minorHAnsi" w:hAnsiTheme="minorHAnsi" w:cstheme="minorHAnsi"/>
                <w:color w:val="FF0000"/>
                <w:spacing w:val="8"/>
                <w:sz w:val="20"/>
                <w:szCs w:val="20"/>
              </w:rPr>
              <w:t xml:space="preserve"> </w:t>
            </w:r>
            <w:r w:rsidRPr="00046344">
              <w:rPr>
                <w:rFonts w:asciiTheme="minorHAnsi" w:hAnsiTheme="minorHAnsi" w:cstheme="minorHAnsi"/>
                <w:color w:val="FF0000"/>
                <w:sz w:val="20"/>
                <w:szCs w:val="20"/>
              </w:rPr>
              <w:t>la</w:t>
            </w:r>
            <w:r w:rsidRPr="00046344">
              <w:rPr>
                <w:rFonts w:asciiTheme="minorHAnsi" w:hAnsiTheme="minorHAnsi" w:cstheme="minorHAnsi"/>
                <w:color w:val="FF0000"/>
                <w:spacing w:val="8"/>
                <w:sz w:val="20"/>
                <w:szCs w:val="20"/>
              </w:rPr>
              <w:t xml:space="preserve"> </w:t>
            </w:r>
            <w:r w:rsidRPr="00046344">
              <w:rPr>
                <w:rFonts w:asciiTheme="minorHAnsi" w:hAnsiTheme="minorHAnsi" w:cstheme="minorHAnsi"/>
                <w:color w:val="FF0000"/>
                <w:sz w:val="20"/>
                <w:szCs w:val="20"/>
              </w:rPr>
              <w:t>formación</w:t>
            </w:r>
            <w:r w:rsidRPr="00046344">
              <w:rPr>
                <w:rFonts w:asciiTheme="minorHAnsi" w:hAnsiTheme="minorHAnsi" w:cstheme="minorHAnsi"/>
                <w:color w:val="FF0000"/>
                <w:spacing w:val="7"/>
                <w:sz w:val="20"/>
                <w:szCs w:val="20"/>
              </w:rPr>
              <w:t xml:space="preserve"> </w:t>
            </w:r>
            <w:r w:rsidRPr="00046344">
              <w:rPr>
                <w:rFonts w:asciiTheme="minorHAnsi" w:hAnsiTheme="minorHAnsi" w:cstheme="minorHAnsi"/>
                <w:color w:val="FF0000"/>
                <w:sz w:val="20"/>
                <w:szCs w:val="20"/>
              </w:rPr>
              <w:t>de</w:t>
            </w:r>
            <w:r w:rsidRPr="00046344">
              <w:rPr>
                <w:rFonts w:asciiTheme="minorHAnsi" w:hAnsiTheme="minorHAnsi" w:cstheme="minorHAnsi"/>
                <w:color w:val="FF0000"/>
                <w:spacing w:val="8"/>
                <w:sz w:val="20"/>
                <w:szCs w:val="20"/>
              </w:rPr>
              <w:t xml:space="preserve"> </w:t>
            </w:r>
            <w:r w:rsidRPr="00046344">
              <w:rPr>
                <w:rFonts w:asciiTheme="minorHAnsi" w:hAnsiTheme="minorHAnsi" w:cstheme="minorHAnsi"/>
                <w:color w:val="FF0000"/>
                <w:sz w:val="20"/>
                <w:szCs w:val="20"/>
              </w:rPr>
              <w:t>cada</w:t>
            </w:r>
            <w:r w:rsidRPr="00046344">
              <w:rPr>
                <w:rFonts w:asciiTheme="minorHAnsi" w:hAnsiTheme="minorHAnsi" w:cstheme="minorHAnsi"/>
                <w:color w:val="FF0000"/>
                <w:spacing w:val="8"/>
                <w:sz w:val="20"/>
                <w:szCs w:val="20"/>
              </w:rPr>
              <w:t xml:space="preserve"> </w:t>
            </w:r>
            <w:r w:rsidRPr="00046344">
              <w:rPr>
                <w:rFonts w:asciiTheme="minorHAnsi" w:hAnsiTheme="minorHAnsi" w:cstheme="minorHAnsi"/>
                <w:color w:val="FF0000"/>
                <w:sz w:val="20"/>
                <w:szCs w:val="20"/>
              </w:rPr>
              <w:t>doctorando y doctoranda</w:t>
            </w:r>
            <w:r w:rsidRPr="00046344">
              <w:rPr>
                <w:rFonts w:asciiTheme="minorHAnsi" w:hAnsiTheme="minorHAnsi" w:cstheme="minorHAnsi"/>
                <w:color w:val="FF0000"/>
                <w:spacing w:val="8"/>
                <w:sz w:val="20"/>
                <w:szCs w:val="20"/>
              </w:rPr>
              <w:t xml:space="preserve"> </w:t>
            </w:r>
            <w:r w:rsidRPr="00046344">
              <w:rPr>
                <w:rFonts w:asciiTheme="minorHAnsi" w:hAnsiTheme="minorHAnsi" w:cstheme="minorHAnsi"/>
                <w:color w:val="FF0000"/>
                <w:sz w:val="20"/>
                <w:szCs w:val="20"/>
              </w:rPr>
              <w:t>del</w:t>
            </w:r>
            <w:r w:rsidRPr="00046344">
              <w:rPr>
                <w:rFonts w:asciiTheme="minorHAnsi" w:hAnsiTheme="minorHAnsi" w:cstheme="minorHAnsi"/>
                <w:color w:val="FF0000"/>
                <w:spacing w:val="8"/>
                <w:sz w:val="20"/>
                <w:szCs w:val="20"/>
              </w:rPr>
              <w:t xml:space="preserve"> </w:t>
            </w:r>
            <w:r w:rsidRPr="00046344">
              <w:rPr>
                <w:rFonts w:asciiTheme="minorHAnsi" w:hAnsiTheme="minorHAnsi" w:cstheme="minorHAnsi"/>
                <w:color w:val="FF0000"/>
                <w:sz w:val="20"/>
                <w:szCs w:val="20"/>
              </w:rPr>
              <w:t>programa",</w:t>
            </w:r>
            <w:r w:rsidRPr="00046344">
              <w:rPr>
                <w:rFonts w:asciiTheme="minorHAnsi" w:hAnsiTheme="minorHAnsi" w:cstheme="minorHAnsi"/>
                <w:color w:val="FF0000"/>
                <w:spacing w:val="8"/>
                <w:sz w:val="20"/>
                <w:szCs w:val="20"/>
              </w:rPr>
              <w:t xml:space="preserve"> </w:t>
            </w:r>
            <w:r w:rsidRPr="00046344">
              <w:rPr>
                <w:rFonts w:asciiTheme="minorHAnsi" w:hAnsiTheme="minorHAnsi" w:cstheme="minorHAnsi"/>
                <w:color w:val="FF0000"/>
                <w:sz w:val="20"/>
                <w:szCs w:val="20"/>
              </w:rPr>
              <w:t>atribuyéndole</w:t>
            </w:r>
            <w:r w:rsidRPr="00046344">
              <w:rPr>
                <w:rFonts w:asciiTheme="minorHAnsi" w:hAnsiTheme="minorHAnsi" w:cstheme="minorHAnsi"/>
                <w:color w:val="FF0000"/>
                <w:spacing w:val="8"/>
                <w:sz w:val="20"/>
                <w:szCs w:val="20"/>
              </w:rPr>
              <w:t xml:space="preserve"> </w:t>
            </w:r>
            <w:r w:rsidRPr="00046344">
              <w:rPr>
                <w:rFonts w:asciiTheme="minorHAnsi" w:hAnsiTheme="minorHAnsi" w:cstheme="minorHAnsi"/>
                <w:color w:val="FF0000"/>
                <w:sz w:val="20"/>
                <w:szCs w:val="20"/>
              </w:rPr>
              <w:t>específicamente,</w:t>
            </w:r>
            <w:r w:rsidRPr="00046344">
              <w:rPr>
                <w:rFonts w:asciiTheme="minorHAnsi" w:hAnsiTheme="minorHAnsi" w:cstheme="minorHAnsi"/>
                <w:color w:val="FF0000"/>
                <w:spacing w:val="10"/>
                <w:sz w:val="20"/>
                <w:szCs w:val="20"/>
              </w:rPr>
              <w:t xml:space="preserve"> </w:t>
            </w:r>
            <w:r w:rsidRPr="00046344">
              <w:rPr>
                <w:rFonts w:asciiTheme="minorHAnsi" w:hAnsiTheme="minorHAnsi" w:cstheme="minorHAnsi"/>
                <w:color w:val="FF0000"/>
                <w:sz w:val="20"/>
                <w:szCs w:val="20"/>
              </w:rPr>
              <w:t>en</w:t>
            </w:r>
            <w:r w:rsidRPr="00046344">
              <w:rPr>
                <w:rFonts w:asciiTheme="minorHAnsi" w:hAnsiTheme="minorHAnsi" w:cstheme="minorHAnsi"/>
                <w:color w:val="FF0000"/>
                <w:spacing w:val="10"/>
                <w:sz w:val="20"/>
                <w:szCs w:val="20"/>
              </w:rPr>
              <w:t xml:space="preserve"> </w:t>
            </w:r>
            <w:r w:rsidRPr="00046344">
              <w:rPr>
                <w:rFonts w:asciiTheme="minorHAnsi" w:hAnsiTheme="minorHAnsi" w:cstheme="minorHAnsi"/>
                <w:color w:val="FF0000"/>
                <w:sz w:val="20"/>
                <w:szCs w:val="20"/>
              </w:rPr>
              <w:t>su</w:t>
            </w:r>
            <w:r w:rsidRPr="00046344">
              <w:rPr>
                <w:rFonts w:asciiTheme="minorHAnsi" w:hAnsiTheme="minorHAnsi" w:cstheme="minorHAnsi"/>
                <w:color w:val="FF0000"/>
                <w:spacing w:val="10"/>
                <w:sz w:val="20"/>
                <w:szCs w:val="20"/>
              </w:rPr>
              <w:t xml:space="preserve"> </w:t>
            </w:r>
            <w:r w:rsidRPr="00046344">
              <w:rPr>
                <w:rFonts w:asciiTheme="minorHAnsi" w:hAnsiTheme="minorHAnsi" w:cstheme="minorHAnsi"/>
                <w:color w:val="FF0000"/>
                <w:sz w:val="20"/>
                <w:szCs w:val="20"/>
              </w:rPr>
              <w:t>apartado</w:t>
            </w:r>
            <w:r w:rsidRPr="00046344">
              <w:rPr>
                <w:rFonts w:asciiTheme="minorHAnsi" w:hAnsiTheme="minorHAnsi" w:cstheme="minorHAnsi"/>
                <w:color w:val="FF0000"/>
                <w:spacing w:val="10"/>
                <w:sz w:val="20"/>
                <w:szCs w:val="20"/>
              </w:rPr>
              <w:t xml:space="preserve"> </w:t>
            </w:r>
            <w:r w:rsidRPr="00046344">
              <w:rPr>
                <w:rFonts w:asciiTheme="minorHAnsi" w:hAnsiTheme="minorHAnsi" w:cstheme="minorHAnsi"/>
                <w:color w:val="FF0000"/>
                <w:sz w:val="20"/>
                <w:szCs w:val="20"/>
              </w:rPr>
              <w:t>2,</w:t>
            </w:r>
            <w:r w:rsidRPr="00046344">
              <w:rPr>
                <w:rFonts w:asciiTheme="minorHAnsi" w:hAnsiTheme="minorHAnsi" w:cstheme="minorHAnsi"/>
                <w:color w:val="FF0000"/>
                <w:spacing w:val="10"/>
                <w:sz w:val="20"/>
                <w:szCs w:val="20"/>
              </w:rPr>
              <w:t xml:space="preserve"> </w:t>
            </w:r>
            <w:r w:rsidRPr="00046344">
              <w:rPr>
                <w:rFonts w:asciiTheme="minorHAnsi" w:hAnsiTheme="minorHAnsi" w:cstheme="minorHAnsi"/>
                <w:color w:val="FF0000"/>
                <w:sz w:val="20"/>
                <w:szCs w:val="20"/>
              </w:rPr>
              <w:t>las</w:t>
            </w:r>
            <w:r w:rsidRPr="00046344">
              <w:rPr>
                <w:rFonts w:asciiTheme="minorHAnsi" w:hAnsiTheme="minorHAnsi" w:cstheme="minorHAnsi"/>
                <w:color w:val="FF0000"/>
                <w:spacing w:val="10"/>
                <w:sz w:val="20"/>
                <w:szCs w:val="20"/>
              </w:rPr>
              <w:t xml:space="preserve"> </w:t>
            </w:r>
            <w:r w:rsidRPr="00046344">
              <w:rPr>
                <w:rFonts w:asciiTheme="minorHAnsi" w:hAnsiTheme="minorHAnsi" w:cstheme="minorHAnsi"/>
                <w:color w:val="FF0000"/>
                <w:sz w:val="20"/>
                <w:szCs w:val="20"/>
              </w:rPr>
              <w:t>funciones</w:t>
            </w:r>
            <w:r w:rsidRPr="00046344">
              <w:rPr>
                <w:rFonts w:asciiTheme="minorHAnsi" w:hAnsiTheme="minorHAnsi" w:cstheme="minorHAnsi"/>
                <w:color w:val="FF0000"/>
                <w:spacing w:val="10"/>
                <w:sz w:val="20"/>
                <w:szCs w:val="20"/>
              </w:rPr>
              <w:t xml:space="preserve"> </w:t>
            </w:r>
            <w:r w:rsidRPr="00046344">
              <w:rPr>
                <w:rFonts w:asciiTheme="minorHAnsi" w:hAnsiTheme="minorHAnsi" w:cstheme="minorHAnsi"/>
                <w:color w:val="FF0000"/>
                <w:sz w:val="20"/>
                <w:szCs w:val="20"/>
              </w:rPr>
              <w:t>de</w:t>
            </w:r>
            <w:r w:rsidRPr="00046344">
              <w:rPr>
                <w:rFonts w:asciiTheme="minorHAnsi" w:hAnsiTheme="minorHAnsi" w:cstheme="minorHAnsi"/>
                <w:color w:val="FF0000"/>
                <w:spacing w:val="10"/>
                <w:sz w:val="20"/>
                <w:szCs w:val="20"/>
              </w:rPr>
              <w:t xml:space="preserve"> </w:t>
            </w:r>
            <w:r w:rsidR="00E92E4F" w:rsidRPr="00046344">
              <w:rPr>
                <w:rFonts w:asciiTheme="minorHAnsi" w:hAnsiTheme="minorHAnsi" w:cstheme="minorHAnsi"/>
                <w:color w:val="FF0000"/>
                <w:spacing w:val="10"/>
                <w:sz w:val="20"/>
                <w:szCs w:val="20"/>
              </w:rPr>
              <w:t>“</w:t>
            </w:r>
            <w:r w:rsidR="00E92E4F" w:rsidRPr="00046344">
              <w:rPr>
                <w:rFonts w:asciiTheme="minorHAnsi" w:hAnsiTheme="minorHAnsi" w:cstheme="minorHAnsi"/>
                <w:color w:val="FF0000"/>
                <w:sz w:val="20"/>
                <w:szCs w:val="20"/>
              </w:rPr>
              <w:t>r</w:t>
            </w:r>
            <w:r w:rsidRPr="00046344">
              <w:rPr>
                <w:rFonts w:asciiTheme="minorHAnsi" w:hAnsiTheme="minorHAnsi" w:cstheme="minorHAnsi"/>
                <w:color w:val="FF0000"/>
                <w:sz w:val="20"/>
                <w:szCs w:val="20"/>
              </w:rPr>
              <w:t>ealizar</w:t>
            </w:r>
            <w:r w:rsidRPr="00046344">
              <w:rPr>
                <w:rFonts w:asciiTheme="minorHAnsi" w:hAnsiTheme="minorHAnsi" w:cstheme="minorHAnsi"/>
                <w:color w:val="FF0000"/>
                <w:spacing w:val="11"/>
                <w:sz w:val="20"/>
                <w:szCs w:val="20"/>
              </w:rPr>
              <w:t xml:space="preserve"> </w:t>
            </w:r>
            <w:r w:rsidRPr="00046344">
              <w:rPr>
                <w:rFonts w:asciiTheme="minorHAnsi" w:hAnsiTheme="minorHAnsi" w:cstheme="minorHAnsi"/>
                <w:color w:val="FF0000"/>
                <w:sz w:val="20"/>
                <w:szCs w:val="20"/>
              </w:rPr>
              <w:t>el</w:t>
            </w:r>
            <w:r w:rsidRPr="00046344">
              <w:rPr>
                <w:rFonts w:asciiTheme="minorHAnsi" w:hAnsiTheme="minorHAnsi" w:cstheme="minorHAnsi"/>
                <w:color w:val="FF0000"/>
                <w:spacing w:val="10"/>
                <w:sz w:val="20"/>
                <w:szCs w:val="20"/>
              </w:rPr>
              <w:t xml:space="preserve"> </w:t>
            </w:r>
            <w:r w:rsidRPr="00046344">
              <w:rPr>
                <w:rFonts w:asciiTheme="minorHAnsi" w:hAnsiTheme="minorHAnsi" w:cstheme="minorHAnsi"/>
                <w:color w:val="FF0000"/>
                <w:sz w:val="20"/>
                <w:szCs w:val="20"/>
              </w:rPr>
              <w:t>seguimiento</w:t>
            </w:r>
            <w:r w:rsidRPr="00046344">
              <w:rPr>
                <w:rFonts w:asciiTheme="minorHAnsi" w:hAnsiTheme="minorHAnsi" w:cstheme="minorHAnsi"/>
                <w:color w:val="FF0000"/>
                <w:spacing w:val="10"/>
                <w:sz w:val="20"/>
                <w:szCs w:val="20"/>
              </w:rPr>
              <w:t xml:space="preserve"> </w:t>
            </w:r>
            <w:r w:rsidRPr="00046344">
              <w:rPr>
                <w:rFonts w:asciiTheme="minorHAnsi" w:hAnsiTheme="minorHAnsi" w:cstheme="minorHAnsi"/>
                <w:color w:val="FF0000"/>
                <w:sz w:val="20"/>
                <w:szCs w:val="20"/>
              </w:rPr>
              <w:t>del</w:t>
            </w:r>
            <w:r w:rsidRPr="00046344">
              <w:rPr>
                <w:rFonts w:asciiTheme="minorHAnsi" w:hAnsiTheme="minorHAnsi" w:cstheme="minorHAnsi"/>
                <w:color w:val="FF0000"/>
                <w:spacing w:val="10"/>
                <w:sz w:val="20"/>
                <w:szCs w:val="20"/>
              </w:rPr>
              <w:t xml:space="preserve"> </w:t>
            </w:r>
            <w:r w:rsidRPr="00046344">
              <w:rPr>
                <w:rFonts w:asciiTheme="minorHAnsi" w:hAnsiTheme="minorHAnsi" w:cstheme="minorHAnsi"/>
                <w:color w:val="FF0000"/>
                <w:sz w:val="20"/>
                <w:szCs w:val="20"/>
              </w:rPr>
              <w:t>desarrollo</w:t>
            </w:r>
            <w:r w:rsidRPr="00046344">
              <w:rPr>
                <w:rFonts w:asciiTheme="minorHAnsi" w:hAnsiTheme="minorHAnsi" w:cstheme="minorHAnsi"/>
                <w:color w:val="FF0000"/>
                <w:spacing w:val="10"/>
                <w:sz w:val="20"/>
                <w:szCs w:val="20"/>
              </w:rPr>
              <w:t xml:space="preserve"> </w:t>
            </w:r>
            <w:r w:rsidRPr="00046344">
              <w:rPr>
                <w:rFonts w:asciiTheme="minorHAnsi" w:hAnsiTheme="minorHAnsi" w:cstheme="minorHAnsi"/>
                <w:color w:val="FF0000"/>
                <w:sz w:val="20"/>
                <w:szCs w:val="20"/>
              </w:rPr>
              <w:t>del</w:t>
            </w:r>
            <w:r w:rsidRPr="00046344">
              <w:rPr>
                <w:rFonts w:asciiTheme="minorHAnsi" w:hAnsiTheme="minorHAnsi" w:cstheme="minorHAnsi"/>
                <w:color w:val="FF0000"/>
                <w:spacing w:val="10"/>
                <w:sz w:val="20"/>
                <w:szCs w:val="20"/>
              </w:rPr>
              <w:t xml:space="preserve"> </w:t>
            </w:r>
            <w:r w:rsidRPr="00046344">
              <w:rPr>
                <w:rFonts w:asciiTheme="minorHAnsi" w:hAnsiTheme="minorHAnsi" w:cstheme="minorHAnsi"/>
                <w:color w:val="FF0000"/>
                <w:sz w:val="20"/>
                <w:szCs w:val="20"/>
              </w:rPr>
              <w:t>programa</w:t>
            </w:r>
            <w:r w:rsidRPr="00046344">
              <w:rPr>
                <w:rFonts w:asciiTheme="minorHAnsi" w:hAnsiTheme="minorHAnsi" w:cstheme="minorHAnsi"/>
                <w:color w:val="FF0000"/>
                <w:spacing w:val="10"/>
                <w:sz w:val="20"/>
                <w:szCs w:val="20"/>
              </w:rPr>
              <w:t xml:space="preserve"> </w:t>
            </w:r>
            <w:r w:rsidRPr="00046344">
              <w:rPr>
                <w:rFonts w:asciiTheme="minorHAnsi" w:hAnsiTheme="minorHAnsi" w:cstheme="minorHAnsi"/>
                <w:color w:val="FF0000"/>
                <w:sz w:val="20"/>
                <w:szCs w:val="20"/>
              </w:rPr>
              <w:t>de</w:t>
            </w:r>
            <w:r w:rsidRPr="00046344">
              <w:rPr>
                <w:rFonts w:asciiTheme="minorHAnsi" w:hAnsiTheme="minorHAnsi" w:cstheme="minorHAnsi"/>
                <w:color w:val="FF0000"/>
                <w:spacing w:val="10"/>
                <w:sz w:val="20"/>
                <w:szCs w:val="20"/>
              </w:rPr>
              <w:t xml:space="preserve"> </w:t>
            </w:r>
            <w:r w:rsidRPr="00046344">
              <w:rPr>
                <w:rFonts w:asciiTheme="minorHAnsi" w:hAnsiTheme="minorHAnsi" w:cstheme="minorHAnsi"/>
                <w:color w:val="FF0000"/>
                <w:sz w:val="20"/>
                <w:szCs w:val="20"/>
              </w:rPr>
              <w:t>doctorado,</w:t>
            </w:r>
            <w:r w:rsidRPr="00046344">
              <w:rPr>
                <w:rFonts w:asciiTheme="minorHAnsi" w:hAnsiTheme="minorHAnsi" w:cstheme="minorHAnsi"/>
                <w:color w:val="FF0000"/>
                <w:spacing w:val="11"/>
                <w:sz w:val="20"/>
                <w:szCs w:val="20"/>
              </w:rPr>
              <w:t xml:space="preserve"> </w:t>
            </w:r>
            <w:r w:rsidRPr="00046344">
              <w:rPr>
                <w:rFonts w:asciiTheme="minorHAnsi" w:hAnsiTheme="minorHAnsi" w:cstheme="minorHAnsi"/>
                <w:color w:val="FF0000"/>
                <w:sz w:val="20"/>
                <w:szCs w:val="20"/>
              </w:rPr>
              <w:t>analizar</w:t>
            </w:r>
            <w:r w:rsidRPr="00046344">
              <w:rPr>
                <w:rFonts w:asciiTheme="minorHAnsi" w:hAnsiTheme="minorHAnsi" w:cstheme="minorHAnsi"/>
                <w:color w:val="FF0000"/>
                <w:spacing w:val="10"/>
                <w:sz w:val="20"/>
                <w:szCs w:val="20"/>
              </w:rPr>
              <w:t xml:space="preserve"> </w:t>
            </w:r>
            <w:r w:rsidRPr="00046344">
              <w:rPr>
                <w:rFonts w:asciiTheme="minorHAnsi" w:hAnsiTheme="minorHAnsi" w:cstheme="minorHAnsi"/>
                <w:color w:val="FF0000"/>
                <w:sz w:val="20"/>
                <w:szCs w:val="20"/>
              </w:rPr>
              <w:t>los</w:t>
            </w:r>
            <w:r w:rsidRPr="00046344">
              <w:rPr>
                <w:rFonts w:asciiTheme="minorHAnsi" w:hAnsiTheme="minorHAnsi" w:cstheme="minorHAnsi"/>
                <w:color w:val="FF0000"/>
                <w:spacing w:val="10"/>
                <w:sz w:val="20"/>
                <w:szCs w:val="20"/>
              </w:rPr>
              <w:t xml:space="preserve"> </w:t>
            </w:r>
            <w:r w:rsidRPr="00046344">
              <w:rPr>
                <w:rFonts w:asciiTheme="minorHAnsi" w:hAnsiTheme="minorHAnsi" w:cstheme="minorHAnsi"/>
                <w:color w:val="FF0000"/>
                <w:sz w:val="20"/>
                <w:szCs w:val="20"/>
              </w:rPr>
              <w:t>resultados</w:t>
            </w:r>
            <w:r w:rsidRPr="00046344">
              <w:rPr>
                <w:rFonts w:asciiTheme="minorHAnsi" w:hAnsiTheme="minorHAnsi" w:cstheme="minorHAnsi"/>
                <w:color w:val="FF0000"/>
                <w:spacing w:val="10"/>
                <w:sz w:val="20"/>
                <w:szCs w:val="20"/>
              </w:rPr>
              <w:t xml:space="preserve"> </w:t>
            </w:r>
            <w:r w:rsidRPr="00046344">
              <w:rPr>
                <w:rFonts w:asciiTheme="minorHAnsi" w:hAnsiTheme="minorHAnsi" w:cstheme="minorHAnsi"/>
                <w:color w:val="FF0000"/>
                <w:sz w:val="20"/>
                <w:szCs w:val="20"/>
              </w:rPr>
              <w:t>obtenidos</w:t>
            </w:r>
            <w:r w:rsidRPr="00046344">
              <w:rPr>
                <w:rFonts w:asciiTheme="minorHAnsi" w:hAnsiTheme="minorHAnsi" w:cstheme="minorHAnsi"/>
                <w:color w:val="FF0000"/>
                <w:spacing w:val="1"/>
                <w:sz w:val="20"/>
                <w:szCs w:val="20"/>
              </w:rPr>
              <w:t xml:space="preserve"> </w:t>
            </w:r>
            <w:r w:rsidRPr="00046344">
              <w:rPr>
                <w:rFonts w:asciiTheme="minorHAnsi" w:hAnsiTheme="minorHAnsi" w:cstheme="minorHAnsi"/>
                <w:color w:val="FF0000"/>
                <w:sz w:val="20"/>
                <w:szCs w:val="20"/>
              </w:rPr>
              <w:t>y</w:t>
            </w:r>
            <w:r w:rsidRPr="00046344">
              <w:rPr>
                <w:rFonts w:asciiTheme="minorHAnsi" w:hAnsiTheme="minorHAnsi" w:cstheme="minorHAnsi"/>
                <w:color w:val="FF0000"/>
                <w:spacing w:val="6"/>
                <w:sz w:val="20"/>
                <w:szCs w:val="20"/>
              </w:rPr>
              <w:t xml:space="preserve"> </w:t>
            </w:r>
            <w:r w:rsidRPr="00046344">
              <w:rPr>
                <w:rFonts w:asciiTheme="minorHAnsi" w:hAnsiTheme="minorHAnsi" w:cstheme="minorHAnsi"/>
                <w:color w:val="FF0000"/>
                <w:sz w:val="20"/>
                <w:szCs w:val="20"/>
              </w:rPr>
              <w:t>determinar</w:t>
            </w:r>
            <w:r w:rsidRPr="00046344">
              <w:rPr>
                <w:rFonts w:asciiTheme="minorHAnsi" w:hAnsiTheme="minorHAnsi" w:cstheme="minorHAnsi"/>
                <w:color w:val="FF0000"/>
                <w:spacing w:val="7"/>
                <w:sz w:val="20"/>
                <w:szCs w:val="20"/>
              </w:rPr>
              <w:t xml:space="preserve"> </w:t>
            </w:r>
            <w:r w:rsidRPr="00046344">
              <w:rPr>
                <w:rFonts w:asciiTheme="minorHAnsi" w:hAnsiTheme="minorHAnsi" w:cstheme="minorHAnsi"/>
                <w:color w:val="FF0000"/>
                <w:sz w:val="20"/>
                <w:szCs w:val="20"/>
              </w:rPr>
              <w:t>las</w:t>
            </w:r>
            <w:r w:rsidRPr="00046344">
              <w:rPr>
                <w:rFonts w:asciiTheme="minorHAnsi" w:hAnsiTheme="minorHAnsi" w:cstheme="minorHAnsi"/>
                <w:color w:val="FF0000"/>
                <w:spacing w:val="6"/>
                <w:sz w:val="20"/>
                <w:szCs w:val="20"/>
              </w:rPr>
              <w:t xml:space="preserve"> </w:t>
            </w:r>
            <w:r w:rsidRPr="00046344">
              <w:rPr>
                <w:rFonts w:asciiTheme="minorHAnsi" w:hAnsiTheme="minorHAnsi" w:cstheme="minorHAnsi"/>
                <w:color w:val="FF0000"/>
                <w:sz w:val="20"/>
                <w:szCs w:val="20"/>
              </w:rPr>
              <w:t>actuaciones</w:t>
            </w:r>
            <w:r w:rsidRPr="00046344">
              <w:rPr>
                <w:rFonts w:asciiTheme="minorHAnsi" w:hAnsiTheme="minorHAnsi" w:cstheme="minorHAnsi"/>
                <w:color w:val="FF0000"/>
                <w:spacing w:val="7"/>
                <w:sz w:val="20"/>
                <w:szCs w:val="20"/>
              </w:rPr>
              <w:t xml:space="preserve"> </w:t>
            </w:r>
            <w:r w:rsidRPr="00046344">
              <w:rPr>
                <w:rFonts w:asciiTheme="minorHAnsi" w:hAnsiTheme="minorHAnsi" w:cstheme="minorHAnsi"/>
                <w:color w:val="FF0000"/>
                <w:sz w:val="20"/>
                <w:szCs w:val="20"/>
              </w:rPr>
              <w:t>de</w:t>
            </w:r>
            <w:r w:rsidRPr="00046344">
              <w:rPr>
                <w:rFonts w:asciiTheme="minorHAnsi" w:hAnsiTheme="minorHAnsi" w:cstheme="minorHAnsi"/>
                <w:color w:val="FF0000"/>
                <w:spacing w:val="6"/>
                <w:sz w:val="20"/>
                <w:szCs w:val="20"/>
              </w:rPr>
              <w:t xml:space="preserve"> </w:t>
            </w:r>
            <w:r w:rsidRPr="00046344">
              <w:rPr>
                <w:rFonts w:asciiTheme="minorHAnsi" w:hAnsiTheme="minorHAnsi" w:cstheme="minorHAnsi"/>
                <w:color w:val="FF0000"/>
                <w:sz w:val="20"/>
                <w:szCs w:val="20"/>
              </w:rPr>
              <w:t>mejora" y “promover la calidad dentro de su programa y establecer los mecanismos adecuados de seguimiento y mejora”. Asimismo, según se establece en el art. 10.3 del citado Reglamento UCA/CG12/2023, “</w:t>
            </w:r>
            <w:r w:rsidR="00E92E4F" w:rsidRPr="00046344">
              <w:rPr>
                <w:rFonts w:asciiTheme="minorHAnsi" w:hAnsiTheme="minorHAnsi" w:cstheme="minorHAnsi"/>
                <w:color w:val="FF0000"/>
                <w:sz w:val="20"/>
                <w:szCs w:val="20"/>
              </w:rPr>
              <w:t>c</w:t>
            </w:r>
            <w:r w:rsidRPr="00046344">
              <w:rPr>
                <w:rFonts w:asciiTheme="minorHAnsi" w:hAnsiTheme="minorHAnsi" w:cstheme="minorHAnsi"/>
                <w:color w:val="FF0000"/>
                <w:sz w:val="20"/>
                <w:szCs w:val="20"/>
              </w:rPr>
              <w:t>orresponde a las comisiones académicas de los programas de doctorado el seguimiento de las actividades desarrolladas mediante la evaluación de los indicadores que, a tal efecto, determinen los organismos competentes”.</w:t>
            </w:r>
          </w:p>
          <w:p w14:paraId="54677999" w14:textId="77777777" w:rsidR="00A40CBA" w:rsidRPr="00046344" w:rsidRDefault="00A40CBA" w:rsidP="006946DB">
            <w:pPr>
              <w:contextualSpacing/>
              <w:jc w:val="both"/>
              <w:rPr>
                <w:rFonts w:asciiTheme="minorHAnsi" w:hAnsiTheme="minorHAnsi" w:cstheme="minorHAnsi"/>
                <w:color w:val="FF0000"/>
                <w:sz w:val="20"/>
                <w:szCs w:val="20"/>
              </w:rPr>
            </w:pPr>
          </w:p>
          <w:p w14:paraId="20B0CE42" w14:textId="77777777" w:rsidR="00A40CBA" w:rsidRPr="00046344" w:rsidRDefault="00A40CBA" w:rsidP="006946DB">
            <w:pPr>
              <w:contextualSpacing/>
              <w:jc w:val="both"/>
              <w:rPr>
                <w:rFonts w:asciiTheme="minorHAnsi" w:hAnsiTheme="minorHAnsi" w:cstheme="minorHAnsi"/>
                <w:color w:val="FF0000"/>
                <w:sz w:val="20"/>
                <w:szCs w:val="20"/>
              </w:rPr>
            </w:pPr>
            <w:r w:rsidRPr="00046344">
              <w:rPr>
                <w:rFonts w:asciiTheme="minorHAnsi" w:hAnsiTheme="minorHAnsi" w:cstheme="minorHAnsi"/>
                <w:b/>
                <w:bCs/>
                <w:color w:val="FF0000"/>
                <w:sz w:val="20"/>
                <w:szCs w:val="20"/>
              </w:rPr>
              <w:t>3.</w:t>
            </w:r>
            <w:r w:rsidRPr="00046344">
              <w:rPr>
                <w:rFonts w:asciiTheme="minorHAnsi" w:hAnsiTheme="minorHAnsi" w:cstheme="minorHAnsi"/>
                <w:color w:val="FF0000"/>
                <w:sz w:val="20"/>
                <w:szCs w:val="20"/>
              </w:rPr>
              <w:t xml:space="preserve"> Para garantizar la eficacia del procedimiento se establecerá un Sistema de Garantía de Calidad de los programas de doctorado, que estará orientado a la mejora continua de sus actividades y de sus resultados. A estos efectos, las escuelas de doctorado de la Universidad de Cádiz constituirán una </w:t>
            </w:r>
            <w:r w:rsidRPr="00046344">
              <w:rPr>
                <w:rFonts w:asciiTheme="minorHAnsi" w:hAnsiTheme="minorHAnsi" w:cstheme="minorHAnsi"/>
                <w:b/>
                <w:bCs/>
                <w:color w:val="FF0000"/>
                <w:sz w:val="20"/>
                <w:szCs w:val="20"/>
              </w:rPr>
              <w:t>Comisión de Garantía de Calidad</w:t>
            </w:r>
            <w:r w:rsidRPr="00046344">
              <w:rPr>
                <w:rFonts w:asciiTheme="minorHAnsi" w:hAnsiTheme="minorHAnsi" w:cstheme="minorHAnsi"/>
                <w:color w:val="FF0000"/>
                <w:sz w:val="20"/>
                <w:szCs w:val="20"/>
              </w:rPr>
              <w:t xml:space="preserve"> que velará por el cumplimiento de ese objetivo (art. 10.4 del Reglamento UCA/CG12/2023).</w:t>
            </w:r>
          </w:p>
          <w:p w14:paraId="1C7DADDE" w14:textId="77777777" w:rsidR="00B0266E" w:rsidRPr="00046344" w:rsidRDefault="00B0266E" w:rsidP="006946DB">
            <w:pPr>
              <w:pStyle w:val="Ttulo3"/>
              <w:jc w:val="both"/>
              <w:rPr>
                <w:rFonts w:asciiTheme="minorHAnsi" w:hAnsiTheme="minorHAnsi" w:cstheme="minorHAnsi"/>
                <w:color w:val="FF0000"/>
                <w:sz w:val="20"/>
                <w:szCs w:val="20"/>
              </w:rPr>
            </w:pPr>
          </w:p>
          <w:p w14:paraId="31BEABA6" w14:textId="7B26D9C7" w:rsidR="00A40CBA" w:rsidRPr="00046344" w:rsidRDefault="00E92E4F" w:rsidP="006946DB">
            <w:pPr>
              <w:pStyle w:val="Ttulo3"/>
              <w:jc w:val="both"/>
              <w:rPr>
                <w:rFonts w:asciiTheme="minorHAnsi" w:hAnsiTheme="minorHAnsi" w:cstheme="minorHAnsi"/>
                <w:color w:val="FF0000"/>
                <w:sz w:val="20"/>
                <w:szCs w:val="20"/>
              </w:rPr>
            </w:pPr>
            <w:r w:rsidRPr="00046344">
              <w:rPr>
                <w:rFonts w:asciiTheme="minorHAnsi" w:hAnsiTheme="minorHAnsi" w:cstheme="minorHAnsi"/>
                <w:color w:val="FF0000"/>
                <w:sz w:val="20"/>
                <w:szCs w:val="20"/>
              </w:rPr>
              <w:t xml:space="preserve"> 8.1.2. </w:t>
            </w:r>
            <w:bookmarkStart w:id="61" w:name="_Toc184679996"/>
            <w:r w:rsidR="00A40CBA" w:rsidRPr="00046344">
              <w:rPr>
                <w:rFonts w:asciiTheme="minorHAnsi" w:hAnsiTheme="minorHAnsi" w:cstheme="minorHAnsi"/>
                <w:color w:val="FF0000"/>
                <w:sz w:val="20"/>
                <w:szCs w:val="20"/>
              </w:rPr>
              <w:t>Procedimientos de seguimiento para supervisar el desarrollo del Programa de Doctorado</w:t>
            </w:r>
            <w:bookmarkEnd w:id="61"/>
          </w:p>
          <w:p w14:paraId="2BA239D8" w14:textId="77777777" w:rsidR="00E92E4F" w:rsidRPr="00046344" w:rsidRDefault="00E92E4F" w:rsidP="006946DB">
            <w:pPr>
              <w:jc w:val="both"/>
              <w:rPr>
                <w:color w:val="FF0000"/>
                <w:lang w:eastAsia="en-US"/>
              </w:rPr>
            </w:pPr>
          </w:p>
          <w:p w14:paraId="7ACBD9F7" w14:textId="4B41AEE5" w:rsidR="00A40CBA" w:rsidRPr="00046344" w:rsidRDefault="00A40CBA" w:rsidP="006946DB">
            <w:pPr>
              <w:contextualSpacing/>
              <w:jc w:val="both"/>
              <w:rPr>
                <w:rFonts w:asciiTheme="minorHAnsi" w:hAnsiTheme="minorHAnsi" w:cstheme="minorHAnsi"/>
                <w:bCs/>
                <w:color w:val="FF0000"/>
                <w:sz w:val="20"/>
                <w:szCs w:val="20"/>
              </w:rPr>
            </w:pPr>
            <w:r w:rsidRPr="00046344">
              <w:rPr>
                <w:rFonts w:asciiTheme="minorHAnsi" w:hAnsiTheme="minorHAnsi" w:cstheme="minorHAnsi"/>
                <w:bCs/>
                <w:color w:val="FF0000"/>
                <w:sz w:val="20"/>
                <w:szCs w:val="20"/>
              </w:rPr>
              <w:t xml:space="preserve">El Sistema de Garantía de Calidad de la Universidad de Cádiz se articula a partir de unos principios de actuación fundamentales: </w:t>
            </w:r>
          </w:p>
          <w:p w14:paraId="31DF647A" w14:textId="77777777" w:rsidR="00E92E4F" w:rsidRPr="00046344" w:rsidRDefault="00E92E4F" w:rsidP="006946DB">
            <w:pPr>
              <w:contextualSpacing/>
              <w:jc w:val="both"/>
              <w:rPr>
                <w:rFonts w:asciiTheme="minorHAnsi" w:hAnsiTheme="minorHAnsi" w:cstheme="minorHAnsi"/>
                <w:bCs/>
                <w:color w:val="FF0000"/>
                <w:sz w:val="20"/>
                <w:szCs w:val="20"/>
              </w:rPr>
            </w:pPr>
          </w:p>
          <w:p w14:paraId="7975D0B0" w14:textId="77777777" w:rsidR="00A40CBA" w:rsidRPr="00046344" w:rsidRDefault="00A40CBA" w:rsidP="006946DB">
            <w:pPr>
              <w:contextualSpacing/>
              <w:jc w:val="both"/>
              <w:rPr>
                <w:rFonts w:asciiTheme="minorHAnsi" w:hAnsiTheme="minorHAnsi" w:cstheme="minorHAnsi"/>
                <w:bCs/>
                <w:color w:val="FF0000"/>
                <w:sz w:val="20"/>
                <w:szCs w:val="20"/>
              </w:rPr>
            </w:pPr>
            <w:r w:rsidRPr="00046344">
              <w:rPr>
                <w:rFonts w:asciiTheme="minorHAnsi" w:hAnsiTheme="minorHAnsi" w:cstheme="minorHAnsi"/>
                <w:bCs/>
                <w:color w:val="FF0000"/>
                <w:sz w:val="20"/>
                <w:szCs w:val="20"/>
              </w:rPr>
              <w:t xml:space="preserve">- </w:t>
            </w:r>
            <w:r w:rsidRPr="00046344">
              <w:rPr>
                <w:rFonts w:asciiTheme="minorHAnsi" w:hAnsiTheme="minorHAnsi" w:cstheme="minorHAnsi"/>
                <w:b/>
                <w:color w:val="FF0000"/>
                <w:sz w:val="20"/>
                <w:szCs w:val="20"/>
              </w:rPr>
              <w:t>Principio de legalidad y seguridad jurídica</w:t>
            </w:r>
            <w:r w:rsidRPr="00046344">
              <w:rPr>
                <w:rFonts w:asciiTheme="minorHAnsi" w:hAnsiTheme="minorHAnsi" w:cstheme="minorHAnsi"/>
                <w:bCs/>
                <w:color w:val="FF0000"/>
                <w:sz w:val="20"/>
                <w:szCs w:val="20"/>
              </w:rPr>
              <w:t xml:space="preserve">: en cuya virtud se respetan la legalidad vigente y los criterios y directrices para la garantía de la calidad establecidos en el EEES </w:t>
            </w:r>
          </w:p>
          <w:p w14:paraId="37D3E8CC" w14:textId="77777777" w:rsidR="00A40CBA" w:rsidRPr="00046344" w:rsidRDefault="00A40CBA" w:rsidP="006946DB">
            <w:pPr>
              <w:contextualSpacing/>
              <w:jc w:val="both"/>
              <w:rPr>
                <w:rFonts w:asciiTheme="minorHAnsi" w:hAnsiTheme="minorHAnsi" w:cstheme="minorHAnsi"/>
                <w:bCs/>
                <w:color w:val="FF0000"/>
                <w:sz w:val="20"/>
                <w:szCs w:val="20"/>
              </w:rPr>
            </w:pPr>
            <w:r w:rsidRPr="00046344">
              <w:rPr>
                <w:rFonts w:asciiTheme="minorHAnsi" w:hAnsiTheme="minorHAnsi" w:cstheme="minorHAnsi"/>
                <w:bCs/>
                <w:color w:val="FF0000"/>
                <w:sz w:val="20"/>
                <w:szCs w:val="20"/>
              </w:rPr>
              <w:t xml:space="preserve">- </w:t>
            </w:r>
            <w:r w:rsidRPr="00046344">
              <w:rPr>
                <w:rFonts w:asciiTheme="minorHAnsi" w:hAnsiTheme="minorHAnsi" w:cstheme="minorHAnsi"/>
                <w:b/>
                <w:color w:val="FF0000"/>
                <w:sz w:val="20"/>
                <w:szCs w:val="20"/>
              </w:rPr>
              <w:t>Principios de publicidad, transparencia y participación</w:t>
            </w:r>
            <w:r w:rsidRPr="00046344">
              <w:rPr>
                <w:rFonts w:asciiTheme="minorHAnsi" w:hAnsiTheme="minorHAnsi" w:cstheme="minorHAnsi"/>
                <w:bCs/>
                <w:color w:val="FF0000"/>
                <w:sz w:val="20"/>
                <w:szCs w:val="20"/>
              </w:rPr>
              <w:t xml:space="preserve">: lo que implica que se dará difusión al proceso de elaboración del SGCPD y que se establecerán procesos para facilitar el acceso a las propuestas haciendo posible la participación de todos los grupos de interés implicados. </w:t>
            </w:r>
          </w:p>
          <w:p w14:paraId="5796B37F" w14:textId="77777777" w:rsidR="00A40CBA" w:rsidRPr="00046344" w:rsidRDefault="00A40CBA" w:rsidP="006946DB">
            <w:pPr>
              <w:contextualSpacing/>
              <w:jc w:val="both"/>
              <w:rPr>
                <w:rFonts w:asciiTheme="minorHAnsi" w:hAnsiTheme="minorHAnsi" w:cstheme="minorHAnsi"/>
                <w:bCs/>
                <w:color w:val="FF0000"/>
                <w:sz w:val="20"/>
                <w:szCs w:val="20"/>
              </w:rPr>
            </w:pPr>
            <w:r w:rsidRPr="00046344">
              <w:rPr>
                <w:rFonts w:asciiTheme="minorHAnsi" w:hAnsiTheme="minorHAnsi" w:cstheme="minorHAnsi"/>
                <w:bCs/>
                <w:color w:val="FF0000"/>
                <w:sz w:val="20"/>
                <w:szCs w:val="20"/>
              </w:rPr>
              <w:t xml:space="preserve">- </w:t>
            </w:r>
            <w:r w:rsidRPr="00046344">
              <w:rPr>
                <w:rFonts w:asciiTheme="minorHAnsi" w:hAnsiTheme="minorHAnsi" w:cstheme="minorHAnsi"/>
                <w:b/>
                <w:color w:val="FF0000"/>
                <w:sz w:val="20"/>
                <w:szCs w:val="20"/>
              </w:rPr>
              <w:t xml:space="preserve">Principio de oportunidad académica: </w:t>
            </w:r>
            <w:r w:rsidRPr="00046344">
              <w:rPr>
                <w:rFonts w:asciiTheme="minorHAnsi" w:hAnsiTheme="minorHAnsi" w:cstheme="minorHAnsi"/>
                <w:bCs/>
                <w:color w:val="FF0000"/>
                <w:sz w:val="20"/>
                <w:szCs w:val="20"/>
              </w:rPr>
              <w:t>el SGCPD ofrece principios, medidas y soluciones, de necesaria atención y cumplimiento, para apoyar y garantizar el mejor rigor académico de los programas de doctorado.</w:t>
            </w:r>
          </w:p>
          <w:p w14:paraId="4B7103BA" w14:textId="77777777" w:rsidR="00A40CBA" w:rsidRPr="00046344" w:rsidRDefault="00A40CBA" w:rsidP="006946DB">
            <w:pPr>
              <w:contextualSpacing/>
              <w:jc w:val="both"/>
              <w:rPr>
                <w:rFonts w:asciiTheme="minorHAnsi" w:hAnsiTheme="minorHAnsi" w:cstheme="minorHAnsi"/>
                <w:bCs/>
                <w:color w:val="FF0000"/>
                <w:sz w:val="20"/>
                <w:szCs w:val="20"/>
              </w:rPr>
            </w:pPr>
          </w:p>
          <w:p w14:paraId="49A8C253" w14:textId="77777777" w:rsidR="00A40CBA" w:rsidRPr="00046344" w:rsidRDefault="00A40CBA" w:rsidP="006946DB">
            <w:pPr>
              <w:contextualSpacing/>
              <w:jc w:val="both"/>
              <w:rPr>
                <w:rFonts w:asciiTheme="minorHAnsi" w:hAnsiTheme="minorHAnsi" w:cstheme="minorHAnsi"/>
                <w:bCs/>
                <w:color w:val="FF0000"/>
                <w:sz w:val="20"/>
                <w:szCs w:val="20"/>
              </w:rPr>
            </w:pPr>
            <w:r w:rsidRPr="00046344">
              <w:rPr>
                <w:rFonts w:asciiTheme="minorHAnsi" w:hAnsiTheme="minorHAnsi" w:cstheme="minorHAnsi"/>
                <w:bCs/>
                <w:color w:val="FF0000"/>
                <w:sz w:val="20"/>
                <w:szCs w:val="20"/>
              </w:rPr>
              <w:t>El Sistema comprende un Manual y ocho procedimientos para la recogida y análisis de la información relativa a diferentes aspectos del programa, así como para el seguimiento, revisión y la forma de decisiones de mejora del mismo. En concreto, los procedimientos son:</w:t>
            </w:r>
          </w:p>
          <w:p w14:paraId="6A33B621" w14:textId="77777777" w:rsidR="00A40CBA" w:rsidRPr="00046344" w:rsidRDefault="00A40CBA" w:rsidP="006946DB">
            <w:pPr>
              <w:ind w:left="596"/>
              <w:contextualSpacing/>
              <w:jc w:val="both"/>
              <w:rPr>
                <w:rFonts w:asciiTheme="minorHAnsi" w:hAnsiTheme="minorHAnsi" w:cstheme="minorHAnsi"/>
                <w:bCs/>
                <w:color w:val="FF0000"/>
                <w:sz w:val="20"/>
                <w:szCs w:val="20"/>
              </w:rPr>
            </w:pPr>
            <w:r w:rsidRPr="00046344">
              <w:rPr>
                <w:rFonts w:asciiTheme="minorHAnsi" w:hAnsiTheme="minorHAnsi" w:cstheme="minorHAnsi"/>
                <w:bCs/>
                <w:color w:val="FF0000"/>
                <w:sz w:val="20"/>
                <w:szCs w:val="20"/>
              </w:rPr>
              <w:t xml:space="preserve">P01 - </w:t>
            </w:r>
            <w:hyperlink r:id="rId50" w:history="1">
              <w:r w:rsidRPr="00046344">
                <w:rPr>
                  <w:rFonts w:asciiTheme="minorHAnsi" w:hAnsiTheme="minorHAnsi" w:cstheme="minorHAnsi"/>
                  <w:bCs/>
                  <w:color w:val="FF0000"/>
                  <w:sz w:val="20"/>
                  <w:szCs w:val="20"/>
                </w:rPr>
                <w:t>Proceso de difusión de la información</w:t>
              </w:r>
            </w:hyperlink>
          </w:p>
          <w:p w14:paraId="5CDEF0DE" w14:textId="77777777" w:rsidR="00A40CBA" w:rsidRPr="00046344" w:rsidRDefault="00A40CBA" w:rsidP="006946DB">
            <w:pPr>
              <w:ind w:left="596"/>
              <w:contextualSpacing/>
              <w:jc w:val="both"/>
              <w:rPr>
                <w:rFonts w:asciiTheme="minorHAnsi" w:hAnsiTheme="minorHAnsi" w:cstheme="minorHAnsi"/>
                <w:bCs/>
                <w:color w:val="FF0000"/>
                <w:sz w:val="20"/>
                <w:szCs w:val="20"/>
              </w:rPr>
            </w:pPr>
            <w:r w:rsidRPr="00046344">
              <w:rPr>
                <w:rFonts w:asciiTheme="minorHAnsi" w:hAnsiTheme="minorHAnsi" w:cstheme="minorHAnsi"/>
                <w:bCs/>
                <w:color w:val="FF0000"/>
                <w:sz w:val="20"/>
                <w:szCs w:val="20"/>
              </w:rPr>
              <w:t xml:space="preserve">P02 ‐ Proceso para la revisión de la gestión de la calidad </w:t>
            </w:r>
          </w:p>
          <w:p w14:paraId="6FCB6F87" w14:textId="77777777" w:rsidR="00A40CBA" w:rsidRPr="00046344" w:rsidRDefault="00A40CBA" w:rsidP="006946DB">
            <w:pPr>
              <w:ind w:left="596"/>
              <w:contextualSpacing/>
              <w:jc w:val="both"/>
              <w:rPr>
                <w:rFonts w:asciiTheme="minorHAnsi" w:hAnsiTheme="minorHAnsi" w:cstheme="minorHAnsi"/>
                <w:bCs/>
                <w:color w:val="FF0000"/>
                <w:sz w:val="20"/>
                <w:szCs w:val="20"/>
              </w:rPr>
            </w:pPr>
            <w:r w:rsidRPr="00046344">
              <w:rPr>
                <w:rFonts w:asciiTheme="minorHAnsi" w:hAnsiTheme="minorHAnsi" w:cstheme="minorHAnsi"/>
                <w:bCs/>
                <w:color w:val="FF0000"/>
                <w:sz w:val="20"/>
                <w:szCs w:val="20"/>
              </w:rPr>
              <w:t xml:space="preserve">P03 ‐ Proceso del diseño, seguimiento y mejora de los programas formativos </w:t>
            </w:r>
          </w:p>
          <w:p w14:paraId="6A828A0C" w14:textId="77777777" w:rsidR="00A40CBA" w:rsidRPr="00046344" w:rsidRDefault="00A40CBA" w:rsidP="006946DB">
            <w:pPr>
              <w:ind w:left="596"/>
              <w:contextualSpacing/>
              <w:jc w:val="both"/>
              <w:rPr>
                <w:rFonts w:asciiTheme="minorHAnsi" w:hAnsiTheme="minorHAnsi" w:cstheme="minorHAnsi"/>
                <w:bCs/>
                <w:color w:val="FF0000"/>
                <w:sz w:val="20"/>
                <w:szCs w:val="20"/>
              </w:rPr>
            </w:pPr>
            <w:r w:rsidRPr="00046344">
              <w:rPr>
                <w:rFonts w:asciiTheme="minorHAnsi" w:hAnsiTheme="minorHAnsi" w:cstheme="minorHAnsi"/>
                <w:bCs/>
                <w:color w:val="FF0000"/>
                <w:sz w:val="20"/>
                <w:szCs w:val="20"/>
              </w:rPr>
              <w:t xml:space="preserve">P04 ‐ Proceso para la gestión de los procesos de enseñanza‐aprendizaje </w:t>
            </w:r>
          </w:p>
          <w:p w14:paraId="2CF6DFE1" w14:textId="77777777" w:rsidR="00A40CBA" w:rsidRPr="00046344" w:rsidRDefault="00A40CBA" w:rsidP="006946DB">
            <w:pPr>
              <w:ind w:left="596"/>
              <w:contextualSpacing/>
              <w:jc w:val="both"/>
              <w:rPr>
                <w:rFonts w:asciiTheme="minorHAnsi" w:hAnsiTheme="minorHAnsi" w:cstheme="minorHAnsi"/>
                <w:bCs/>
                <w:color w:val="FF0000"/>
                <w:sz w:val="20"/>
                <w:szCs w:val="20"/>
              </w:rPr>
            </w:pPr>
            <w:r w:rsidRPr="00046344">
              <w:rPr>
                <w:rFonts w:asciiTheme="minorHAnsi" w:hAnsiTheme="minorHAnsi" w:cstheme="minorHAnsi"/>
                <w:bCs/>
                <w:color w:val="FF0000"/>
                <w:sz w:val="20"/>
                <w:szCs w:val="20"/>
              </w:rPr>
              <w:t xml:space="preserve">P05 ‐ Proceso para la gestión del personal académico </w:t>
            </w:r>
          </w:p>
          <w:p w14:paraId="15F77556" w14:textId="77777777" w:rsidR="00A40CBA" w:rsidRPr="00046344" w:rsidRDefault="00A40CBA" w:rsidP="006946DB">
            <w:pPr>
              <w:ind w:left="596"/>
              <w:contextualSpacing/>
              <w:jc w:val="both"/>
              <w:rPr>
                <w:rFonts w:asciiTheme="minorHAnsi" w:hAnsiTheme="minorHAnsi" w:cstheme="minorHAnsi"/>
                <w:bCs/>
                <w:color w:val="FF0000"/>
                <w:sz w:val="20"/>
                <w:szCs w:val="20"/>
              </w:rPr>
            </w:pPr>
            <w:r w:rsidRPr="00046344">
              <w:rPr>
                <w:rFonts w:asciiTheme="minorHAnsi" w:hAnsiTheme="minorHAnsi" w:cstheme="minorHAnsi"/>
                <w:bCs/>
                <w:color w:val="FF0000"/>
                <w:sz w:val="20"/>
                <w:szCs w:val="20"/>
              </w:rPr>
              <w:t xml:space="preserve">P06 ‐ Proceso de gestión de recursos para el aprendizaje y apoyo al estudiantado </w:t>
            </w:r>
          </w:p>
          <w:p w14:paraId="515D195E" w14:textId="77777777" w:rsidR="00A40CBA" w:rsidRPr="00046344" w:rsidRDefault="00A40CBA" w:rsidP="006946DB">
            <w:pPr>
              <w:ind w:left="596"/>
              <w:contextualSpacing/>
              <w:jc w:val="both"/>
              <w:rPr>
                <w:rFonts w:asciiTheme="minorHAnsi" w:hAnsiTheme="minorHAnsi" w:cstheme="minorHAnsi"/>
                <w:bCs/>
                <w:color w:val="FF0000"/>
                <w:sz w:val="20"/>
                <w:szCs w:val="20"/>
              </w:rPr>
            </w:pPr>
            <w:r w:rsidRPr="00046344">
              <w:rPr>
                <w:rFonts w:asciiTheme="minorHAnsi" w:hAnsiTheme="minorHAnsi" w:cstheme="minorHAnsi"/>
                <w:bCs/>
                <w:color w:val="FF0000"/>
                <w:sz w:val="20"/>
                <w:szCs w:val="20"/>
              </w:rPr>
              <w:t xml:space="preserve">P07 ‐ Proceso de medición de resultados </w:t>
            </w:r>
          </w:p>
          <w:p w14:paraId="7BA2FCAB" w14:textId="77777777" w:rsidR="00A40CBA" w:rsidRPr="00046344" w:rsidRDefault="00A40CBA" w:rsidP="006946DB">
            <w:pPr>
              <w:ind w:left="596"/>
              <w:contextualSpacing/>
              <w:jc w:val="both"/>
              <w:rPr>
                <w:rFonts w:asciiTheme="minorHAnsi" w:hAnsiTheme="minorHAnsi" w:cstheme="minorHAnsi"/>
                <w:bCs/>
                <w:color w:val="FF0000"/>
                <w:sz w:val="20"/>
                <w:szCs w:val="20"/>
              </w:rPr>
            </w:pPr>
            <w:r w:rsidRPr="00046344">
              <w:rPr>
                <w:rFonts w:asciiTheme="minorHAnsi" w:hAnsiTheme="minorHAnsi" w:cstheme="minorHAnsi"/>
                <w:bCs/>
                <w:color w:val="FF0000"/>
                <w:sz w:val="20"/>
                <w:szCs w:val="20"/>
              </w:rPr>
              <w:t>P08 – Proceso de Auditorías Internas</w:t>
            </w:r>
          </w:p>
          <w:p w14:paraId="36C41DF0" w14:textId="77777777" w:rsidR="00A40CBA" w:rsidRPr="00046344" w:rsidRDefault="00A40CBA" w:rsidP="006946DB">
            <w:pPr>
              <w:spacing w:after="200" w:line="276" w:lineRule="auto"/>
              <w:ind w:left="720"/>
              <w:contextualSpacing/>
              <w:jc w:val="both"/>
              <w:rPr>
                <w:rFonts w:asciiTheme="minorHAnsi" w:hAnsiTheme="minorHAnsi" w:cstheme="minorHAnsi"/>
                <w:b/>
                <w:strike/>
                <w:color w:val="FF0000"/>
                <w:sz w:val="20"/>
                <w:szCs w:val="20"/>
              </w:rPr>
            </w:pPr>
          </w:p>
          <w:p w14:paraId="1CBD56BB" w14:textId="77777777" w:rsidR="00A40CBA" w:rsidRPr="00046344" w:rsidRDefault="00A40CBA" w:rsidP="006946DB">
            <w:pPr>
              <w:contextualSpacing/>
              <w:jc w:val="both"/>
              <w:rPr>
                <w:rFonts w:asciiTheme="minorHAnsi" w:hAnsiTheme="minorHAnsi" w:cstheme="minorHAnsi"/>
                <w:bCs/>
                <w:color w:val="FF0000"/>
                <w:sz w:val="20"/>
                <w:szCs w:val="20"/>
              </w:rPr>
            </w:pPr>
            <w:r w:rsidRPr="00046344">
              <w:rPr>
                <w:rFonts w:asciiTheme="minorHAnsi" w:hAnsiTheme="minorHAnsi" w:cstheme="minorHAnsi"/>
                <w:bCs/>
                <w:color w:val="FF0000"/>
                <w:sz w:val="20"/>
                <w:szCs w:val="20"/>
              </w:rPr>
              <w:t xml:space="preserve">La información detallada se encuentra publicada en la </w:t>
            </w:r>
            <w:hyperlink r:id="rId51" w:history="1">
              <w:r w:rsidRPr="00046344">
                <w:rPr>
                  <w:rStyle w:val="Hipervnculo"/>
                  <w:rFonts w:asciiTheme="minorHAnsi" w:hAnsiTheme="minorHAnsi" w:cstheme="minorHAnsi"/>
                  <w:bCs/>
                  <w:color w:val="FF0000"/>
                  <w:sz w:val="20"/>
                  <w:szCs w:val="20"/>
                </w:rPr>
                <w:t>página web</w:t>
              </w:r>
            </w:hyperlink>
            <w:r w:rsidRPr="00046344">
              <w:rPr>
                <w:rFonts w:asciiTheme="minorHAnsi" w:hAnsiTheme="minorHAnsi" w:cstheme="minorHAnsi"/>
                <w:bCs/>
                <w:color w:val="FF0000"/>
                <w:sz w:val="20"/>
                <w:szCs w:val="20"/>
              </w:rPr>
              <w:t xml:space="preserve"> del Servicio de Gestión de la Calidad de la Universidad de Cádiz, donde se puede consultar.</w:t>
            </w:r>
          </w:p>
          <w:p w14:paraId="26B515E8" w14:textId="77777777" w:rsidR="00A40CBA" w:rsidRPr="00046344" w:rsidRDefault="00A40CBA" w:rsidP="006946DB">
            <w:pPr>
              <w:contextualSpacing/>
              <w:jc w:val="both"/>
              <w:rPr>
                <w:rFonts w:asciiTheme="minorHAnsi" w:hAnsiTheme="minorHAnsi" w:cstheme="minorHAnsi"/>
                <w:bCs/>
                <w:color w:val="FF0000"/>
                <w:sz w:val="20"/>
                <w:szCs w:val="20"/>
              </w:rPr>
            </w:pPr>
          </w:p>
          <w:p w14:paraId="0C16342F" w14:textId="77777777" w:rsidR="00A40CBA" w:rsidRPr="00046344" w:rsidRDefault="00A40CBA" w:rsidP="006946DB">
            <w:pPr>
              <w:contextualSpacing/>
              <w:jc w:val="both"/>
              <w:rPr>
                <w:rFonts w:asciiTheme="minorHAnsi" w:hAnsiTheme="minorHAnsi" w:cstheme="minorHAnsi"/>
                <w:bCs/>
                <w:color w:val="FF0000"/>
                <w:sz w:val="20"/>
                <w:szCs w:val="20"/>
              </w:rPr>
            </w:pPr>
          </w:p>
          <w:p w14:paraId="4ADCACD1" w14:textId="2C152924" w:rsidR="00A40CBA" w:rsidRPr="00046344" w:rsidRDefault="00E92E4F" w:rsidP="006946DB">
            <w:pPr>
              <w:pStyle w:val="Ttulo3"/>
              <w:jc w:val="both"/>
              <w:rPr>
                <w:rFonts w:asciiTheme="minorHAnsi" w:hAnsiTheme="minorHAnsi" w:cstheme="minorHAnsi"/>
                <w:color w:val="FF0000"/>
                <w:sz w:val="20"/>
                <w:szCs w:val="20"/>
              </w:rPr>
            </w:pPr>
            <w:bookmarkStart w:id="62" w:name="_Toc184679997"/>
            <w:r w:rsidRPr="00046344">
              <w:rPr>
                <w:rFonts w:asciiTheme="minorHAnsi" w:hAnsiTheme="minorHAnsi" w:cstheme="minorHAnsi"/>
                <w:color w:val="FF0000"/>
                <w:sz w:val="20"/>
                <w:szCs w:val="20"/>
              </w:rPr>
              <w:t xml:space="preserve">8.1.3. </w:t>
            </w:r>
            <w:r w:rsidR="00A40CBA" w:rsidRPr="00046344">
              <w:rPr>
                <w:rFonts w:asciiTheme="minorHAnsi" w:hAnsiTheme="minorHAnsi" w:cstheme="minorHAnsi"/>
                <w:color w:val="FF0000"/>
                <w:sz w:val="20"/>
                <w:szCs w:val="20"/>
              </w:rPr>
              <w:t>Mecanismos de coordinación con otros programas de doctorado</w:t>
            </w:r>
            <w:bookmarkEnd w:id="62"/>
          </w:p>
          <w:p w14:paraId="0EDE9B2E" w14:textId="77777777" w:rsidR="00A40CBA" w:rsidRPr="00046344" w:rsidRDefault="00A40CBA" w:rsidP="006946DB">
            <w:pPr>
              <w:contextualSpacing/>
              <w:jc w:val="both"/>
              <w:rPr>
                <w:rFonts w:asciiTheme="minorHAnsi" w:hAnsiTheme="minorHAnsi" w:cstheme="minorHAnsi"/>
                <w:b/>
                <w:color w:val="FF0000"/>
                <w:sz w:val="20"/>
                <w:szCs w:val="20"/>
              </w:rPr>
            </w:pPr>
          </w:p>
          <w:p w14:paraId="0CF3F19B" w14:textId="77777777" w:rsidR="00A40CBA" w:rsidRPr="00046344" w:rsidRDefault="00A40CBA" w:rsidP="006946DB">
            <w:pPr>
              <w:contextualSpacing/>
              <w:jc w:val="both"/>
              <w:rPr>
                <w:rFonts w:asciiTheme="minorHAnsi" w:hAnsiTheme="minorHAnsi" w:cstheme="minorHAnsi"/>
                <w:bCs/>
                <w:color w:val="FF0000"/>
                <w:sz w:val="20"/>
                <w:szCs w:val="20"/>
              </w:rPr>
            </w:pPr>
            <w:r w:rsidRPr="00046344">
              <w:rPr>
                <w:rFonts w:asciiTheme="minorHAnsi" w:hAnsiTheme="minorHAnsi" w:cstheme="minorHAnsi"/>
                <w:bCs/>
                <w:color w:val="FF0000"/>
                <w:sz w:val="20"/>
                <w:szCs w:val="20"/>
              </w:rPr>
              <w:lastRenderedPageBreak/>
              <w:t xml:space="preserve">La Universidad de Cádiz ha previsto unos mecanismos para la coordinación con otras universidades, cuando el programa de doctorado se haya configurado con este carácter. </w:t>
            </w:r>
            <w:commentRangeStart w:id="63"/>
            <w:r w:rsidRPr="00046344">
              <w:rPr>
                <w:rFonts w:asciiTheme="minorHAnsi" w:hAnsiTheme="minorHAnsi" w:cstheme="minorHAnsi"/>
                <w:bCs/>
                <w:color w:val="FF0000"/>
                <w:sz w:val="20"/>
                <w:szCs w:val="20"/>
              </w:rPr>
              <w:t>Sin</w:t>
            </w:r>
            <w:commentRangeEnd w:id="63"/>
            <w:r w:rsidRPr="00046344">
              <w:rPr>
                <w:rStyle w:val="Refdecomentario"/>
                <w:rFonts w:asciiTheme="minorHAnsi" w:eastAsia="Calibri" w:hAnsiTheme="minorHAnsi" w:cstheme="minorHAnsi"/>
                <w:color w:val="FF0000"/>
                <w:sz w:val="20"/>
                <w:szCs w:val="20"/>
                <w:lang w:eastAsia="en-US"/>
              </w:rPr>
              <w:commentReference w:id="63"/>
            </w:r>
            <w:r w:rsidRPr="00046344">
              <w:rPr>
                <w:rFonts w:asciiTheme="minorHAnsi" w:hAnsiTheme="minorHAnsi" w:cstheme="minorHAnsi"/>
                <w:bCs/>
                <w:color w:val="FF0000"/>
                <w:sz w:val="20"/>
                <w:szCs w:val="20"/>
              </w:rPr>
              <w:t xml:space="preserve"> embargo, no son de aplicación al presente caso, dado que el programa depende sólo de la Universidad de Cádiz.</w:t>
            </w:r>
          </w:p>
          <w:p w14:paraId="5D6D2BB3" w14:textId="589A0E40" w:rsidR="00A40CBA" w:rsidRPr="00D31151" w:rsidRDefault="00A40CBA" w:rsidP="00B0266E">
            <w:pPr>
              <w:pStyle w:val="Prrafodelista1"/>
              <w:spacing w:before="120" w:after="120" w:line="240" w:lineRule="auto"/>
              <w:ind w:left="0"/>
              <w:jc w:val="both"/>
              <w:rPr>
                <w:rFonts w:asciiTheme="minorHAnsi" w:hAnsiTheme="minorHAnsi" w:cstheme="minorHAnsi"/>
                <w:color w:val="4F6228" w:themeColor="accent3" w:themeShade="80"/>
                <w:sz w:val="20"/>
                <w:szCs w:val="20"/>
                <w:highlight w:val="green"/>
              </w:rPr>
            </w:pPr>
          </w:p>
        </w:tc>
      </w:tr>
      <w:tr w:rsidR="00A861D0" w:rsidRPr="003A10EA" w14:paraId="2A9DE066" w14:textId="77777777" w:rsidTr="00892870">
        <w:trPr>
          <w:trHeight w:val="275"/>
          <w:jc w:val="center"/>
        </w:trPr>
        <w:tc>
          <w:tcPr>
            <w:tcW w:w="5000" w:type="pct"/>
            <w:gridSpan w:val="5"/>
            <w:shd w:val="clear" w:color="auto" w:fill="FFFFFF"/>
            <w:vAlign w:val="center"/>
          </w:tcPr>
          <w:p w14:paraId="39526FF5" w14:textId="5FF0715C" w:rsidR="00A861D0" w:rsidRPr="00D31151" w:rsidRDefault="00A861D0" w:rsidP="007E5041">
            <w:pPr>
              <w:pStyle w:val="Prrafodelista1"/>
              <w:spacing w:before="120" w:after="120" w:line="240" w:lineRule="auto"/>
              <w:ind w:left="0"/>
              <w:jc w:val="both"/>
              <w:rPr>
                <w:rFonts w:asciiTheme="minorHAnsi" w:hAnsiTheme="minorHAnsi" w:cstheme="minorHAnsi"/>
                <w:b/>
                <w:color w:val="FF0000"/>
                <w:sz w:val="20"/>
                <w:szCs w:val="20"/>
              </w:rPr>
            </w:pPr>
            <w:r w:rsidRPr="00D31151">
              <w:rPr>
                <w:rFonts w:asciiTheme="minorHAnsi" w:hAnsiTheme="minorHAnsi" w:cstheme="minorHAnsi"/>
                <w:b/>
                <w:color w:val="FF0000"/>
                <w:sz w:val="20"/>
                <w:szCs w:val="20"/>
              </w:rPr>
              <w:lastRenderedPageBreak/>
              <w:t>Estimación de Valores Cuantitativos</w:t>
            </w:r>
            <w:r w:rsidR="008403D7" w:rsidRPr="00D31151">
              <w:rPr>
                <w:rFonts w:asciiTheme="minorHAnsi" w:hAnsiTheme="minorHAnsi" w:cstheme="minorHAnsi"/>
                <w:b/>
                <w:color w:val="FF0000"/>
                <w:sz w:val="20"/>
                <w:szCs w:val="20"/>
              </w:rPr>
              <w:t xml:space="preserve"> </w:t>
            </w:r>
          </w:p>
        </w:tc>
      </w:tr>
      <w:tr w:rsidR="00BC539E" w:rsidRPr="003A10EA" w14:paraId="68008711" w14:textId="77777777" w:rsidTr="00D07DBA">
        <w:trPr>
          <w:trHeight w:val="285"/>
          <w:jc w:val="center"/>
        </w:trPr>
        <w:tc>
          <w:tcPr>
            <w:tcW w:w="756" w:type="pct"/>
            <w:shd w:val="clear" w:color="auto" w:fill="FFFFFF"/>
            <w:vAlign w:val="center"/>
          </w:tcPr>
          <w:p w14:paraId="05B66D18" w14:textId="77777777" w:rsidR="00BC539E" w:rsidRPr="00D31151" w:rsidRDefault="00BC539E" w:rsidP="00A861D0">
            <w:pPr>
              <w:pStyle w:val="Prrafodelista1"/>
              <w:spacing w:after="0" w:line="240" w:lineRule="auto"/>
              <w:ind w:left="0"/>
              <w:jc w:val="both"/>
              <w:rPr>
                <w:rFonts w:asciiTheme="minorHAnsi" w:hAnsiTheme="minorHAnsi" w:cstheme="minorHAnsi"/>
                <w:b/>
                <w:color w:val="FF0000"/>
                <w:sz w:val="20"/>
                <w:szCs w:val="20"/>
              </w:rPr>
            </w:pPr>
          </w:p>
        </w:tc>
        <w:tc>
          <w:tcPr>
            <w:tcW w:w="4244" w:type="pct"/>
            <w:gridSpan w:val="4"/>
            <w:shd w:val="clear" w:color="auto" w:fill="FFFFFF"/>
            <w:vAlign w:val="center"/>
          </w:tcPr>
          <w:p w14:paraId="676D22F1" w14:textId="60E26578" w:rsidR="00C00B66" w:rsidRPr="00A90031" w:rsidRDefault="00C00B66" w:rsidP="00A861D0">
            <w:pPr>
              <w:pStyle w:val="Prrafodelista1"/>
              <w:spacing w:after="0" w:line="240" w:lineRule="auto"/>
              <w:ind w:left="0"/>
              <w:jc w:val="both"/>
              <w:rPr>
                <w:i/>
                <w:color w:val="FF0000"/>
                <w:sz w:val="16"/>
                <w:szCs w:val="16"/>
              </w:rPr>
            </w:pPr>
            <w:r w:rsidRPr="00A90031">
              <w:rPr>
                <w:i/>
                <w:color w:val="FF0000"/>
                <w:sz w:val="16"/>
                <w:szCs w:val="16"/>
              </w:rPr>
              <w:t>La propuesta tiene que señalar, para cada indicador, un valor estimado y su justificación. Se valorará si la justificación es adecuada.</w:t>
            </w:r>
          </w:p>
          <w:p w14:paraId="5383738C" w14:textId="77777777" w:rsidR="00BC539E" w:rsidRPr="00A90031" w:rsidRDefault="00BC539E" w:rsidP="00A861D0">
            <w:pPr>
              <w:pStyle w:val="Prrafodelista1"/>
              <w:spacing w:after="0" w:line="240" w:lineRule="auto"/>
              <w:ind w:left="0"/>
              <w:jc w:val="both"/>
              <w:rPr>
                <w:i/>
                <w:color w:val="FF0000"/>
                <w:sz w:val="16"/>
                <w:szCs w:val="16"/>
              </w:rPr>
            </w:pPr>
            <w:r w:rsidRPr="00A90031">
              <w:rPr>
                <w:i/>
                <w:color w:val="FF0000"/>
                <w:sz w:val="16"/>
                <w:szCs w:val="16"/>
              </w:rPr>
              <w:t>Para los programas procedentes de doctorados anteriormente implantados, las estimaciones deben basarse en datos históricos. En concreto, el programa de doctorado tendrá que proporcionar, como mínimo, los siguientes datos relativos a los últimos cinco años</w:t>
            </w:r>
            <w:r w:rsidR="00C00B66" w:rsidRPr="00A90031">
              <w:rPr>
                <w:i/>
                <w:color w:val="FF0000"/>
                <w:sz w:val="16"/>
                <w:szCs w:val="16"/>
              </w:rPr>
              <w:t>.</w:t>
            </w:r>
          </w:p>
          <w:p w14:paraId="67A12CB7" w14:textId="77777777" w:rsidR="000D3BE4" w:rsidRPr="00A90031" w:rsidRDefault="000D3BE4" w:rsidP="00A861D0">
            <w:pPr>
              <w:pStyle w:val="Prrafodelista1"/>
              <w:spacing w:after="0" w:line="240" w:lineRule="auto"/>
              <w:ind w:left="0"/>
              <w:jc w:val="both"/>
              <w:rPr>
                <w:i/>
                <w:color w:val="FF0000"/>
                <w:sz w:val="16"/>
                <w:szCs w:val="16"/>
              </w:rPr>
            </w:pPr>
          </w:p>
          <w:p w14:paraId="5895057E" w14:textId="69B81818" w:rsidR="000D3BE4" w:rsidRPr="00A90031" w:rsidRDefault="000D3BE4" w:rsidP="000D3BE4">
            <w:pPr>
              <w:pStyle w:val="Prrafodelista1"/>
              <w:spacing w:after="0" w:line="240" w:lineRule="auto"/>
              <w:ind w:left="0"/>
              <w:jc w:val="both"/>
              <w:rPr>
                <w:i/>
                <w:color w:val="FF0000"/>
                <w:sz w:val="16"/>
                <w:szCs w:val="16"/>
              </w:rPr>
            </w:pPr>
            <w:r w:rsidRPr="00A90031">
              <w:rPr>
                <w:i/>
                <w:color w:val="FF0000"/>
                <w:sz w:val="16"/>
                <w:szCs w:val="16"/>
              </w:rPr>
              <w:t>En el caso de programas de doctorado de nueva creación, la universidad deberá presentar la estimación de estos indicadores para los cinco años posteriores a la implantación del programa.</w:t>
            </w:r>
          </w:p>
        </w:tc>
      </w:tr>
      <w:tr w:rsidR="00607E25" w:rsidRPr="003A10EA" w14:paraId="26095972" w14:textId="77777777" w:rsidTr="00861D74">
        <w:trPr>
          <w:trHeight w:val="275"/>
          <w:jc w:val="center"/>
        </w:trPr>
        <w:tc>
          <w:tcPr>
            <w:tcW w:w="2500" w:type="pct"/>
            <w:gridSpan w:val="3"/>
            <w:shd w:val="clear" w:color="auto" w:fill="D9D9D9" w:themeFill="background1" w:themeFillShade="D9"/>
          </w:tcPr>
          <w:p w14:paraId="046CABF6" w14:textId="6236BC13" w:rsidR="00607E25" w:rsidRPr="00342C1F" w:rsidRDefault="00607E25" w:rsidP="00607E25">
            <w:pPr>
              <w:pStyle w:val="Prrafodelista1"/>
              <w:spacing w:after="0" w:line="240" w:lineRule="auto"/>
              <w:ind w:left="22"/>
              <w:jc w:val="both"/>
              <w:rPr>
                <w:rFonts w:asciiTheme="minorHAnsi" w:hAnsiTheme="minorHAnsi" w:cstheme="minorHAnsi"/>
                <w:b/>
                <w:color w:val="FF0000"/>
                <w:sz w:val="20"/>
                <w:szCs w:val="20"/>
              </w:rPr>
            </w:pPr>
            <w:r w:rsidRPr="00342C1F">
              <w:rPr>
                <w:rFonts w:cstheme="minorHAnsi"/>
                <w:b/>
                <w:bCs/>
                <w:sz w:val="20"/>
                <w:szCs w:val="20"/>
                <w:lang w:val="es-ES_tradnl"/>
              </w:rPr>
              <w:t>TASA DE GRADUACIÓN %</w:t>
            </w:r>
          </w:p>
        </w:tc>
        <w:tc>
          <w:tcPr>
            <w:tcW w:w="2500" w:type="pct"/>
            <w:gridSpan w:val="2"/>
            <w:shd w:val="clear" w:color="auto" w:fill="D9D9D9" w:themeFill="background1" w:themeFillShade="D9"/>
          </w:tcPr>
          <w:p w14:paraId="5F2B953E" w14:textId="68D9FFB7" w:rsidR="00607E25" w:rsidRPr="00342C1F" w:rsidRDefault="00607E25" w:rsidP="00607E25">
            <w:pPr>
              <w:pStyle w:val="Prrafodelista1"/>
              <w:spacing w:after="0" w:line="240" w:lineRule="auto"/>
              <w:ind w:left="22"/>
              <w:jc w:val="both"/>
              <w:rPr>
                <w:rFonts w:asciiTheme="minorHAnsi" w:hAnsiTheme="minorHAnsi" w:cstheme="minorHAnsi"/>
                <w:b/>
                <w:color w:val="FF0000"/>
                <w:sz w:val="20"/>
                <w:szCs w:val="20"/>
              </w:rPr>
            </w:pPr>
            <w:r w:rsidRPr="00342C1F">
              <w:rPr>
                <w:rFonts w:cstheme="minorHAnsi"/>
                <w:b/>
                <w:bCs/>
                <w:sz w:val="20"/>
                <w:szCs w:val="20"/>
                <w:lang w:val="es-ES_tradnl"/>
              </w:rPr>
              <w:t>TASA DE ABANDONO %</w:t>
            </w:r>
          </w:p>
        </w:tc>
      </w:tr>
      <w:tr w:rsidR="00861D74" w:rsidRPr="003A10EA" w14:paraId="31BF463D" w14:textId="77777777" w:rsidTr="00861D74">
        <w:trPr>
          <w:trHeight w:val="275"/>
          <w:jc w:val="center"/>
        </w:trPr>
        <w:tc>
          <w:tcPr>
            <w:tcW w:w="2500" w:type="pct"/>
            <w:gridSpan w:val="3"/>
            <w:shd w:val="clear" w:color="auto" w:fill="FFFFFF"/>
            <w:vAlign w:val="center"/>
          </w:tcPr>
          <w:p w14:paraId="4C36012A" w14:textId="77777777" w:rsidR="00861D74" w:rsidRPr="00342C1F" w:rsidRDefault="00861D74" w:rsidP="00861D74">
            <w:pPr>
              <w:pStyle w:val="Prrafodelista1"/>
              <w:spacing w:after="0" w:line="240" w:lineRule="auto"/>
              <w:ind w:left="22"/>
              <w:jc w:val="center"/>
              <w:rPr>
                <w:rFonts w:asciiTheme="minorHAnsi" w:hAnsiTheme="minorHAnsi" w:cstheme="minorHAnsi"/>
                <w:b/>
                <w:color w:val="FF0000"/>
                <w:sz w:val="20"/>
                <w:szCs w:val="20"/>
              </w:rPr>
            </w:pPr>
          </w:p>
        </w:tc>
        <w:tc>
          <w:tcPr>
            <w:tcW w:w="2500" w:type="pct"/>
            <w:gridSpan w:val="2"/>
            <w:shd w:val="clear" w:color="auto" w:fill="FFFFFF"/>
            <w:vAlign w:val="center"/>
          </w:tcPr>
          <w:p w14:paraId="34476375" w14:textId="226D0A6F" w:rsidR="00861D74" w:rsidRPr="00342C1F" w:rsidRDefault="00861D74" w:rsidP="00861D74">
            <w:pPr>
              <w:pStyle w:val="Prrafodelista1"/>
              <w:spacing w:after="0" w:line="240" w:lineRule="auto"/>
              <w:ind w:left="22"/>
              <w:jc w:val="center"/>
              <w:rPr>
                <w:rFonts w:asciiTheme="minorHAnsi" w:hAnsiTheme="minorHAnsi" w:cstheme="minorHAnsi"/>
                <w:b/>
                <w:color w:val="FF0000"/>
                <w:sz w:val="20"/>
                <w:szCs w:val="20"/>
              </w:rPr>
            </w:pPr>
          </w:p>
        </w:tc>
      </w:tr>
      <w:tr w:rsidR="001874AA" w:rsidRPr="003A10EA" w14:paraId="7866D267" w14:textId="77777777" w:rsidTr="001874AA">
        <w:trPr>
          <w:trHeight w:val="275"/>
          <w:jc w:val="center"/>
        </w:trPr>
        <w:tc>
          <w:tcPr>
            <w:tcW w:w="2500" w:type="pct"/>
            <w:gridSpan w:val="3"/>
            <w:shd w:val="clear" w:color="auto" w:fill="D9D9D9" w:themeFill="background1" w:themeFillShade="D9"/>
            <w:vAlign w:val="center"/>
          </w:tcPr>
          <w:p w14:paraId="6C1B3F1B" w14:textId="763BFAAD" w:rsidR="001874AA" w:rsidRPr="00342C1F" w:rsidRDefault="001874AA" w:rsidP="001874AA">
            <w:pPr>
              <w:pStyle w:val="Prrafodelista1"/>
              <w:spacing w:after="0" w:line="240" w:lineRule="auto"/>
              <w:ind w:left="22"/>
              <w:rPr>
                <w:rFonts w:asciiTheme="minorHAnsi" w:hAnsiTheme="minorHAnsi" w:cstheme="minorHAnsi"/>
                <w:b/>
                <w:sz w:val="20"/>
                <w:szCs w:val="20"/>
              </w:rPr>
            </w:pPr>
            <w:r w:rsidRPr="00342C1F">
              <w:rPr>
                <w:rFonts w:asciiTheme="minorHAnsi" w:hAnsiTheme="minorHAnsi" w:cstheme="minorHAnsi"/>
                <w:b/>
                <w:sz w:val="20"/>
                <w:szCs w:val="20"/>
              </w:rPr>
              <w:t>TASA DE EFICIENCIA %</w:t>
            </w:r>
          </w:p>
        </w:tc>
        <w:tc>
          <w:tcPr>
            <w:tcW w:w="2500" w:type="pct"/>
            <w:gridSpan w:val="2"/>
            <w:shd w:val="clear" w:color="auto" w:fill="FFFFFF"/>
            <w:vAlign w:val="center"/>
          </w:tcPr>
          <w:p w14:paraId="6C50F228" w14:textId="77777777" w:rsidR="001874AA" w:rsidRPr="00342C1F" w:rsidRDefault="001874AA" w:rsidP="00861D74">
            <w:pPr>
              <w:pStyle w:val="Prrafodelista1"/>
              <w:spacing w:after="0" w:line="240" w:lineRule="auto"/>
              <w:ind w:left="22"/>
              <w:jc w:val="center"/>
              <w:rPr>
                <w:rFonts w:asciiTheme="minorHAnsi" w:hAnsiTheme="minorHAnsi" w:cstheme="minorHAnsi"/>
                <w:b/>
                <w:color w:val="FF0000"/>
                <w:sz w:val="20"/>
                <w:szCs w:val="20"/>
              </w:rPr>
            </w:pPr>
          </w:p>
        </w:tc>
      </w:tr>
      <w:tr w:rsidR="001874AA" w:rsidRPr="003A10EA" w14:paraId="506A949C" w14:textId="77777777" w:rsidTr="00861D74">
        <w:trPr>
          <w:trHeight w:val="275"/>
          <w:jc w:val="center"/>
        </w:trPr>
        <w:tc>
          <w:tcPr>
            <w:tcW w:w="2500" w:type="pct"/>
            <w:gridSpan w:val="3"/>
            <w:shd w:val="clear" w:color="auto" w:fill="FFFFFF"/>
            <w:vAlign w:val="center"/>
          </w:tcPr>
          <w:p w14:paraId="1BA2AC96" w14:textId="77777777" w:rsidR="001874AA" w:rsidRPr="00D31151" w:rsidRDefault="001874AA" w:rsidP="00861D74">
            <w:pPr>
              <w:pStyle w:val="Prrafodelista1"/>
              <w:spacing w:after="0" w:line="240" w:lineRule="auto"/>
              <w:ind w:left="22"/>
              <w:jc w:val="center"/>
              <w:rPr>
                <w:rFonts w:asciiTheme="minorHAnsi" w:hAnsiTheme="minorHAnsi" w:cstheme="minorHAnsi"/>
                <w:b/>
                <w:color w:val="FF0000"/>
                <w:sz w:val="20"/>
                <w:szCs w:val="20"/>
              </w:rPr>
            </w:pPr>
          </w:p>
        </w:tc>
        <w:tc>
          <w:tcPr>
            <w:tcW w:w="2500" w:type="pct"/>
            <w:gridSpan w:val="2"/>
            <w:shd w:val="clear" w:color="auto" w:fill="FFFFFF"/>
            <w:vAlign w:val="center"/>
          </w:tcPr>
          <w:p w14:paraId="4AC3B103" w14:textId="77777777" w:rsidR="001874AA" w:rsidRPr="00D31151" w:rsidRDefault="001874AA" w:rsidP="00861D74">
            <w:pPr>
              <w:pStyle w:val="Prrafodelista1"/>
              <w:spacing w:after="0" w:line="240" w:lineRule="auto"/>
              <w:ind w:left="22"/>
              <w:jc w:val="center"/>
              <w:rPr>
                <w:rFonts w:asciiTheme="minorHAnsi" w:hAnsiTheme="minorHAnsi" w:cstheme="minorHAnsi"/>
                <w:b/>
                <w:color w:val="FF0000"/>
                <w:sz w:val="20"/>
                <w:szCs w:val="20"/>
              </w:rPr>
            </w:pPr>
          </w:p>
        </w:tc>
      </w:tr>
      <w:tr w:rsidR="00607E25" w:rsidRPr="003A10EA" w14:paraId="1A594850" w14:textId="77777777" w:rsidTr="00892870">
        <w:trPr>
          <w:trHeight w:val="275"/>
          <w:jc w:val="center"/>
        </w:trPr>
        <w:tc>
          <w:tcPr>
            <w:tcW w:w="5000" w:type="pct"/>
            <w:gridSpan w:val="5"/>
            <w:shd w:val="clear" w:color="auto" w:fill="FFFFFF"/>
            <w:vAlign w:val="center"/>
          </w:tcPr>
          <w:p w14:paraId="71DF309F" w14:textId="6E7E3582" w:rsidR="00607E25" w:rsidRPr="00D31151" w:rsidRDefault="00607E25" w:rsidP="00607E25">
            <w:pPr>
              <w:pStyle w:val="Prrafodelista1"/>
              <w:spacing w:after="0" w:line="240" w:lineRule="auto"/>
              <w:ind w:left="22"/>
              <w:jc w:val="both"/>
              <w:rPr>
                <w:rFonts w:asciiTheme="minorHAnsi" w:hAnsiTheme="minorHAnsi" w:cstheme="minorHAnsi"/>
                <w:b/>
                <w:color w:val="FF0000"/>
                <w:sz w:val="20"/>
                <w:szCs w:val="20"/>
              </w:rPr>
            </w:pPr>
            <w:r w:rsidRPr="00607E25">
              <w:rPr>
                <w:rFonts w:asciiTheme="minorHAnsi" w:hAnsiTheme="minorHAnsi" w:cstheme="minorHAnsi"/>
                <w:b/>
                <w:color w:val="FF0000"/>
                <w:sz w:val="20"/>
                <w:szCs w:val="20"/>
              </w:rPr>
              <w:t>Justificación de los valores propuestos</w:t>
            </w:r>
          </w:p>
        </w:tc>
      </w:tr>
      <w:tr w:rsidR="00607E25" w:rsidRPr="003A10EA" w14:paraId="3C9E3D2E" w14:textId="77777777" w:rsidTr="00892870">
        <w:trPr>
          <w:trHeight w:val="558"/>
          <w:jc w:val="center"/>
        </w:trPr>
        <w:tc>
          <w:tcPr>
            <w:tcW w:w="5000" w:type="pct"/>
            <w:gridSpan w:val="5"/>
            <w:shd w:val="clear" w:color="auto" w:fill="FFFFFF"/>
            <w:vAlign w:val="center"/>
          </w:tcPr>
          <w:p w14:paraId="359A002E" w14:textId="77777777" w:rsidR="00607E25" w:rsidRPr="00FF7722" w:rsidRDefault="00607E25" w:rsidP="00607E25">
            <w:pPr>
              <w:contextualSpacing/>
              <w:jc w:val="both"/>
              <w:rPr>
                <w:rFonts w:asciiTheme="minorHAnsi" w:hAnsiTheme="minorHAnsi" w:cstheme="minorHAnsi"/>
                <w:color w:val="FF0000"/>
                <w:sz w:val="20"/>
                <w:szCs w:val="20"/>
              </w:rPr>
            </w:pPr>
          </w:p>
          <w:p w14:paraId="0363FAC7" w14:textId="77777777" w:rsidR="00E752AF" w:rsidRPr="00046344" w:rsidRDefault="00E752AF" w:rsidP="00E752AF">
            <w:pPr>
              <w:spacing w:after="200" w:line="276" w:lineRule="auto"/>
              <w:contextualSpacing/>
              <w:jc w:val="both"/>
              <w:rPr>
                <w:rFonts w:asciiTheme="minorHAnsi" w:hAnsiTheme="minorHAnsi" w:cstheme="minorHAnsi"/>
                <w:b/>
                <w:bCs/>
                <w:color w:val="FF0000"/>
                <w:sz w:val="20"/>
                <w:szCs w:val="20"/>
              </w:rPr>
            </w:pPr>
            <w:r w:rsidRPr="00046344">
              <w:rPr>
                <w:rFonts w:asciiTheme="minorHAnsi" w:hAnsiTheme="minorHAnsi" w:cstheme="minorHAnsi"/>
                <w:b/>
                <w:bCs/>
                <w:color w:val="FF0000"/>
                <w:sz w:val="20"/>
                <w:szCs w:val="20"/>
              </w:rPr>
              <w:t>TASA DE ABANDONO</w:t>
            </w:r>
          </w:p>
          <w:p w14:paraId="4A159B58" w14:textId="3EFD769A" w:rsidR="00607E25" w:rsidRPr="00046344" w:rsidRDefault="00E752AF" w:rsidP="00E752AF">
            <w:pPr>
              <w:spacing w:after="200" w:line="276" w:lineRule="auto"/>
              <w:contextualSpacing/>
              <w:jc w:val="both"/>
              <w:rPr>
                <w:rFonts w:asciiTheme="minorHAnsi" w:hAnsiTheme="minorHAnsi" w:cstheme="minorHAnsi"/>
                <w:color w:val="FF0000"/>
                <w:sz w:val="20"/>
                <w:szCs w:val="20"/>
              </w:rPr>
            </w:pPr>
            <w:r w:rsidRPr="00046344">
              <w:rPr>
                <w:rFonts w:asciiTheme="minorHAnsi" w:hAnsiTheme="minorHAnsi" w:cstheme="minorHAnsi"/>
                <w:color w:val="FF0000"/>
                <w:sz w:val="20"/>
                <w:szCs w:val="20"/>
              </w:rPr>
              <w:t>La tasa de abandono es el número de estudiantes que, estando matriculados en ese curso académico, no se han matriculado en los dos cursos académicos siguientes, y tampoco han defendido sus tesis en ese periodo / Nº de estudiantes matriculados/as en ese curso académico.</w:t>
            </w:r>
          </w:p>
          <w:p w14:paraId="1CBBB994" w14:textId="68CB2F1E" w:rsidR="00E752AF" w:rsidRPr="00046344" w:rsidRDefault="00E752AF" w:rsidP="00E752AF">
            <w:pPr>
              <w:spacing w:after="200" w:line="276" w:lineRule="auto"/>
              <w:contextualSpacing/>
              <w:jc w:val="both"/>
              <w:rPr>
                <w:rFonts w:asciiTheme="minorHAnsi" w:hAnsiTheme="minorHAnsi" w:cstheme="minorHAnsi"/>
                <w:color w:val="FF0000"/>
                <w:sz w:val="20"/>
                <w:szCs w:val="20"/>
              </w:rPr>
            </w:pPr>
          </w:p>
          <w:p w14:paraId="2A5C4902" w14:textId="77777777" w:rsidR="00E752AF" w:rsidRPr="00046344" w:rsidRDefault="00E752AF" w:rsidP="00E752AF">
            <w:pPr>
              <w:spacing w:after="200" w:line="276" w:lineRule="auto"/>
              <w:contextualSpacing/>
              <w:jc w:val="both"/>
              <w:rPr>
                <w:rFonts w:asciiTheme="minorHAnsi" w:hAnsiTheme="minorHAnsi" w:cstheme="minorHAnsi"/>
                <w:b/>
                <w:bCs/>
                <w:color w:val="FF0000"/>
                <w:sz w:val="20"/>
                <w:szCs w:val="20"/>
              </w:rPr>
            </w:pPr>
            <w:r w:rsidRPr="00046344">
              <w:rPr>
                <w:rFonts w:asciiTheme="minorHAnsi" w:hAnsiTheme="minorHAnsi" w:cstheme="minorHAnsi"/>
                <w:b/>
                <w:bCs/>
                <w:color w:val="FF0000"/>
                <w:sz w:val="20"/>
                <w:szCs w:val="20"/>
              </w:rPr>
              <w:t>TASA DE EFICIENCIA</w:t>
            </w:r>
          </w:p>
          <w:p w14:paraId="55DB6F42" w14:textId="3BB72491" w:rsidR="00E752AF" w:rsidRPr="00046344" w:rsidRDefault="00E752AF" w:rsidP="00E752AF">
            <w:pPr>
              <w:spacing w:after="200" w:line="276" w:lineRule="auto"/>
              <w:contextualSpacing/>
              <w:jc w:val="both"/>
              <w:rPr>
                <w:rFonts w:asciiTheme="minorHAnsi" w:hAnsiTheme="minorHAnsi" w:cstheme="minorHAnsi"/>
                <w:color w:val="FF0000"/>
                <w:sz w:val="20"/>
                <w:szCs w:val="20"/>
              </w:rPr>
            </w:pPr>
            <w:r w:rsidRPr="00046344">
              <w:rPr>
                <w:rFonts w:asciiTheme="minorHAnsi" w:hAnsiTheme="minorHAnsi" w:cstheme="minorHAnsi"/>
                <w:color w:val="FF0000"/>
                <w:sz w:val="20"/>
                <w:szCs w:val="20"/>
              </w:rPr>
              <w:t>Constituye esta tasa la proporción de alumnos que, en el período de los cinco años anteriores, han obtenido la máxima calificación con respecto a las tesis presentadas en el periodo de referencia, entendiendo como máxima calificación la obtención de la mención cum laude.</w:t>
            </w:r>
          </w:p>
          <w:p w14:paraId="16B2CAFA" w14:textId="77777777" w:rsidR="00D23AF2" w:rsidRPr="00046344" w:rsidRDefault="00D23AF2" w:rsidP="00F31D7E">
            <w:pPr>
              <w:spacing w:after="200" w:line="276" w:lineRule="auto"/>
              <w:contextualSpacing/>
              <w:jc w:val="both"/>
              <w:rPr>
                <w:rFonts w:asciiTheme="minorHAnsi" w:hAnsiTheme="minorHAnsi" w:cstheme="minorHAnsi"/>
                <w:color w:val="FF0000"/>
                <w:sz w:val="20"/>
                <w:szCs w:val="20"/>
              </w:rPr>
            </w:pPr>
          </w:p>
          <w:p w14:paraId="22CE48F2" w14:textId="77777777" w:rsidR="00E752AF" w:rsidRPr="00046344" w:rsidRDefault="00E752AF" w:rsidP="00E752AF">
            <w:pPr>
              <w:spacing w:after="200" w:line="276" w:lineRule="auto"/>
              <w:contextualSpacing/>
              <w:jc w:val="both"/>
              <w:rPr>
                <w:rFonts w:asciiTheme="minorHAnsi" w:hAnsiTheme="minorHAnsi" w:cstheme="minorHAnsi"/>
                <w:b/>
                <w:bCs/>
                <w:color w:val="FF0000"/>
                <w:sz w:val="20"/>
                <w:szCs w:val="20"/>
              </w:rPr>
            </w:pPr>
            <w:commentRangeStart w:id="64"/>
            <w:r w:rsidRPr="00046344">
              <w:rPr>
                <w:rFonts w:asciiTheme="minorHAnsi" w:hAnsiTheme="minorHAnsi" w:cstheme="minorHAnsi"/>
                <w:b/>
                <w:bCs/>
                <w:color w:val="FF0000"/>
                <w:sz w:val="20"/>
                <w:szCs w:val="20"/>
              </w:rPr>
              <w:t>TASA DE GRADUACIÓN</w:t>
            </w:r>
            <w:commentRangeEnd w:id="64"/>
            <w:r w:rsidR="00FF7722" w:rsidRPr="00046344">
              <w:rPr>
                <w:rStyle w:val="Refdecomentario"/>
                <w:rFonts w:ascii="Calibri" w:eastAsia="Calibri" w:hAnsi="Calibri"/>
                <w:lang w:eastAsia="en-US"/>
              </w:rPr>
              <w:commentReference w:id="64"/>
            </w:r>
          </w:p>
          <w:p w14:paraId="27341862" w14:textId="1498251F" w:rsidR="00D23AF2" w:rsidRPr="00FF7722" w:rsidRDefault="00E752AF" w:rsidP="00F31D7E">
            <w:pPr>
              <w:spacing w:after="200" w:line="276" w:lineRule="auto"/>
              <w:contextualSpacing/>
              <w:jc w:val="both"/>
              <w:rPr>
                <w:rFonts w:asciiTheme="minorHAnsi" w:hAnsiTheme="minorHAnsi" w:cstheme="minorHAnsi"/>
                <w:color w:val="FF0000"/>
                <w:sz w:val="20"/>
                <w:szCs w:val="20"/>
              </w:rPr>
            </w:pPr>
            <w:r w:rsidRPr="00046344">
              <w:rPr>
                <w:rFonts w:asciiTheme="minorHAnsi" w:hAnsiTheme="minorHAnsi" w:cstheme="minorHAnsi"/>
                <w:color w:val="FF0000"/>
                <w:sz w:val="20"/>
                <w:szCs w:val="20"/>
              </w:rPr>
              <w:t>La tasa de graduación de un doctorado es el porcentaje de estudiantes de una cohorte de ingreso que han defendido su tesis dentro del plazo establecido en la normativa, en el caso de las tesis con dedicación a tiempo completo sería 3+1 y en las de dedicación a tiempo parcial sería de 5+1.</w:t>
            </w:r>
          </w:p>
          <w:p w14:paraId="1AB56988" w14:textId="18A5AEEA" w:rsidR="00E752AF" w:rsidRPr="00FF7722" w:rsidRDefault="00E752AF" w:rsidP="00F31D7E">
            <w:pPr>
              <w:spacing w:after="200" w:line="276" w:lineRule="auto"/>
              <w:contextualSpacing/>
              <w:jc w:val="both"/>
              <w:rPr>
                <w:rFonts w:asciiTheme="minorHAnsi" w:hAnsiTheme="minorHAnsi" w:cstheme="minorHAnsi"/>
                <w:color w:val="FF0000"/>
                <w:sz w:val="20"/>
                <w:szCs w:val="20"/>
              </w:rPr>
            </w:pPr>
          </w:p>
        </w:tc>
      </w:tr>
      <w:tr w:rsidR="00607E25" w:rsidRPr="003A10EA" w14:paraId="4C840C82" w14:textId="77777777" w:rsidTr="00892870">
        <w:trPr>
          <w:trHeight w:val="275"/>
          <w:jc w:val="center"/>
        </w:trPr>
        <w:tc>
          <w:tcPr>
            <w:tcW w:w="5000" w:type="pct"/>
            <w:gridSpan w:val="5"/>
            <w:shd w:val="clear" w:color="auto" w:fill="E0E0E0"/>
            <w:vAlign w:val="center"/>
          </w:tcPr>
          <w:p w14:paraId="1D9DDF16" w14:textId="77777777" w:rsidR="00607E25" w:rsidRPr="00D31151" w:rsidRDefault="00607E25" w:rsidP="00607E25">
            <w:pPr>
              <w:pStyle w:val="Prrafodelista1"/>
              <w:spacing w:before="120" w:after="120" w:line="240" w:lineRule="auto"/>
              <w:ind w:left="0"/>
              <w:jc w:val="both"/>
              <w:rPr>
                <w:rFonts w:asciiTheme="minorHAnsi" w:hAnsiTheme="minorHAnsi" w:cstheme="minorHAnsi"/>
                <w:b/>
                <w:color w:val="FF0000"/>
                <w:sz w:val="20"/>
                <w:szCs w:val="20"/>
              </w:rPr>
            </w:pPr>
            <w:r w:rsidRPr="00D31151">
              <w:rPr>
                <w:rFonts w:asciiTheme="minorHAnsi" w:hAnsiTheme="minorHAnsi" w:cstheme="minorHAnsi"/>
                <w:b/>
                <w:sz w:val="20"/>
                <w:szCs w:val="20"/>
              </w:rPr>
              <w:t>8.2. Procedimiento para el seguimiento de doctores egresados (PROCEDIMIENTO GENERAL PARA VALORAR EL PROCESO Y LOS RESULTADOS)</w:t>
            </w:r>
          </w:p>
        </w:tc>
      </w:tr>
      <w:tr w:rsidR="00607E25" w:rsidRPr="003A10EA" w14:paraId="1B71BAB9" w14:textId="77777777" w:rsidTr="00BD6D15">
        <w:trPr>
          <w:trHeight w:val="856"/>
          <w:jc w:val="center"/>
        </w:trPr>
        <w:tc>
          <w:tcPr>
            <w:tcW w:w="5000" w:type="pct"/>
            <w:gridSpan w:val="5"/>
            <w:shd w:val="clear" w:color="auto" w:fill="FFFFFF"/>
            <w:vAlign w:val="center"/>
          </w:tcPr>
          <w:p w14:paraId="03C5DB8C" w14:textId="77777777" w:rsidR="00607E25" w:rsidRPr="00D31151" w:rsidRDefault="00607E25" w:rsidP="00607E25">
            <w:pPr>
              <w:spacing w:before="192" w:after="120" w:line="312" w:lineRule="atLeast"/>
              <w:ind w:left="37" w:right="240"/>
              <w:jc w:val="both"/>
              <w:rPr>
                <w:rFonts w:asciiTheme="minorHAnsi" w:hAnsiTheme="minorHAnsi" w:cstheme="minorHAnsi"/>
                <w:color w:val="FF0000"/>
                <w:sz w:val="20"/>
                <w:szCs w:val="20"/>
              </w:rPr>
            </w:pPr>
            <w:r w:rsidRPr="00D31151">
              <w:rPr>
                <w:rFonts w:asciiTheme="minorHAnsi" w:hAnsiTheme="minorHAnsi" w:cstheme="minorHAnsi"/>
                <w:color w:val="FF0000"/>
                <w:sz w:val="20"/>
                <w:szCs w:val="20"/>
              </w:rPr>
              <w:t>En el SGCPD, en el P07 Proceso de Medición de Resultados, está previsto que el Servicio de Gestión de la Calidad, dentro del marco normativo de la UCA, planifica, desarrolla y analiza periódicamente los estudios que permitan conocer el nivel de satisfacción, entre otros grupos de interés, de las personas egresadas a través de la encuesta sobre inserción laboral y satisfacción de los egresados/as.</w:t>
            </w:r>
          </w:p>
          <w:p w14:paraId="58844F78" w14:textId="5E4BC4CA" w:rsidR="00607E25" w:rsidRPr="00D31151" w:rsidRDefault="00607E25" w:rsidP="00607E25">
            <w:pPr>
              <w:spacing w:before="192" w:after="120" w:line="312" w:lineRule="atLeast"/>
              <w:ind w:left="37" w:right="240"/>
              <w:jc w:val="both"/>
              <w:rPr>
                <w:rFonts w:asciiTheme="minorHAnsi" w:hAnsiTheme="minorHAnsi" w:cstheme="minorHAnsi"/>
                <w:color w:val="FF0000"/>
                <w:sz w:val="20"/>
                <w:szCs w:val="20"/>
              </w:rPr>
            </w:pPr>
            <w:r w:rsidRPr="00D31151">
              <w:rPr>
                <w:rFonts w:asciiTheme="minorHAnsi" w:hAnsiTheme="minorHAnsi" w:cstheme="minorHAnsi"/>
                <w:color w:val="FF0000"/>
                <w:sz w:val="20"/>
                <w:szCs w:val="20"/>
              </w:rPr>
              <w:t>El vicerrectorado competente en materia de calidad será el encargado de establecer las directrices generales de este proceso</w:t>
            </w:r>
            <w:r>
              <w:rPr>
                <w:rFonts w:asciiTheme="minorHAnsi" w:hAnsiTheme="minorHAnsi" w:cstheme="minorHAnsi"/>
                <w:color w:val="FF0000"/>
                <w:sz w:val="20"/>
                <w:szCs w:val="20"/>
              </w:rPr>
              <w:t>.</w:t>
            </w:r>
          </w:p>
          <w:p w14:paraId="6A74BC89" w14:textId="0392FE48" w:rsidR="00607E25" w:rsidRPr="00D31151" w:rsidRDefault="00607E25" w:rsidP="00BD6D15">
            <w:pPr>
              <w:spacing w:before="192" w:after="120" w:line="312" w:lineRule="atLeast"/>
              <w:ind w:left="37" w:right="240"/>
              <w:jc w:val="both"/>
              <w:rPr>
                <w:rFonts w:asciiTheme="minorHAnsi" w:hAnsiTheme="minorHAnsi" w:cstheme="minorHAnsi"/>
                <w:color w:val="FF0000"/>
                <w:sz w:val="20"/>
                <w:szCs w:val="20"/>
              </w:rPr>
            </w:pPr>
            <w:r w:rsidRPr="00D31151">
              <w:rPr>
                <w:rFonts w:asciiTheme="minorHAnsi" w:hAnsiTheme="minorHAnsi" w:cstheme="minorHAnsi"/>
                <w:color w:val="FF0000"/>
                <w:sz w:val="20"/>
                <w:szCs w:val="20"/>
              </w:rPr>
              <w:t>Una vez realizado el análisis de la información, desagregada por grupo de interés, el Servicio de Gestión de la Calidad publicará un informe con el resultado de los indicadores.</w:t>
            </w:r>
          </w:p>
        </w:tc>
      </w:tr>
      <w:tr w:rsidR="00607E25" w:rsidRPr="003A10EA" w14:paraId="44C86B39" w14:textId="77777777" w:rsidTr="00892870">
        <w:trPr>
          <w:trHeight w:val="275"/>
          <w:jc w:val="center"/>
        </w:trPr>
        <w:tc>
          <w:tcPr>
            <w:tcW w:w="5000" w:type="pct"/>
            <w:gridSpan w:val="5"/>
            <w:shd w:val="clear" w:color="auto" w:fill="E0E0E0"/>
            <w:vAlign w:val="center"/>
          </w:tcPr>
          <w:p w14:paraId="751514B5" w14:textId="77777777" w:rsidR="00607E25" w:rsidRPr="00D31151" w:rsidRDefault="00607E25" w:rsidP="00607E25">
            <w:pPr>
              <w:pStyle w:val="Prrafodelista1"/>
              <w:spacing w:before="120" w:after="120" w:line="240" w:lineRule="auto"/>
              <w:ind w:left="0"/>
              <w:jc w:val="both"/>
              <w:rPr>
                <w:rFonts w:asciiTheme="minorHAnsi" w:hAnsiTheme="minorHAnsi" w:cstheme="minorHAnsi"/>
                <w:b/>
                <w:color w:val="FF0000"/>
                <w:sz w:val="20"/>
                <w:szCs w:val="20"/>
              </w:rPr>
            </w:pPr>
            <w:r w:rsidRPr="00D31151">
              <w:rPr>
                <w:rFonts w:asciiTheme="minorHAnsi" w:hAnsiTheme="minorHAnsi" w:cstheme="minorHAnsi"/>
                <w:b/>
                <w:sz w:val="20"/>
                <w:szCs w:val="20"/>
              </w:rPr>
              <w:lastRenderedPageBreak/>
              <w:t>8.3. Datos relativos a los resultados de los últimos 5 años y previsión de resultados del Programa</w:t>
            </w:r>
          </w:p>
        </w:tc>
      </w:tr>
      <w:tr w:rsidR="00D23AF2" w:rsidRPr="003A10EA" w14:paraId="5CEF5254" w14:textId="77777777" w:rsidTr="00D07DBA">
        <w:trPr>
          <w:trHeight w:val="275"/>
          <w:jc w:val="center"/>
        </w:trPr>
        <w:tc>
          <w:tcPr>
            <w:tcW w:w="1243" w:type="pct"/>
            <w:gridSpan w:val="2"/>
            <w:shd w:val="clear" w:color="auto" w:fill="D9D9D9" w:themeFill="background1" w:themeFillShade="D9"/>
          </w:tcPr>
          <w:p w14:paraId="66AC6574" w14:textId="77777777" w:rsidR="00D23AF2" w:rsidRPr="00046344" w:rsidRDefault="00D23AF2" w:rsidP="00D23AF2">
            <w:pPr>
              <w:pStyle w:val="Prrafodelista1"/>
              <w:spacing w:after="0" w:line="240" w:lineRule="auto"/>
              <w:ind w:left="0"/>
              <w:rPr>
                <w:rFonts w:asciiTheme="minorHAnsi" w:hAnsiTheme="minorHAnsi" w:cstheme="minorHAnsi"/>
                <w:b/>
                <w:color w:val="FF0000"/>
                <w:sz w:val="20"/>
                <w:szCs w:val="20"/>
              </w:rPr>
            </w:pPr>
            <w:r w:rsidRPr="00046344">
              <w:rPr>
                <w:rFonts w:cstheme="minorHAnsi"/>
                <w:b/>
                <w:bCs/>
                <w:color w:val="FF0000"/>
                <w:sz w:val="20"/>
                <w:szCs w:val="20"/>
                <w:lang w:val="es-ES_tradnl"/>
              </w:rPr>
              <w:t>TASA DE ÉXITO A 3 AÑOS %</w:t>
            </w:r>
          </w:p>
        </w:tc>
        <w:tc>
          <w:tcPr>
            <w:tcW w:w="1257" w:type="pct"/>
            <w:shd w:val="clear" w:color="auto" w:fill="auto"/>
          </w:tcPr>
          <w:p w14:paraId="39D8DAEF" w14:textId="249441C8" w:rsidR="00D23AF2" w:rsidRPr="00EB19F3" w:rsidRDefault="00D23AF2" w:rsidP="00D23AF2">
            <w:pPr>
              <w:pStyle w:val="Prrafodelista1"/>
              <w:spacing w:after="0" w:line="240" w:lineRule="auto"/>
              <w:ind w:left="0"/>
              <w:jc w:val="center"/>
              <w:rPr>
                <w:rFonts w:asciiTheme="minorHAnsi" w:hAnsiTheme="minorHAnsi" w:cstheme="minorHAnsi"/>
                <w:b/>
                <w:sz w:val="20"/>
                <w:szCs w:val="20"/>
                <w:highlight w:val="cyan"/>
              </w:rPr>
            </w:pPr>
          </w:p>
        </w:tc>
        <w:tc>
          <w:tcPr>
            <w:tcW w:w="1250" w:type="pct"/>
            <w:shd w:val="clear" w:color="auto" w:fill="D9D9D9" w:themeFill="background1" w:themeFillShade="D9"/>
          </w:tcPr>
          <w:p w14:paraId="04ABD73B" w14:textId="77777777" w:rsidR="00D23AF2" w:rsidRPr="00046344" w:rsidRDefault="00D23AF2" w:rsidP="00D23AF2">
            <w:pPr>
              <w:pStyle w:val="Prrafodelista1"/>
              <w:spacing w:after="0" w:line="240" w:lineRule="auto"/>
              <w:ind w:left="0"/>
              <w:rPr>
                <w:rFonts w:asciiTheme="minorHAnsi" w:hAnsiTheme="minorHAnsi" w:cstheme="minorHAnsi"/>
                <w:b/>
                <w:color w:val="FF0000"/>
                <w:sz w:val="20"/>
                <w:szCs w:val="20"/>
              </w:rPr>
            </w:pPr>
            <w:r w:rsidRPr="00046344">
              <w:rPr>
                <w:rFonts w:cstheme="minorHAnsi"/>
                <w:b/>
                <w:bCs/>
                <w:color w:val="FF0000"/>
                <w:sz w:val="20"/>
                <w:szCs w:val="20"/>
                <w:lang w:val="es-ES_tradnl"/>
              </w:rPr>
              <w:t>TASA DE ÉXITO A 4 AÑOS %</w:t>
            </w:r>
          </w:p>
        </w:tc>
        <w:tc>
          <w:tcPr>
            <w:tcW w:w="1250" w:type="pct"/>
            <w:shd w:val="clear" w:color="auto" w:fill="auto"/>
          </w:tcPr>
          <w:p w14:paraId="4F53CD14" w14:textId="1CF1D602" w:rsidR="00D23AF2" w:rsidRPr="00EB19F3" w:rsidRDefault="00D23AF2" w:rsidP="00D23AF2">
            <w:pPr>
              <w:pStyle w:val="Prrafodelista1"/>
              <w:spacing w:after="0" w:line="240" w:lineRule="auto"/>
              <w:ind w:left="0"/>
              <w:jc w:val="center"/>
              <w:rPr>
                <w:rFonts w:asciiTheme="minorHAnsi" w:hAnsiTheme="minorHAnsi" w:cstheme="minorHAnsi"/>
                <w:b/>
                <w:sz w:val="20"/>
                <w:szCs w:val="20"/>
                <w:highlight w:val="cyan"/>
              </w:rPr>
            </w:pPr>
          </w:p>
        </w:tc>
      </w:tr>
      <w:tr w:rsidR="00027105" w:rsidRPr="003A10EA" w14:paraId="4840750F" w14:textId="77777777" w:rsidTr="00D07DBA">
        <w:trPr>
          <w:trHeight w:val="275"/>
          <w:jc w:val="center"/>
        </w:trPr>
        <w:tc>
          <w:tcPr>
            <w:tcW w:w="1243" w:type="pct"/>
            <w:gridSpan w:val="2"/>
            <w:shd w:val="clear" w:color="auto" w:fill="D9D9D9" w:themeFill="background1" w:themeFillShade="D9"/>
          </w:tcPr>
          <w:p w14:paraId="15645FB5" w14:textId="5FC19B37" w:rsidR="00027105" w:rsidRPr="00046344" w:rsidRDefault="00027105" w:rsidP="00027105">
            <w:pPr>
              <w:pStyle w:val="Prrafodelista1"/>
              <w:spacing w:after="0" w:line="240" w:lineRule="auto"/>
              <w:ind w:left="0"/>
              <w:rPr>
                <w:rFonts w:asciiTheme="minorHAnsi" w:hAnsiTheme="minorHAnsi" w:cstheme="minorHAnsi"/>
                <w:b/>
                <w:color w:val="FF0000"/>
                <w:sz w:val="20"/>
                <w:szCs w:val="20"/>
              </w:rPr>
            </w:pPr>
            <w:r w:rsidRPr="00046344">
              <w:rPr>
                <w:rFonts w:cstheme="minorHAnsi"/>
                <w:b/>
                <w:bCs/>
                <w:color w:val="FF0000"/>
                <w:sz w:val="20"/>
                <w:szCs w:val="20"/>
                <w:lang w:val="es-ES_tradnl"/>
              </w:rPr>
              <w:t>TASA DE ÉXITO A 5 AÑOS %</w:t>
            </w:r>
          </w:p>
        </w:tc>
        <w:tc>
          <w:tcPr>
            <w:tcW w:w="1257" w:type="pct"/>
            <w:shd w:val="clear" w:color="auto" w:fill="auto"/>
            <w:vAlign w:val="center"/>
          </w:tcPr>
          <w:p w14:paraId="46B86EBB" w14:textId="77777777" w:rsidR="00027105" w:rsidRPr="00EB19F3" w:rsidRDefault="00027105" w:rsidP="00027105">
            <w:pPr>
              <w:pStyle w:val="Prrafodelista1"/>
              <w:spacing w:after="0" w:line="240" w:lineRule="auto"/>
              <w:ind w:left="0"/>
              <w:jc w:val="center"/>
              <w:rPr>
                <w:rFonts w:asciiTheme="minorHAnsi" w:hAnsiTheme="minorHAnsi" w:cstheme="minorHAnsi"/>
                <w:b/>
                <w:sz w:val="20"/>
                <w:szCs w:val="20"/>
                <w:highlight w:val="cyan"/>
              </w:rPr>
            </w:pPr>
          </w:p>
        </w:tc>
        <w:tc>
          <w:tcPr>
            <w:tcW w:w="2500" w:type="pct"/>
            <w:gridSpan w:val="2"/>
            <w:shd w:val="clear" w:color="auto" w:fill="auto"/>
            <w:vAlign w:val="center"/>
          </w:tcPr>
          <w:p w14:paraId="4D301272" w14:textId="77777777" w:rsidR="00027105" w:rsidRPr="00046344" w:rsidRDefault="00027105" w:rsidP="00027105">
            <w:pPr>
              <w:pStyle w:val="Prrafodelista1"/>
              <w:spacing w:after="0" w:line="240" w:lineRule="auto"/>
              <w:ind w:left="0"/>
              <w:jc w:val="center"/>
              <w:rPr>
                <w:rFonts w:asciiTheme="minorHAnsi" w:hAnsiTheme="minorHAnsi" w:cstheme="minorHAnsi"/>
                <w:b/>
                <w:color w:val="FF0000"/>
                <w:sz w:val="20"/>
                <w:szCs w:val="20"/>
              </w:rPr>
            </w:pPr>
          </w:p>
        </w:tc>
      </w:tr>
      <w:tr w:rsidR="00027105" w:rsidRPr="003A10EA" w14:paraId="1D3021A7" w14:textId="77777777" w:rsidTr="00D07DBA">
        <w:trPr>
          <w:trHeight w:val="275"/>
          <w:jc w:val="center"/>
        </w:trPr>
        <w:tc>
          <w:tcPr>
            <w:tcW w:w="1243" w:type="pct"/>
            <w:gridSpan w:val="2"/>
            <w:shd w:val="clear" w:color="auto" w:fill="D9D9D9" w:themeFill="background1" w:themeFillShade="D9"/>
            <w:vAlign w:val="center"/>
          </w:tcPr>
          <w:p w14:paraId="01398EEB" w14:textId="77777777" w:rsidR="00027105" w:rsidRPr="00046344" w:rsidRDefault="00027105" w:rsidP="00027105">
            <w:pPr>
              <w:pStyle w:val="Prrafodelista1"/>
              <w:spacing w:after="0" w:line="240" w:lineRule="auto"/>
              <w:ind w:left="0"/>
              <w:rPr>
                <w:rFonts w:asciiTheme="minorHAnsi" w:hAnsiTheme="minorHAnsi" w:cstheme="minorHAnsi"/>
                <w:b/>
                <w:color w:val="FF0000"/>
                <w:sz w:val="20"/>
                <w:szCs w:val="20"/>
              </w:rPr>
            </w:pPr>
            <w:r w:rsidRPr="00046344">
              <w:rPr>
                <w:rFonts w:asciiTheme="minorHAnsi" w:hAnsiTheme="minorHAnsi" w:cstheme="minorHAnsi"/>
                <w:b/>
                <w:color w:val="FF0000"/>
                <w:sz w:val="20"/>
                <w:szCs w:val="20"/>
              </w:rPr>
              <w:t>Nº DE TESIS PRODUCIDAS</w:t>
            </w:r>
          </w:p>
        </w:tc>
        <w:tc>
          <w:tcPr>
            <w:tcW w:w="1257" w:type="pct"/>
            <w:shd w:val="clear" w:color="auto" w:fill="auto"/>
            <w:vAlign w:val="center"/>
          </w:tcPr>
          <w:p w14:paraId="0DB4BE52" w14:textId="40CC85E6" w:rsidR="00027105" w:rsidRPr="00EB19F3" w:rsidRDefault="00027105" w:rsidP="00027105">
            <w:pPr>
              <w:pStyle w:val="Prrafodelista1"/>
              <w:spacing w:after="0" w:line="240" w:lineRule="auto"/>
              <w:ind w:left="0"/>
              <w:jc w:val="center"/>
              <w:rPr>
                <w:rFonts w:asciiTheme="minorHAnsi" w:hAnsiTheme="minorHAnsi" w:cstheme="minorHAnsi"/>
                <w:b/>
                <w:sz w:val="20"/>
                <w:szCs w:val="20"/>
                <w:highlight w:val="cyan"/>
              </w:rPr>
            </w:pPr>
          </w:p>
        </w:tc>
        <w:tc>
          <w:tcPr>
            <w:tcW w:w="1250" w:type="pct"/>
            <w:shd w:val="clear" w:color="auto" w:fill="D9D9D9" w:themeFill="background1" w:themeFillShade="D9"/>
            <w:vAlign w:val="center"/>
          </w:tcPr>
          <w:p w14:paraId="69311805" w14:textId="77777777" w:rsidR="00027105" w:rsidRPr="00046344" w:rsidRDefault="00027105" w:rsidP="00027105">
            <w:pPr>
              <w:pStyle w:val="Prrafodelista1"/>
              <w:spacing w:after="0" w:line="240" w:lineRule="auto"/>
              <w:ind w:left="0"/>
              <w:rPr>
                <w:rFonts w:asciiTheme="minorHAnsi" w:hAnsiTheme="minorHAnsi" w:cstheme="minorHAnsi"/>
                <w:b/>
                <w:color w:val="FF0000"/>
                <w:sz w:val="20"/>
                <w:szCs w:val="20"/>
              </w:rPr>
            </w:pPr>
            <w:r w:rsidRPr="00046344">
              <w:rPr>
                <w:rFonts w:asciiTheme="minorHAnsi" w:hAnsiTheme="minorHAnsi" w:cstheme="minorHAnsi"/>
                <w:b/>
                <w:color w:val="FF0000"/>
                <w:sz w:val="20"/>
                <w:szCs w:val="20"/>
              </w:rPr>
              <w:t>TESIS CUM LAUDE %</w:t>
            </w:r>
          </w:p>
        </w:tc>
        <w:tc>
          <w:tcPr>
            <w:tcW w:w="1250" w:type="pct"/>
            <w:shd w:val="clear" w:color="auto" w:fill="auto"/>
            <w:vAlign w:val="center"/>
          </w:tcPr>
          <w:p w14:paraId="69F5FE78" w14:textId="6FFD72FC" w:rsidR="00027105" w:rsidRPr="00EB19F3" w:rsidRDefault="00027105" w:rsidP="00027105">
            <w:pPr>
              <w:pStyle w:val="Prrafodelista1"/>
              <w:spacing w:after="0" w:line="240" w:lineRule="auto"/>
              <w:ind w:left="0"/>
              <w:jc w:val="center"/>
              <w:rPr>
                <w:rFonts w:asciiTheme="minorHAnsi" w:hAnsiTheme="minorHAnsi" w:cstheme="minorHAnsi"/>
                <w:b/>
                <w:sz w:val="20"/>
                <w:szCs w:val="20"/>
                <w:highlight w:val="cyan"/>
              </w:rPr>
            </w:pPr>
          </w:p>
        </w:tc>
      </w:tr>
      <w:tr w:rsidR="00027105" w:rsidRPr="003A10EA" w14:paraId="566F45B6" w14:textId="77777777" w:rsidTr="00D23AF2">
        <w:trPr>
          <w:trHeight w:val="275"/>
          <w:jc w:val="center"/>
        </w:trPr>
        <w:tc>
          <w:tcPr>
            <w:tcW w:w="2500" w:type="pct"/>
            <w:gridSpan w:val="3"/>
            <w:shd w:val="clear" w:color="auto" w:fill="D9D9D9" w:themeFill="background1" w:themeFillShade="D9"/>
            <w:vAlign w:val="center"/>
          </w:tcPr>
          <w:p w14:paraId="3A249EDC" w14:textId="17533C8B" w:rsidR="00027105" w:rsidRPr="00046344" w:rsidRDefault="00027105" w:rsidP="00027105">
            <w:pPr>
              <w:pStyle w:val="Prrafodelista1"/>
              <w:spacing w:after="0" w:line="240" w:lineRule="auto"/>
              <w:ind w:left="0"/>
              <w:rPr>
                <w:rFonts w:asciiTheme="minorHAnsi" w:hAnsiTheme="minorHAnsi" w:cstheme="minorHAnsi"/>
                <w:b/>
                <w:color w:val="FF0000"/>
                <w:sz w:val="20"/>
                <w:szCs w:val="20"/>
              </w:rPr>
            </w:pPr>
            <w:r w:rsidRPr="00046344">
              <w:rPr>
                <w:rFonts w:asciiTheme="minorHAnsi" w:hAnsiTheme="minorHAnsi" w:cstheme="minorHAnsi"/>
                <w:b/>
                <w:color w:val="FF0000"/>
                <w:sz w:val="20"/>
                <w:szCs w:val="20"/>
              </w:rPr>
              <w:t>CONTRIBUCIONES CIENTÍFICAS RELEVANTES</w:t>
            </w:r>
          </w:p>
        </w:tc>
        <w:tc>
          <w:tcPr>
            <w:tcW w:w="2500" w:type="pct"/>
            <w:gridSpan w:val="2"/>
            <w:shd w:val="clear" w:color="auto" w:fill="FFFFFF"/>
            <w:vAlign w:val="center"/>
          </w:tcPr>
          <w:p w14:paraId="29EF251B" w14:textId="77777777" w:rsidR="00027105" w:rsidRPr="00EB19F3" w:rsidRDefault="00027105" w:rsidP="00027105">
            <w:pPr>
              <w:pStyle w:val="Prrafodelista1"/>
              <w:spacing w:after="0" w:line="240" w:lineRule="auto"/>
              <w:ind w:left="0"/>
              <w:jc w:val="center"/>
              <w:rPr>
                <w:rFonts w:asciiTheme="minorHAnsi" w:hAnsiTheme="minorHAnsi" w:cstheme="minorHAnsi"/>
                <w:b/>
                <w:sz w:val="20"/>
                <w:szCs w:val="20"/>
                <w:highlight w:val="cyan"/>
              </w:rPr>
            </w:pPr>
          </w:p>
        </w:tc>
      </w:tr>
      <w:tr w:rsidR="00027105" w:rsidRPr="003A10EA" w14:paraId="744E3AFB" w14:textId="77777777" w:rsidTr="00027105">
        <w:trPr>
          <w:trHeight w:val="275"/>
          <w:jc w:val="center"/>
        </w:trPr>
        <w:tc>
          <w:tcPr>
            <w:tcW w:w="5000" w:type="pct"/>
            <w:gridSpan w:val="5"/>
            <w:shd w:val="clear" w:color="auto" w:fill="auto"/>
            <w:vAlign w:val="center"/>
          </w:tcPr>
          <w:p w14:paraId="0CD4D848" w14:textId="77777777" w:rsidR="00027105" w:rsidRPr="00046344" w:rsidRDefault="00027105" w:rsidP="00027105">
            <w:pPr>
              <w:pStyle w:val="Prrafodelista1"/>
              <w:spacing w:after="0" w:line="240" w:lineRule="auto"/>
              <w:ind w:left="0"/>
              <w:jc w:val="both"/>
              <w:rPr>
                <w:rFonts w:asciiTheme="minorHAnsi" w:hAnsiTheme="minorHAnsi" w:cstheme="minorHAnsi"/>
                <w:b/>
                <w:color w:val="FF0000"/>
                <w:sz w:val="20"/>
                <w:szCs w:val="20"/>
              </w:rPr>
            </w:pPr>
          </w:p>
          <w:p w14:paraId="36DD507A" w14:textId="3352DAF8" w:rsidR="00027105" w:rsidRPr="00046344" w:rsidRDefault="00DA5FB8" w:rsidP="00027105">
            <w:pPr>
              <w:pStyle w:val="Prrafodelista1"/>
              <w:spacing w:after="0" w:line="240" w:lineRule="auto"/>
              <w:ind w:left="0"/>
              <w:jc w:val="both"/>
              <w:rPr>
                <w:rFonts w:asciiTheme="minorHAnsi" w:hAnsiTheme="minorHAnsi" w:cstheme="minorHAnsi"/>
                <w:b/>
                <w:color w:val="FF0000"/>
                <w:sz w:val="20"/>
                <w:szCs w:val="20"/>
              </w:rPr>
            </w:pPr>
            <w:bookmarkStart w:id="65" w:name="_Hlk212114844"/>
            <w:r w:rsidRPr="00046344">
              <w:rPr>
                <w:rFonts w:asciiTheme="minorHAnsi" w:hAnsiTheme="minorHAnsi" w:cstheme="minorHAnsi"/>
                <w:b/>
                <w:color w:val="FF0000"/>
                <w:sz w:val="20"/>
                <w:szCs w:val="20"/>
              </w:rPr>
              <w:t>TASA DE ÉXITO A LOS TRES AÑOS:</w:t>
            </w:r>
          </w:p>
          <w:p w14:paraId="52186A71" w14:textId="362211C2" w:rsidR="00DA5FB8" w:rsidRPr="00046344" w:rsidRDefault="00E752AF" w:rsidP="00027105">
            <w:pPr>
              <w:pStyle w:val="Prrafodelista1"/>
              <w:spacing w:after="0" w:line="240" w:lineRule="auto"/>
              <w:ind w:left="0"/>
              <w:jc w:val="both"/>
              <w:rPr>
                <w:rFonts w:asciiTheme="minorHAnsi" w:hAnsiTheme="minorHAnsi" w:cstheme="minorHAnsi"/>
                <w:bCs/>
                <w:color w:val="FF0000"/>
                <w:sz w:val="20"/>
                <w:szCs w:val="20"/>
              </w:rPr>
            </w:pPr>
            <w:r w:rsidRPr="00046344">
              <w:rPr>
                <w:rFonts w:asciiTheme="minorHAnsi" w:hAnsiTheme="minorHAnsi" w:cstheme="minorHAnsi"/>
                <w:bCs/>
                <w:color w:val="FF0000"/>
                <w:sz w:val="20"/>
                <w:szCs w:val="20"/>
              </w:rPr>
              <w:t>Relación porcentual de estudiantes que han defendido su tesis en el plazo establecido de acuerdo con su régimen de dedicación a tiempo completo o antes con respecto a todos/as los/as estudiantes que agotan dicho plazo en el curso académico correspondiente.</w:t>
            </w:r>
          </w:p>
          <w:p w14:paraId="54100635" w14:textId="77777777" w:rsidR="00E752AF" w:rsidRPr="00046344" w:rsidRDefault="00E752AF" w:rsidP="00027105">
            <w:pPr>
              <w:pStyle w:val="Prrafodelista1"/>
              <w:spacing w:after="0" w:line="240" w:lineRule="auto"/>
              <w:ind w:left="0"/>
              <w:jc w:val="both"/>
              <w:rPr>
                <w:rFonts w:asciiTheme="minorHAnsi" w:hAnsiTheme="minorHAnsi" w:cstheme="minorHAnsi"/>
                <w:bCs/>
                <w:color w:val="FF0000"/>
                <w:sz w:val="20"/>
                <w:szCs w:val="20"/>
              </w:rPr>
            </w:pPr>
          </w:p>
          <w:p w14:paraId="63AC1E16" w14:textId="575F251E" w:rsidR="00DA5FB8" w:rsidRPr="00046344" w:rsidRDefault="00DA5FB8" w:rsidP="00027105">
            <w:pPr>
              <w:pStyle w:val="Prrafodelista1"/>
              <w:spacing w:after="0" w:line="240" w:lineRule="auto"/>
              <w:ind w:left="0"/>
              <w:jc w:val="both"/>
              <w:rPr>
                <w:rFonts w:asciiTheme="minorHAnsi" w:hAnsiTheme="minorHAnsi" w:cstheme="minorHAnsi"/>
                <w:b/>
                <w:color w:val="FF0000"/>
                <w:sz w:val="20"/>
                <w:szCs w:val="20"/>
              </w:rPr>
            </w:pPr>
            <w:bookmarkStart w:id="66" w:name="_Hlk212114268"/>
            <w:r w:rsidRPr="00046344">
              <w:rPr>
                <w:rFonts w:asciiTheme="minorHAnsi" w:hAnsiTheme="minorHAnsi" w:cstheme="minorHAnsi"/>
                <w:b/>
                <w:color w:val="FF0000"/>
                <w:sz w:val="20"/>
                <w:szCs w:val="20"/>
              </w:rPr>
              <w:t xml:space="preserve">TASA DE ÉXITO A LOS CUATRO AÑOS: </w:t>
            </w:r>
          </w:p>
          <w:p w14:paraId="2D482A02" w14:textId="392721EC" w:rsidR="00DA5FB8" w:rsidRPr="00046344" w:rsidRDefault="00E752AF" w:rsidP="00027105">
            <w:pPr>
              <w:pStyle w:val="Prrafodelista1"/>
              <w:spacing w:after="0" w:line="240" w:lineRule="auto"/>
              <w:ind w:left="0"/>
              <w:jc w:val="both"/>
              <w:rPr>
                <w:rFonts w:asciiTheme="minorHAnsi" w:hAnsiTheme="minorHAnsi" w:cstheme="minorHAnsi"/>
                <w:bCs/>
                <w:color w:val="FF0000"/>
                <w:sz w:val="20"/>
                <w:szCs w:val="20"/>
              </w:rPr>
            </w:pPr>
            <w:r w:rsidRPr="00046344">
              <w:rPr>
                <w:rFonts w:asciiTheme="minorHAnsi" w:hAnsiTheme="minorHAnsi" w:cstheme="minorHAnsi"/>
                <w:bCs/>
                <w:color w:val="FF0000"/>
                <w:sz w:val="20"/>
                <w:szCs w:val="20"/>
              </w:rPr>
              <w:t>Relación porcentual de estudiantes que han defendido su tesis durante la prórroga ordinaria de acuerdo con su régimen de dedicación a tiempo completo respecto a todos/as los/as estudiantes que agotan dicha prórroga en el curso académico correspondiente.</w:t>
            </w:r>
            <w:bookmarkEnd w:id="66"/>
          </w:p>
          <w:p w14:paraId="0B556A14" w14:textId="0237E77F" w:rsidR="00DA5FB8" w:rsidRPr="00046344" w:rsidRDefault="00DA5FB8" w:rsidP="00027105">
            <w:pPr>
              <w:pStyle w:val="Prrafodelista1"/>
              <w:spacing w:after="0" w:line="240" w:lineRule="auto"/>
              <w:ind w:left="0"/>
              <w:jc w:val="both"/>
              <w:rPr>
                <w:rFonts w:asciiTheme="minorHAnsi" w:hAnsiTheme="minorHAnsi" w:cstheme="minorHAnsi"/>
                <w:bCs/>
                <w:color w:val="FF0000"/>
                <w:sz w:val="20"/>
                <w:szCs w:val="20"/>
              </w:rPr>
            </w:pPr>
          </w:p>
          <w:p w14:paraId="4FC85414" w14:textId="709D88CB" w:rsidR="00E752AF" w:rsidRPr="00046344" w:rsidRDefault="00E752AF" w:rsidP="00E752AF">
            <w:pPr>
              <w:pStyle w:val="Prrafodelista1"/>
              <w:spacing w:after="0" w:line="240" w:lineRule="auto"/>
              <w:ind w:left="0"/>
              <w:jc w:val="both"/>
              <w:rPr>
                <w:rFonts w:asciiTheme="minorHAnsi" w:hAnsiTheme="minorHAnsi" w:cstheme="minorHAnsi"/>
                <w:b/>
                <w:color w:val="FF0000"/>
                <w:sz w:val="20"/>
                <w:szCs w:val="20"/>
              </w:rPr>
            </w:pPr>
            <w:r w:rsidRPr="00046344">
              <w:rPr>
                <w:rFonts w:asciiTheme="minorHAnsi" w:hAnsiTheme="minorHAnsi" w:cstheme="minorHAnsi"/>
                <w:b/>
                <w:color w:val="FF0000"/>
                <w:sz w:val="20"/>
                <w:szCs w:val="20"/>
              </w:rPr>
              <w:t xml:space="preserve">TASA DE ÉXITO A LOS CINCO AÑOS: </w:t>
            </w:r>
          </w:p>
          <w:p w14:paraId="35B8AF28" w14:textId="579A38EA" w:rsidR="00E752AF" w:rsidRPr="00046344" w:rsidRDefault="00E752AF" w:rsidP="00027105">
            <w:pPr>
              <w:pStyle w:val="Prrafodelista1"/>
              <w:spacing w:after="0" w:line="240" w:lineRule="auto"/>
              <w:ind w:left="0"/>
              <w:jc w:val="both"/>
              <w:rPr>
                <w:rFonts w:asciiTheme="minorHAnsi" w:hAnsiTheme="minorHAnsi" w:cstheme="minorHAnsi"/>
                <w:bCs/>
                <w:color w:val="FF0000"/>
                <w:sz w:val="20"/>
                <w:szCs w:val="20"/>
              </w:rPr>
            </w:pPr>
            <w:r w:rsidRPr="00046344">
              <w:rPr>
                <w:rFonts w:asciiTheme="minorHAnsi" w:hAnsiTheme="minorHAnsi" w:cstheme="minorHAnsi"/>
                <w:bCs/>
                <w:color w:val="FF0000"/>
                <w:sz w:val="20"/>
                <w:szCs w:val="20"/>
              </w:rPr>
              <w:t>Relación porcentual de estudiantes que han defendido su tesis en el plazo establecido de acuerdo con su régimen de dedicación a tiempo parcial o antes con respecto a todos/as los/as estudiantes que agotan dicho plazo en el curso académico correspondiente.</w:t>
            </w:r>
          </w:p>
          <w:p w14:paraId="732EF236" w14:textId="77777777" w:rsidR="00DA5FB8" w:rsidRPr="00046344" w:rsidRDefault="00DA5FB8" w:rsidP="00027105">
            <w:pPr>
              <w:pStyle w:val="Prrafodelista1"/>
              <w:spacing w:after="0" w:line="240" w:lineRule="auto"/>
              <w:ind w:left="0"/>
              <w:jc w:val="both"/>
              <w:rPr>
                <w:rFonts w:asciiTheme="minorHAnsi" w:hAnsiTheme="minorHAnsi" w:cstheme="minorHAnsi"/>
                <w:bCs/>
                <w:color w:val="FF0000"/>
                <w:sz w:val="20"/>
                <w:szCs w:val="20"/>
              </w:rPr>
            </w:pPr>
          </w:p>
          <w:p w14:paraId="0506A61A" w14:textId="7A9BBA83" w:rsidR="00DA5FB8" w:rsidRPr="00046344" w:rsidRDefault="00DA5FB8" w:rsidP="00027105">
            <w:pPr>
              <w:pStyle w:val="Prrafodelista1"/>
              <w:spacing w:after="0" w:line="240" w:lineRule="auto"/>
              <w:ind w:left="0"/>
              <w:jc w:val="both"/>
              <w:rPr>
                <w:rFonts w:asciiTheme="minorHAnsi" w:hAnsiTheme="minorHAnsi" w:cstheme="minorHAnsi"/>
                <w:b/>
                <w:color w:val="FF0000"/>
                <w:sz w:val="20"/>
                <w:szCs w:val="20"/>
              </w:rPr>
            </w:pPr>
            <w:r w:rsidRPr="00046344">
              <w:rPr>
                <w:rFonts w:asciiTheme="minorHAnsi" w:hAnsiTheme="minorHAnsi" w:cstheme="minorHAnsi"/>
                <w:b/>
                <w:color w:val="FF0000"/>
                <w:sz w:val="20"/>
                <w:szCs w:val="20"/>
              </w:rPr>
              <w:t xml:space="preserve">TESIS PRODUCIDAS: </w:t>
            </w:r>
          </w:p>
          <w:p w14:paraId="38869551" w14:textId="28EDFFE6" w:rsidR="00DA5FB8" w:rsidRPr="00046344" w:rsidRDefault="00C814CD" w:rsidP="00F31A6D">
            <w:pPr>
              <w:pStyle w:val="Prrafodelista1"/>
              <w:ind w:left="0"/>
              <w:jc w:val="both"/>
              <w:rPr>
                <w:rFonts w:asciiTheme="minorHAnsi" w:hAnsiTheme="minorHAnsi" w:cstheme="minorHAnsi"/>
                <w:bCs/>
                <w:color w:val="FF0000"/>
                <w:sz w:val="20"/>
                <w:szCs w:val="20"/>
              </w:rPr>
            </w:pPr>
            <w:r w:rsidRPr="00046344">
              <w:rPr>
                <w:rFonts w:asciiTheme="minorHAnsi" w:hAnsiTheme="minorHAnsi" w:cstheme="minorHAnsi"/>
                <w:bCs/>
                <w:color w:val="FF0000"/>
                <w:sz w:val="20"/>
                <w:szCs w:val="20"/>
              </w:rPr>
              <w:t>Nº de tesis defendidas y aprobadas en el programa de doctorado en el curso académico</w:t>
            </w:r>
          </w:p>
          <w:p w14:paraId="4D7EDBE4" w14:textId="77777777" w:rsidR="00F31A6D" w:rsidRPr="00046344" w:rsidRDefault="00F31A6D" w:rsidP="00F31A6D">
            <w:pPr>
              <w:pStyle w:val="Prrafodelista1"/>
              <w:ind w:left="0"/>
              <w:jc w:val="both"/>
              <w:rPr>
                <w:rFonts w:asciiTheme="minorHAnsi" w:hAnsiTheme="minorHAnsi" w:cstheme="minorHAnsi"/>
                <w:bCs/>
                <w:color w:val="FF0000"/>
                <w:sz w:val="20"/>
                <w:szCs w:val="20"/>
              </w:rPr>
            </w:pPr>
          </w:p>
          <w:p w14:paraId="226C122A" w14:textId="51183DC4" w:rsidR="00DA5FB8" w:rsidRPr="00046344" w:rsidRDefault="00DA5FB8" w:rsidP="00027105">
            <w:pPr>
              <w:pStyle w:val="Prrafodelista1"/>
              <w:spacing w:after="0" w:line="240" w:lineRule="auto"/>
              <w:ind w:left="0"/>
              <w:jc w:val="both"/>
              <w:rPr>
                <w:rFonts w:asciiTheme="minorHAnsi" w:hAnsiTheme="minorHAnsi" w:cstheme="minorHAnsi"/>
                <w:b/>
                <w:color w:val="FF0000"/>
                <w:sz w:val="20"/>
                <w:szCs w:val="20"/>
              </w:rPr>
            </w:pPr>
            <w:r w:rsidRPr="00046344">
              <w:rPr>
                <w:rFonts w:asciiTheme="minorHAnsi" w:hAnsiTheme="minorHAnsi" w:cstheme="minorHAnsi"/>
                <w:b/>
                <w:color w:val="FF0000"/>
                <w:sz w:val="20"/>
                <w:szCs w:val="20"/>
              </w:rPr>
              <w:t xml:space="preserve">TESIS CUM LAUDE: </w:t>
            </w:r>
          </w:p>
          <w:p w14:paraId="10E66E12" w14:textId="0973DD57" w:rsidR="00DA5FB8" w:rsidRPr="00046344" w:rsidRDefault="00F31A6D" w:rsidP="00F31A6D">
            <w:pPr>
              <w:pStyle w:val="Prrafodelista1"/>
              <w:ind w:left="0"/>
              <w:jc w:val="both"/>
              <w:rPr>
                <w:rFonts w:asciiTheme="minorHAnsi" w:hAnsiTheme="minorHAnsi" w:cstheme="minorHAnsi"/>
                <w:bCs/>
                <w:color w:val="FF0000"/>
                <w:sz w:val="20"/>
                <w:szCs w:val="20"/>
              </w:rPr>
            </w:pPr>
            <w:r w:rsidRPr="00046344">
              <w:rPr>
                <w:rFonts w:asciiTheme="minorHAnsi" w:hAnsiTheme="minorHAnsi" w:cstheme="minorHAnsi"/>
                <w:bCs/>
                <w:color w:val="FF0000"/>
                <w:sz w:val="20"/>
                <w:szCs w:val="20"/>
              </w:rPr>
              <w:t>Relación porcentual de las tesis leídas con mención cum laude y las tesis defendidas con éxito en el programa de doctorado</w:t>
            </w:r>
          </w:p>
          <w:p w14:paraId="3CFF1332" w14:textId="77777777" w:rsidR="00F31A6D" w:rsidRPr="00046344" w:rsidRDefault="00F31A6D" w:rsidP="00F31A6D">
            <w:pPr>
              <w:pStyle w:val="Prrafodelista1"/>
              <w:ind w:left="0"/>
              <w:jc w:val="both"/>
              <w:rPr>
                <w:rFonts w:asciiTheme="minorHAnsi" w:hAnsiTheme="minorHAnsi" w:cstheme="minorHAnsi"/>
                <w:bCs/>
                <w:color w:val="FF0000"/>
                <w:sz w:val="20"/>
                <w:szCs w:val="20"/>
              </w:rPr>
            </w:pPr>
          </w:p>
          <w:p w14:paraId="0B3927B1" w14:textId="55478B00" w:rsidR="00DA5FB8" w:rsidRPr="00046344" w:rsidRDefault="00DA5FB8" w:rsidP="00027105">
            <w:pPr>
              <w:pStyle w:val="Prrafodelista1"/>
              <w:spacing w:after="0" w:line="240" w:lineRule="auto"/>
              <w:ind w:left="0"/>
              <w:jc w:val="both"/>
              <w:rPr>
                <w:rFonts w:asciiTheme="minorHAnsi" w:hAnsiTheme="minorHAnsi" w:cstheme="minorHAnsi"/>
                <w:b/>
                <w:color w:val="FF0000"/>
                <w:sz w:val="20"/>
                <w:szCs w:val="20"/>
              </w:rPr>
            </w:pPr>
            <w:r w:rsidRPr="00046344">
              <w:rPr>
                <w:rFonts w:asciiTheme="minorHAnsi" w:hAnsiTheme="minorHAnsi" w:cstheme="minorHAnsi"/>
                <w:b/>
                <w:color w:val="FF0000"/>
                <w:sz w:val="20"/>
                <w:szCs w:val="20"/>
              </w:rPr>
              <w:t xml:space="preserve">CONTRIBUCIONES CIENTÍFICAS RELEVANTES: </w:t>
            </w:r>
          </w:p>
          <w:p w14:paraId="4C1C2D2E" w14:textId="632F5E9F" w:rsidR="00027105" w:rsidRPr="00046344" w:rsidRDefault="00DA5FB8" w:rsidP="00027105">
            <w:pPr>
              <w:pStyle w:val="Prrafodelista1"/>
              <w:spacing w:after="0" w:line="240" w:lineRule="auto"/>
              <w:ind w:left="0"/>
              <w:jc w:val="both"/>
              <w:rPr>
                <w:rFonts w:asciiTheme="minorHAnsi" w:hAnsiTheme="minorHAnsi" w:cstheme="minorHAnsi"/>
                <w:bCs/>
                <w:color w:val="FF0000"/>
                <w:sz w:val="20"/>
                <w:szCs w:val="20"/>
              </w:rPr>
            </w:pPr>
            <w:r w:rsidRPr="00046344">
              <w:rPr>
                <w:rFonts w:asciiTheme="minorHAnsi" w:hAnsiTheme="minorHAnsi" w:cstheme="minorHAnsi"/>
                <w:bCs/>
                <w:color w:val="FF0000"/>
                <w:sz w:val="20"/>
                <w:szCs w:val="20"/>
              </w:rPr>
              <w:t>N</w:t>
            </w:r>
            <w:r w:rsidR="00027105" w:rsidRPr="00046344">
              <w:rPr>
                <w:rFonts w:asciiTheme="minorHAnsi" w:hAnsiTheme="minorHAnsi" w:cstheme="minorHAnsi"/>
                <w:bCs/>
                <w:color w:val="FF0000"/>
                <w:sz w:val="20"/>
                <w:szCs w:val="20"/>
              </w:rPr>
              <w:t xml:space="preserve">úmero de contribuciones científicas relevantes que se derivan directamente de las tesis defendidas.  </w:t>
            </w:r>
          </w:p>
          <w:bookmarkEnd w:id="65"/>
          <w:p w14:paraId="22EB9099" w14:textId="77777777" w:rsidR="00F31A6D" w:rsidRPr="00046344" w:rsidRDefault="00F31A6D" w:rsidP="00F31A6D">
            <w:pPr>
              <w:pStyle w:val="Prrafodelista1"/>
              <w:ind w:left="0"/>
              <w:jc w:val="both"/>
              <w:rPr>
                <w:rFonts w:asciiTheme="minorHAnsi" w:hAnsiTheme="minorHAnsi" w:cstheme="minorHAnsi"/>
                <w:bCs/>
                <w:color w:val="FF0000"/>
                <w:sz w:val="20"/>
                <w:szCs w:val="20"/>
              </w:rPr>
            </w:pPr>
            <w:r w:rsidRPr="00046344">
              <w:rPr>
                <w:rFonts w:asciiTheme="minorHAnsi" w:hAnsiTheme="minorHAnsi" w:cstheme="minorHAnsi"/>
                <w:bCs/>
                <w:color w:val="FF0000"/>
                <w:sz w:val="20"/>
                <w:szCs w:val="20"/>
              </w:rPr>
              <w:t xml:space="preserve">Número de contribuciones científicas relevantes que se derivan directamente de las tesis defendidas. </w:t>
            </w:r>
          </w:p>
          <w:p w14:paraId="31A6C286" w14:textId="77777777" w:rsidR="00A90031" w:rsidRPr="00046344" w:rsidRDefault="00A90031" w:rsidP="00F31A6D">
            <w:pPr>
              <w:pStyle w:val="Prrafodelista1"/>
              <w:ind w:left="0"/>
              <w:jc w:val="both"/>
              <w:rPr>
                <w:rFonts w:asciiTheme="minorHAnsi" w:hAnsiTheme="minorHAnsi" w:cstheme="minorHAnsi"/>
                <w:bCs/>
                <w:color w:val="FF0000"/>
                <w:sz w:val="20"/>
                <w:szCs w:val="20"/>
              </w:rPr>
            </w:pPr>
          </w:p>
          <w:p w14:paraId="41339E57" w14:textId="6819678F" w:rsidR="00027105" w:rsidRPr="00046344" w:rsidRDefault="00F31A6D" w:rsidP="00F31A6D">
            <w:pPr>
              <w:pStyle w:val="Prrafodelista1"/>
              <w:ind w:left="0"/>
              <w:jc w:val="both"/>
              <w:rPr>
                <w:rFonts w:asciiTheme="minorHAnsi" w:hAnsiTheme="minorHAnsi" w:cstheme="minorHAnsi"/>
                <w:b/>
                <w:color w:val="FF0000"/>
                <w:sz w:val="18"/>
                <w:szCs w:val="18"/>
              </w:rPr>
            </w:pPr>
            <w:r w:rsidRPr="00046344">
              <w:rPr>
                <w:rFonts w:asciiTheme="minorHAnsi" w:hAnsiTheme="minorHAnsi" w:cstheme="minorHAnsi"/>
                <w:bCs/>
                <w:color w:val="FF0000"/>
                <w:sz w:val="18"/>
                <w:szCs w:val="18"/>
              </w:rPr>
              <w:t>NOTA: Deben contabilizarse como producción científica derivada de la tesis, las publicaciones necesarias (indicios de calidad) para obtener la autorización para la tramitación de la presentación de la tesis, por parte de la comisión académica</w:t>
            </w:r>
          </w:p>
        </w:tc>
      </w:tr>
      <w:tr w:rsidR="00027105" w:rsidRPr="003A10EA" w14:paraId="78443264" w14:textId="77777777" w:rsidTr="00027105">
        <w:trPr>
          <w:trHeight w:val="286"/>
          <w:jc w:val="center"/>
        </w:trPr>
        <w:tc>
          <w:tcPr>
            <w:tcW w:w="5000" w:type="pct"/>
            <w:gridSpan w:val="5"/>
            <w:shd w:val="clear" w:color="auto" w:fill="FFFFFF"/>
            <w:vAlign w:val="center"/>
          </w:tcPr>
          <w:p w14:paraId="6E4C1811" w14:textId="72DE2627" w:rsidR="00027105" w:rsidRPr="00027105" w:rsidRDefault="00027105" w:rsidP="00027105">
            <w:pPr>
              <w:spacing w:before="120" w:after="120"/>
              <w:jc w:val="both"/>
              <w:rPr>
                <w:rFonts w:asciiTheme="minorHAnsi" w:hAnsiTheme="minorHAnsi" w:cstheme="minorHAnsi"/>
                <w:b/>
                <w:bCs/>
                <w:sz w:val="20"/>
                <w:szCs w:val="20"/>
              </w:rPr>
            </w:pPr>
            <w:r w:rsidRPr="00F31D7E">
              <w:rPr>
                <w:rFonts w:asciiTheme="minorHAnsi" w:hAnsiTheme="minorHAnsi" w:cstheme="minorHAnsi"/>
                <w:b/>
                <w:bCs/>
                <w:sz w:val="20"/>
                <w:szCs w:val="20"/>
              </w:rPr>
              <w:t>Previsión de resultados del Programa</w:t>
            </w:r>
          </w:p>
        </w:tc>
      </w:tr>
      <w:tr w:rsidR="00027105" w:rsidRPr="003A10EA" w14:paraId="517D96B6" w14:textId="77777777" w:rsidTr="00027105">
        <w:trPr>
          <w:trHeight w:val="286"/>
          <w:jc w:val="center"/>
        </w:trPr>
        <w:tc>
          <w:tcPr>
            <w:tcW w:w="5000" w:type="pct"/>
            <w:gridSpan w:val="5"/>
            <w:shd w:val="clear" w:color="auto" w:fill="FFFFFF"/>
            <w:vAlign w:val="center"/>
          </w:tcPr>
          <w:p w14:paraId="0D4CB3EF" w14:textId="77777777" w:rsidR="00027105" w:rsidRDefault="00027105" w:rsidP="00027105">
            <w:pPr>
              <w:spacing w:before="120" w:after="120"/>
              <w:jc w:val="both"/>
              <w:rPr>
                <w:rFonts w:asciiTheme="minorHAnsi" w:hAnsiTheme="minorHAnsi" w:cstheme="minorHAnsi"/>
                <w:b/>
                <w:bCs/>
                <w:sz w:val="20"/>
                <w:szCs w:val="20"/>
              </w:rPr>
            </w:pPr>
          </w:p>
          <w:p w14:paraId="1BFB517C" w14:textId="77777777" w:rsidR="00027105" w:rsidRDefault="00027105" w:rsidP="00027105">
            <w:pPr>
              <w:spacing w:before="120" w:after="120"/>
              <w:jc w:val="both"/>
              <w:rPr>
                <w:rFonts w:asciiTheme="minorHAnsi" w:hAnsiTheme="minorHAnsi" w:cstheme="minorHAnsi"/>
                <w:b/>
                <w:bCs/>
                <w:sz w:val="20"/>
                <w:szCs w:val="20"/>
              </w:rPr>
            </w:pPr>
          </w:p>
          <w:p w14:paraId="4A7A50E1" w14:textId="0233E596" w:rsidR="00027105" w:rsidRPr="00F31D7E" w:rsidRDefault="00027105" w:rsidP="00027105">
            <w:pPr>
              <w:spacing w:before="120" w:after="120"/>
              <w:jc w:val="both"/>
              <w:rPr>
                <w:rFonts w:asciiTheme="minorHAnsi" w:hAnsiTheme="minorHAnsi" w:cstheme="minorHAnsi"/>
                <w:b/>
                <w:bCs/>
                <w:sz w:val="20"/>
                <w:szCs w:val="20"/>
              </w:rPr>
            </w:pPr>
          </w:p>
        </w:tc>
      </w:tr>
    </w:tbl>
    <w:p w14:paraId="64450F39" w14:textId="3A235F1B" w:rsidR="006E5B7D" w:rsidRDefault="006E5B7D">
      <w:pPr>
        <w:rPr>
          <w:rFonts w:asciiTheme="minorHAnsi" w:hAnsiTheme="minorHAnsi" w:cstheme="minorHAnsi"/>
          <w:b/>
          <w:sz w:val="20"/>
          <w:szCs w:val="20"/>
        </w:rPr>
        <w:sectPr w:rsidR="006E5B7D" w:rsidSect="00182518">
          <w:headerReference w:type="default" r:id="rId52"/>
          <w:pgSz w:w="11906" w:h="16838"/>
          <w:pgMar w:top="1417" w:right="1416" w:bottom="851" w:left="1701" w:header="709" w:footer="709" w:gutter="0"/>
          <w:cols w:space="708"/>
          <w:titlePg/>
          <w:docGrid w:linePitch="360"/>
        </w:sectPr>
      </w:pPr>
    </w:p>
    <w:p w14:paraId="3E393AC1" w14:textId="77777777" w:rsidR="00892870" w:rsidRPr="00575849" w:rsidRDefault="00892870" w:rsidP="00892870">
      <w:pPr>
        <w:pStyle w:val="Ttulo1"/>
        <w:jc w:val="center"/>
        <w:rPr>
          <w:rFonts w:asciiTheme="minorHAnsi" w:eastAsia="Calibri" w:hAnsiTheme="minorHAnsi" w:cstheme="minorHAnsi"/>
          <w:color w:val="auto"/>
        </w:rPr>
      </w:pPr>
      <w:bookmarkStart w:id="67" w:name="_Toc108701336"/>
      <w:bookmarkStart w:id="68" w:name="_Toc515625223"/>
      <w:bookmarkStart w:id="69" w:name="anexoII"/>
      <w:r w:rsidRPr="00575849">
        <w:rPr>
          <w:rFonts w:asciiTheme="minorHAnsi" w:eastAsia="Calibri" w:hAnsiTheme="minorHAnsi" w:cstheme="minorHAnsi"/>
          <w:color w:val="auto"/>
        </w:rPr>
        <w:lastRenderedPageBreak/>
        <w:t>Anexo II. Recursos humanos del programa de doctorado</w:t>
      </w:r>
      <w:bookmarkEnd w:id="67"/>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6"/>
        <w:gridCol w:w="10358"/>
      </w:tblGrid>
      <w:tr w:rsidR="00892870" w:rsidRPr="00575849" w14:paraId="7EC22824" w14:textId="77777777" w:rsidTr="00E130FB">
        <w:trPr>
          <w:trHeight w:val="432"/>
        </w:trPr>
        <w:tc>
          <w:tcPr>
            <w:tcW w:w="3592" w:type="dxa"/>
            <w:vAlign w:val="center"/>
          </w:tcPr>
          <w:bookmarkEnd w:id="68"/>
          <w:bookmarkEnd w:id="69"/>
          <w:p w14:paraId="348FE271" w14:textId="77777777" w:rsidR="00892870" w:rsidRPr="00575849" w:rsidRDefault="00892870" w:rsidP="00E130FB">
            <w:pPr>
              <w:tabs>
                <w:tab w:val="left" w:pos="981"/>
                <w:tab w:val="left" w:pos="9445"/>
              </w:tabs>
              <w:rPr>
                <w:rFonts w:asciiTheme="minorHAnsi" w:hAnsiTheme="minorHAnsi" w:cstheme="minorHAnsi"/>
                <w:b/>
                <w:color w:val="000000"/>
                <w:sz w:val="20"/>
                <w:szCs w:val="20"/>
              </w:rPr>
            </w:pPr>
            <w:r w:rsidRPr="00575849">
              <w:rPr>
                <w:rFonts w:asciiTheme="minorHAnsi" w:hAnsiTheme="minorHAnsi" w:cstheme="minorHAnsi"/>
                <w:b/>
                <w:color w:val="000000"/>
                <w:sz w:val="20"/>
                <w:szCs w:val="20"/>
              </w:rPr>
              <w:t>Nombre del programa de doctorado</w:t>
            </w:r>
          </w:p>
        </w:tc>
        <w:tc>
          <w:tcPr>
            <w:tcW w:w="10490" w:type="dxa"/>
            <w:vAlign w:val="center"/>
          </w:tcPr>
          <w:p w14:paraId="0EEEEB36" w14:textId="77777777" w:rsidR="00892870" w:rsidRPr="00575849" w:rsidRDefault="00892870" w:rsidP="00E130FB">
            <w:pPr>
              <w:tabs>
                <w:tab w:val="left" w:pos="981"/>
                <w:tab w:val="left" w:pos="9445"/>
              </w:tabs>
              <w:rPr>
                <w:rFonts w:asciiTheme="minorHAnsi" w:hAnsiTheme="minorHAnsi" w:cstheme="minorHAnsi"/>
                <w:color w:val="000000"/>
                <w:sz w:val="20"/>
                <w:szCs w:val="20"/>
              </w:rPr>
            </w:pPr>
            <w:r w:rsidRPr="00575849">
              <w:rPr>
                <w:rFonts w:asciiTheme="minorHAnsi" w:hAnsiTheme="minorHAnsi" w:cstheme="minorHAnsi"/>
                <w:color w:val="000000"/>
                <w:sz w:val="20"/>
                <w:szCs w:val="20"/>
              </w:rPr>
              <w:t>(Indicar aquí)</w:t>
            </w:r>
          </w:p>
        </w:tc>
      </w:tr>
      <w:tr w:rsidR="00892870" w:rsidRPr="00575849" w14:paraId="7CE2A8DE" w14:textId="77777777" w:rsidTr="00E130FB">
        <w:trPr>
          <w:trHeight w:val="428"/>
        </w:trPr>
        <w:tc>
          <w:tcPr>
            <w:tcW w:w="3592" w:type="dxa"/>
            <w:vAlign w:val="center"/>
          </w:tcPr>
          <w:p w14:paraId="798AEFC0" w14:textId="77777777" w:rsidR="00892870" w:rsidRPr="00575849" w:rsidRDefault="00892870" w:rsidP="00E130FB">
            <w:pPr>
              <w:tabs>
                <w:tab w:val="left" w:pos="981"/>
                <w:tab w:val="left" w:pos="9445"/>
              </w:tabs>
              <w:rPr>
                <w:rFonts w:asciiTheme="minorHAnsi" w:hAnsiTheme="minorHAnsi" w:cstheme="minorHAnsi"/>
                <w:b/>
                <w:color w:val="000000"/>
                <w:sz w:val="20"/>
                <w:szCs w:val="20"/>
              </w:rPr>
            </w:pPr>
            <w:r w:rsidRPr="00575849">
              <w:rPr>
                <w:rFonts w:asciiTheme="minorHAnsi" w:hAnsiTheme="minorHAnsi" w:cstheme="minorHAnsi"/>
                <w:b/>
                <w:color w:val="000000"/>
                <w:sz w:val="20"/>
                <w:szCs w:val="20"/>
              </w:rPr>
              <w:t>Universidad/universidades</w:t>
            </w:r>
          </w:p>
        </w:tc>
        <w:tc>
          <w:tcPr>
            <w:tcW w:w="10490" w:type="dxa"/>
            <w:vAlign w:val="center"/>
          </w:tcPr>
          <w:p w14:paraId="621C908F" w14:textId="77777777" w:rsidR="00892870" w:rsidRPr="00575849" w:rsidRDefault="00892870" w:rsidP="00E130FB">
            <w:pPr>
              <w:tabs>
                <w:tab w:val="left" w:pos="981"/>
                <w:tab w:val="left" w:pos="9445"/>
              </w:tabs>
              <w:rPr>
                <w:rFonts w:asciiTheme="minorHAnsi" w:hAnsiTheme="minorHAnsi" w:cstheme="minorHAnsi"/>
                <w:color w:val="000000"/>
                <w:sz w:val="20"/>
                <w:szCs w:val="20"/>
              </w:rPr>
            </w:pPr>
            <w:r w:rsidRPr="00575849">
              <w:rPr>
                <w:rFonts w:asciiTheme="minorHAnsi" w:hAnsiTheme="minorHAnsi" w:cstheme="minorHAnsi"/>
                <w:color w:val="000000"/>
                <w:sz w:val="20"/>
                <w:szCs w:val="20"/>
              </w:rPr>
              <w:t>(indicar aquí la universidad o universidades en caso de ser un programa conjunto)</w:t>
            </w:r>
          </w:p>
        </w:tc>
      </w:tr>
    </w:tbl>
    <w:p w14:paraId="1E755492" w14:textId="77777777" w:rsidR="00892870" w:rsidRPr="00575849" w:rsidRDefault="00892870" w:rsidP="00892870">
      <w:pPr>
        <w:rPr>
          <w:rFonts w:asciiTheme="minorHAnsi" w:hAnsiTheme="minorHAnsi" w:cstheme="minorHAnsi"/>
          <w:b/>
          <w:bCs/>
          <w:color w:val="FFFFFF"/>
          <w:sz w:val="20"/>
          <w:szCs w:val="20"/>
          <w:u w:val="single"/>
        </w:rPr>
      </w:pPr>
      <w:r w:rsidRPr="00575849">
        <w:rPr>
          <w:rFonts w:asciiTheme="minorHAnsi" w:hAnsiTheme="minorHAnsi" w:cstheme="minorHAnsi"/>
          <w:b/>
          <w:bCs/>
          <w:color w:val="FFFFFF"/>
          <w:sz w:val="20"/>
          <w:szCs w:val="20"/>
          <w:u w:val="single"/>
        </w:rPr>
        <w:t xml:space="preserve">PARA LA TOTALIDAD DEL PROGRAMA </w:t>
      </w:r>
    </w:p>
    <w:p w14:paraId="163A2BB3" w14:textId="77777777" w:rsidR="00892870" w:rsidRPr="00575849" w:rsidRDefault="00892870" w:rsidP="00892870">
      <w:pPr>
        <w:jc w:val="both"/>
        <w:rPr>
          <w:rFonts w:asciiTheme="minorHAnsi" w:hAnsiTheme="minorHAnsi" w:cstheme="minorHAnsi"/>
          <w:sz w:val="16"/>
          <w:szCs w:val="16"/>
        </w:rPr>
      </w:pPr>
      <w:r w:rsidRPr="00575849">
        <w:rPr>
          <w:rFonts w:asciiTheme="minorHAnsi" w:hAnsiTheme="minorHAnsi" w:cstheme="minorHAnsi"/>
          <w:sz w:val="16"/>
          <w:szCs w:val="16"/>
        </w:rPr>
        <w:t>(En una solicitud de modificación por ajuste de líneas, actualizar, en caso que proceda, la información existente y que se corresponda con la propuesta actual presentada)</w:t>
      </w:r>
    </w:p>
    <w:p w14:paraId="50AB3084" w14:textId="77777777" w:rsidR="00892870" w:rsidRPr="00575849" w:rsidRDefault="00892870" w:rsidP="00892870">
      <w:pPr>
        <w:rPr>
          <w:rFonts w:asciiTheme="minorHAnsi" w:hAnsiTheme="minorHAnsi" w:cstheme="minorHAnsi"/>
          <w:b/>
          <w:bCs/>
          <w:sz w:val="20"/>
          <w:szCs w:val="20"/>
          <w:u w:val="single"/>
        </w:rPr>
      </w:pPr>
    </w:p>
    <w:p w14:paraId="52712486" w14:textId="77777777" w:rsidR="00892870" w:rsidRPr="00575849" w:rsidRDefault="00892870" w:rsidP="00892870">
      <w:pPr>
        <w:rPr>
          <w:rFonts w:asciiTheme="minorHAnsi" w:hAnsiTheme="minorHAnsi" w:cstheme="minorHAnsi"/>
          <w:b/>
          <w:bCs/>
          <w:sz w:val="20"/>
          <w:szCs w:val="20"/>
          <w:u w:val="single"/>
        </w:rPr>
      </w:pPr>
      <w:r w:rsidRPr="00B15E31">
        <w:rPr>
          <w:rFonts w:asciiTheme="minorHAnsi" w:hAnsiTheme="minorHAnsi" w:cstheme="minorHAnsi"/>
          <w:b/>
          <w:bCs/>
          <w:sz w:val="20"/>
          <w:szCs w:val="20"/>
        </w:rPr>
        <w:t>1.-</w:t>
      </w:r>
      <w:r w:rsidRPr="00575849">
        <w:rPr>
          <w:rFonts w:asciiTheme="minorHAnsi" w:hAnsiTheme="minorHAnsi" w:cstheme="minorHAnsi"/>
          <w:b/>
          <w:bCs/>
          <w:sz w:val="20"/>
          <w:szCs w:val="20"/>
          <w:u w:val="single"/>
        </w:rPr>
        <w:t xml:space="preserve"> LISTADO COMPLETO DE LA TOTALIDAD DEL PROFESORADO DEL PROGRAMA </w:t>
      </w:r>
    </w:p>
    <w:p w14:paraId="59930A16" w14:textId="77777777" w:rsidR="00892870" w:rsidRPr="00575849" w:rsidRDefault="00892870" w:rsidP="00892870">
      <w:pPr>
        <w:rPr>
          <w:rFonts w:asciiTheme="minorHAnsi" w:hAnsiTheme="minorHAnsi" w:cstheme="minorHAnsi"/>
          <w:b/>
          <w:bCs/>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79"/>
        <w:gridCol w:w="2702"/>
        <w:gridCol w:w="1195"/>
        <w:gridCol w:w="1453"/>
        <w:gridCol w:w="924"/>
        <w:gridCol w:w="1402"/>
        <w:gridCol w:w="3507"/>
        <w:gridCol w:w="1332"/>
      </w:tblGrid>
      <w:tr w:rsidR="00892870" w:rsidRPr="00575849" w14:paraId="2A78195E" w14:textId="77777777" w:rsidTr="00E130FB">
        <w:tc>
          <w:tcPr>
            <w:tcW w:w="528" w:type="pct"/>
            <w:vAlign w:val="center"/>
          </w:tcPr>
          <w:p w14:paraId="78F6CCEC" w14:textId="77777777" w:rsidR="00892870" w:rsidRPr="00575849" w:rsidRDefault="00892870" w:rsidP="00E130FB">
            <w:pPr>
              <w:jc w:val="center"/>
              <w:rPr>
                <w:rFonts w:asciiTheme="minorHAnsi" w:hAnsiTheme="minorHAnsi" w:cstheme="minorHAnsi"/>
                <w:b/>
                <w:sz w:val="16"/>
                <w:szCs w:val="16"/>
              </w:rPr>
            </w:pPr>
            <w:r w:rsidRPr="00575849">
              <w:rPr>
                <w:rFonts w:asciiTheme="minorHAnsi" w:hAnsiTheme="minorHAnsi" w:cstheme="minorHAnsi"/>
                <w:b/>
                <w:sz w:val="16"/>
                <w:szCs w:val="16"/>
              </w:rPr>
              <w:t>Identificador del profesorado</w:t>
            </w:r>
            <w:r w:rsidRPr="00575849">
              <w:rPr>
                <w:rFonts w:asciiTheme="minorHAnsi" w:hAnsiTheme="minorHAnsi" w:cstheme="minorHAnsi"/>
                <w:sz w:val="16"/>
                <w:szCs w:val="16"/>
                <w:highlight w:val="yellow"/>
              </w:rPr>
              <w:t>*</w:t>
            </w:r>
            <w:r w:rsidRPr="00575849">
              <w:rPr>
                <w:rFonts w:asciiTheme="minorHAnsi" w:hAnsiTheme="minorHAnsi" w:cstheme="minorHAnsi"/>
                <w:sz w:val="16"/>
                <w:szCs w:val="16"/>
              </w:rPr>
              <w:t xml:space="preserve"> del programa de Doctorado</w:t>
            </w:r>
          </w:p>
        </w:tc>
        <w:tc>
          <w:tcPr>
            <w:tcW w:w="965" w:type="pct"/>
            <w:vAlign w:val="center"/>
          </w:tcPr>
          <w:p w14:paraId="2F207F42" w14:textId="77777777" w:rsidR="00892870" w:rsidRPr="00575849" w:rsidRDefault="00892870" w:rsidP="00E130FB">
            <w:pPr>
              <w:jc w:val="center"/>
              <w:rPr>
                <w:rFonts w:asciiTheme="minorHAnsi" w:hAnsiTheme="minorHAnsi" w:cstheme="minorHAnsi"/>
                <w:b/>
                <w:sz w:val="16"/>
                <w:szCs w:val="16"/>
              </w:rPr>
            </w:pPr>
            <w:r w:rsidRPr="00575849">
              <w:rPr>
                <w:rFonts w:asciiTheme="minorHAnsi" w:hAnsiTheme="minorHAnsi" w:cstheme="minorHAnsi"/>
                <w:b/>
                <w:sz w:val="16"/>
                <w:szCs w:val="16"/>
              </w:rPr>
              <w:t>Universidad/Institución/Empresa</w:t>
            </w:r>
          </w:p>
        </w:tc>
        <w:tc>
          <w:tcPr>
            <w:tcW w:w="427" w:type="pct"/>
            <w:vAlign w:val="center"/>
          </w:tcPr>
          <w:p w14:paraId="0CBED4D5" w14:textId="77777777" w:rsidR="00892870" w:rsidRPr="00575849" w:rsidRDefault="00892870" w:rsidP="00E130FB">
            <w:pPr>
              <w:jc w:val="center"/>
              <w:rPr>
                <w:rFonts w:asciiTheme="minorHAnsi" w:hAnsiTheme="minorHAnsi" w:cstheme="minorHAnsi"/>
                <w:b/>
                <w:sz w:val="16"/>
                <w:szCs w:val="16"/>
              </w:rPr>
            </w:pPr>
            <w:r w:rsidRPr="00575849">
              <w:rPr>
                <w:rFonts w:asciiTheme="minorHAnsi" w:hAnsiTheme="minorHAnsi" w:cstheme="minorHAnsi"/>
                <w:b/>
                <w:sz w:val="16"/>
                <w:szCs w:val="16"/>
              </w:rPr>
              <w:t>Año de</w:t>
            </w:r>
          </w:p>
          <w:p w14:paraId="0FF7984B" w14:textId="77777777" w:rsidR="00892870" w:rsidRPr="00575849" w:rsidRDefault="00892870" w:rsidP="00E130FB">
            <w:pPr>
              <w:jc w:val="center"/>
              <w:rPr>
                <w:rFonts w:asciiTheme="minorHAnsi" w:hAnsiTheme="minorHAnsi" w:cstheme="minorHAnsi"/>
                <w:b/>
                <w:sz w:val="16"/>
                <w:szCs w:val="16"/>
              </w:rPr>
            </w:pPr>
            <w:r w:rsidRPr="00575849">
              <w:rPr>
                <w:rFonts w:asciiTheme="minorHAnsi" w:hAnsiTheme="minorHAnsi" w:cstheme="minorHAnsi"/>
                <w:b/>
                <w:sz w:val="16"/>
                <w:szCs w:val="16"/>
              </w:rPr>
              <w:t>concesión del</w:t>
            </w:r>
          </w:p>
          <w:p w14:paraId="289A2F78" w14:textId="77777777" w:rsidR="00892870" w:rsidRPr="00575849" w:rsidRDefault="00892870" w:rsidP="00E130FB">
            <w:pPr>
              <w:jc w:val="center"/>
              <w:rPr>
                <w:rFonts w:asciiTheme="minorHAnsi" w:hAnsiTheme="minorHAnsi" w:cstheme="minorHAnsi"/>
                <w:b/>
                <w:sz w:val="16"/>
                <w:szCs w:val="16"/>
              </w:rPr>
            </w:pPr>
            <w:r w:rsidRPr="00575849">
              <w:rPr>
                <w:rFonts w:asciiTheme="minorHAnsi" w:hAnsiTheme="minorHAnsi" w:cstheme="minorHAnsi"/>
                <w:b/>
                <w:sz w:val="16"/>
                <w:szCs w:val="16"/>
              </w:rPr>
              <w:t>último sexenio</w:t>
            </w:r>
          </w:p>
        </w:tc>
        <w:tc>
          <w:tcPr>
            <w:tcW w:w="519" w:type="pct"/>
            <w:vAlign w:val="center"/>
          </w:tcPr>
          <w:p w14:paraId="3E1BC73D" w14:textId="77777777" w:rsidR="00892870" w:rsidRPr="00575849" w:rsidRDefault="00892870" w:rsidP="00E130FB">
            <w:pPr>
              <w:jc w:val="center"/>
              <w:rPr>
                <w:rFonts w:asciiTheme="minorHAnsi" w:hAnsiTheme="minorHAnsi" w:cstheme="minorHAnsi"/>
                <w:b/>
                <w:sz w:val="16"/>
                <w:szCs w:val="16"/>
              </w:rPr>
            </w:pPr>
            <w:r w:rsidRPr="00575849">
              <w:rPr>
                <w:rFonts w:asciiTheme="minorHAnsi" w:hAnsiTheme="minorHAnsi" w:cstheme="minorHAnsi"/>
                <w:b/>
                <w:sz w:val="16"/>
                <w:szCs w:val="16"/>
              </w:rPr>
              <w:t>Número de tesis</w:t>
            </w:r>
          </w:p>
          <w:p w14:paraId="4AB75549" w14:textId="77777777" w:rsidR="00892870" w:rsidRPr="00575849" w:rsidRDefault="00892870" w:rsidP="00E130FB">
            <w:pPr>
              <w:jc w:val="center"/>
              <w:rPr>
                <w:rFonts w:asciiTheme="minorHAnsi" w:hAnsiTheme="minorHAnsi" w:cstheme="minorHAnsi"/>
                <w:b/>
                <w:sz w:val="16"/>
                <w:szCs w:val="16"/>
              </w:rPr>
            </w:pPr>
            <w:r w:rsidRPr="00575849">
              <w:rPr>
                <w:rFonts w:asciiTheme="minorHAnsi" w:hAnsiTheme="minorHAnsi" w:cstheme="minorHAnsi"/>
                <w:b/>
                <w:sz w:val="16"/>
                <w:szCs w:val="16"/>
              </w:rPr>
              <w:t>defendidas en los</w:t>
            </w:r>
          </w:p>
          <w:p w14:paraId="764FC176" w14:textId="77777777" w:rsidR="00892870" w:rsidRPr="00575849" w:rsidRDefault="00892870" w:rsidP="00E130FB">
            <w:pPr>
              <w:jc w:val="center"/>
              <w:rPr>
                <w:rFonts w:asciiTheme="minorHAnsi" w:hAnsiTheme="minorHAnsi" w:cstheme="minorHAnsi"/>
                <w:b/>
                <w:sz w:val="16"/>
                <w:szCs w:val="16"/>
              </w:rPr>
            </w:pPr>
            <w:r w:rsidRPr="00575849">
              <w:rPr>
                <w:rFonts w:asciiTheme="minorHAnsi" w:hAnsiTheme="minorHAnsi" w:cstheme="minorHAnsi"/>
                <w:b/>
                <w:sz w:val="16"/>
                <w:szCs w:val="16"/>
              </w:rPr>
              <w:t>últimos 5 años</w:t>
            </w:r>
          </w:p>
        </w:tc>
        <w:tc>
          <w:tcPr>
            <w:tcW w:w="330" w:type="pct"/>
            <w:vAlign w:val="center"/>
          </w:tcPr>
          <w:p w14:paraId="6CBDB3F1" w14:textId="77777777" w:rsidR="00892870" w:rsidRPr="00575849" w:rsidRDefault="00892870" w:rsidP="00E130FB">
            <w:pPr>
              <w:jc w:val="center"/>
              <w:rPr>
                <w:rFonts w:asciiTheme="minorHAnsi" w:hAnsiTheme="minorHAnsi" w:cstheme="minorHAnsi"/>
                <w:b/>
                <w:sz w:val="16"/>
                <w:szCs w:val="16"/>
              </w:rPr>
            </w:pPr>
            <w:r w:rsidRPr="00575849">
              <w:rPr>
                <w:rFonts w:asciiTheme="minorHAnsi" w:hAnsiTheme="minorHAnsi" w:cstheme="minorHAnsi"/>
                <w:b/>
                <w:sz w:val="16"/>
                <w:szCs w:val="16"/>
              </w:rPr>
              <w:t>Año de la última tesis dirigida</w:t>
            </w:r>
          </w:p>
        </w:tc>
        <w:tc>
          <w:tcPr>
            <w:tcW w:w="501" w:type="pct"/>
            <w:vAlign w:val="center"/>
          </w:tcPr>
          <w:p w14:paraId="44AD09EE" w14:textId="77777777" w:rsidR="00892870" w:rsidRPr="00575849" w:rsidRDefault="00892870" w:rsidP="00E130FB">
            <w:pPr>
              <w:jc w:val="center"/>
              <w:rPr>
                <w:rFonts w:asciiTheme="minorHAnsi" w:hAnsiTheme="minorHAnsi" w:cstheme="minorHAnsi"/>
                <w:b/>
                <w:sz w:val="16"/>
                <w:szCs w:val="16"/>
              </w:rPr>
            </w:pPr>
            <w:r w:rsidRPr="00575849">
              <w:rPr>
                <w:rFonts w:asciiTheme="minorHAnsi" w:hAnsiTheme="minorHAnsi" w:cstheme="minorHAnsi"/>
                <w:b/>
                <w:sz w:val="16"/>
                <w:szCs w:val="16"/>
              </w:rPr>
              <w:t>Línea a la que pertenece</w:t>
            </w:r>
          </w:p>
        </w:tc>
        <w:tc>
          <w:tcPr>
            <w:tcW w:w="1253" w:type="pct"/>
            <w:vAlign w:val="center"/>
          </w:tcPr>
          <w:p w14:paraId="3D62C029" w14:textId="77777777" w:rsidR="00892870" w:rsidRPr="00575849" w:rsidRDefault="00892870" w:rsidP="00E130FB">
            <w:pPr>
              <w:jc w:val="center"/>
              <w:rPr>
                <w:rFonts w:asciiTheme="minorHAnsi" w:hAnsiTheme="minorHAnsi" w:cstheme="minorHAnsi"/>
                <w:b/>
                <w:sz w:val="16"/>
                <w:szCs w:val="16"/>
              </w:rPr>
            </w:pPr>
            <w:r w:rsidRPr="00575849">
              <w:rPr>
                <w:rFonts w:asciiTheme="minorHAnsi" w:hAnsiTheme="minorHAnsi" w:cstheme="minorHAnsi"/>
                <w:b/>
                <w:sz w:val="16"/>
                <w:szCs w:val="16"/>
              </w:rPr>
              <w:t>Proyecto de investigación de la línea</w:t>
            </w:r>
          </w:p>
        </w:tc>
        <w:tc>
          <w:tcPr>
            <w:tcW w:w="476" w:type="pct"/>
            <w:vAlign w:val="center"/>
          </w:tcPr>
          <w:p w14:paraId="1072B06D" w14:textId="77777777" w:rsidR="00892870" w:rsidRPr="00575849" w:rsidRDefault="00892870" w:rsidP="00E130FB">
            <w:pPr>
              <w:jc w:val="center"/>
              <w:rPr>
                <w:rFonts w:asciiTheme="minorHAnsi" w:hAnsiTheme="minorHAnsi" w:cstheme="minorHAnsi"/>
                <w:b/>
                <w:sz w:val="16"/>
                <w:szCs w:val="16"/>
              </w:rPr>
            </w:pPr>
            <w:r w:rsidRPr="00575849">
              <w:rPr>
                <w:rFonts w:asciiTheme="minorHAnsi" w:hAnsiTheme="minorHAnsi" w:cstheme="minorHAnsi"/>
                <w:b/>
                <w:sz w:val="16"/>
                <w:szCs w:val="16"/>
              </w:rPr>
              <w:t>Participación</w:t>
            </w:r>
          </w:p>
          <w:p w14:paraId="1AE6FCAC" w14:textId="77777777" w:rsidR="00892870" w:rsidRPr="00575849" w:rsidRDefault="00892870" w:rsidP="00E130FB">
            <w:pPr>
              <w:jc w:val="center"/>
              <w:rPr>
                <w:rFonts w:asciiTheme="minorHAnsi" w:hAnsiTheme="minorHAnsi" w:cstheme="minorHAnsi"/>
                <w:b/>
                <w:sz w:val="16"/>
                <w:szCs w:val="16"/>
              </w:rPr>
            </w:pPr>
            <w:r w:rsidRPr="00575849">
              <w:rPr>
                <w:rFonts w:asciiTheme="minorHAnsi" w:hAnsiTheme="minorHAnsi" w:cstheme="minorHAnsi"/>
                <w:b/>
                <w:sz w:val="16"/>
                <w:szCs w:val="16"/>
              </w:rPr>
              <w:t>(IP, investigador, colaborador, invitado)</w:t>
            </w:r>
            <w:r w:rsidRPr="00575849">
              <w:rPr>
                <w:rFonts w:asciiTheme="minorHAnsi" w:hAnsiTheme="minorHAnsi" w:cstheme="minorHAnsi"/>
                <w:b/>
                <w:sz w:val="16"/>
                <w:szCs w:val="16"/>
                <w:highlight w:val="yellow"/>
              </w:rPr>
              <w:t>**</w:t>
            </w:r>
          </w:p>
        </w:tc>
      </w:tr>
      <w:tr w:rsidR="00892870" w:rsidRPr="00575849" w14:paraId="75B80CCB" w14:textId="77777777" w:rsidTr="00E130FB">
        <w:tc>
          <w:tcPr>
            <w:tcW w:w="528" w:type="pct"/>
            <w:vAlign w:val="center"/>
          </w:tcPr>
          <w:p w14:paraId="5C71FE8B" w14:textId="77777777" w:rsidR="00892870" w:rsidRPr="00575849" w:rsidRDefault="00892870" w:rsidP="00E130FB">
            <w:pPr>
              <w:jc w:val="center"/>
              <w:rPr>
                <w:rFonts w:asciiTheme="minorHAnsi" w:hAnsiTheme="minorHAnsi" w:cstheme="minorHAnsi"/>
                <w:sz w:val="16"/>
                <w:szCs w:val="16"/>
              </w:rPr>
            </w:pPr>
          </w:p>
        </w:tc>
        <w:tc>
          <w:tcPr>
            <w:tcW w:w="965" w:type="pct"/>
          </w:tcPr>
          <w:p w14:paraId="1C3EFAB5" w14:textId="77777777" w:rsidR="00892870" w:rsidRPr="00575849" w:rsidRDefault="00892870" w:rsidP="00E130FB">
            <w:pPr>
              <w:rPr>
                <w:rFonts w:asciiTheme="minorHAnsi" w:hAnsiTheme="minorHAnsi" w:cstheme="minorHAnsi"/>
                <w:sz w:val="16"/>
                <w:szCs w:val="16"/>
              </w:rPr>
            </w:pPr>
          </w:p>
        </w:tc>
        <w:tc>
          <w:tcPr>
            <w:tcW w:w="427" w:type="pct"/>
          </w:tcPr>
          <w:p w14:paraId="3724ADEC" w14:textId="77777777" w:rsidR="00892870" w:rsidRPr="00575849" w:rsidRDefault="00892870" w:rsidP="00E130FB">
            <w:pPr>
              <w:rPr>
                <w:rFonts w:asciiTheme="minorHAnsi" w:hAnsiTheme="minorHAnsi" w:cstheme="minorHAnsi"/>
                <w:sz w:val="16"/>
                <w:szCs w:val="16"/>
              </w:rPr>
            </w:pPr>
          </w:p>
        </w:tc>
        <w:tc>
          <w:tcPr>
            <w:tcW w:w="519" w:type="pct"/>
          </w:tcPr>
          <w:p w14:paraId="15310B1B" w14:textId="77777777" w:rsidR="00892870" w:rsidRPr="00575849" w:rsidRDefault="00892870" w:rsidP="00E130FB">
            <w:pPr>
              <w:rPr>
                <w:rFonts w:asciiTheme="minorHAnsi" w:hAnsiTheme="minorHAnsi" w:cstheme="minorHAnsi"/>
                <w:sz w:val="16"/>
                <w:szCs w:val="16"/>
              </w:rPr>
            </w:pPr>
          </w:p>
        </w:tc>
        <w:tc>
          <w:tcPr>
            <w:tcW w:w="330" w:type="pct"/>
          </w:tcPr>
          <w:p w14:paraId="1583D285" w14:textId="77777777" w:rsidR="00892870" w:rsidRPr="00575849" w:rsidRDefault="00892870" w:rsidP="00E130FB">
            <w:pPr>
              <w:rPr>
                <w:rFonts w:asciiTheme="minorHAnsi" w:hAnsiTheme="minorHAnsi" w:cstheme="minorHAnsi"/>
                <w:sz w:val="16"/>
                <w:szCs w:val="16"/>
              </w:rPr>
            </w:pPr>
          </w:p>
        </w:tc>
        <w:tc>
          <w:tcPr>
            <w:tcW w:w="501" w:type="pct"/>
          </w:tcPr>
          <w:p w14:paraId="7D2FE545" w14:textId="77777777" w:rsidR="00892870" w:rsidRPr="00575849" w:rsidRDefault="00892870" w:rsidP="00E130FB">
            <w:pPr>
              <w:rPr>
                <w:rFonts w:asciiTheme="minorHAnsi" w:hAnsiTheme="minorHAnsi" w:cstheme="minorHAnsi"/>
                <w:sz w:val="16"/>
                <w:szCs w:val="16"/>
              </w:rPr>
            </w:pPr>
          </w:p>
        </w:tc>
        <w:tc>
          <w:tcPr>
            <w:tcW w:w="1253" w:type="pct"/>
          </w:tcPr>
          <w:p w14:paraId="317B87AC" w14:textId="77777777" w:rsidR="00892870" w:rsidRPr="00575849" w:rsidRDefault="00892870" w:rsidP="00E130FB">
            <w:pPr>
              <w:rPr>
                <w:rFonts w:asciiTheme="minorHAnsi" w:hAnsiTheme="minorHAnsi" w:cstheme="minorHAnsi"/>
                <w:sz w:val="16"/>
                <w:szCs w:val="16"/>
              </w:rPr>
            </w:pPr>
          </w:p>
        </w:tc>
        <w:tc>
          <w:tcPr>
            <w:tcW w:w="476" w:type="pct"/>
          </w:tcPr>
          <w:p w14:paraId="6B1091D8" w14:textId="77777777" w:rsidR="00892870" w:rsidRPr="00575849" w:rsidRDefault="00892870" w:rsidP="00E130FB">
            <w:pPr>
              <w:rPr>
                <w:rFonts w:asciiTheme="minorHAnsi" w:hAnsiTheme="minorHAnsi" w:cstheme="minorHAnsi"/>
                <w:sz w:val="16"/>
                <w:szCs w:val="16"/>
              </w:rPr>
            </w:pPr>
          </w:p>
        </w:tc>
      </w:tr>
      <w:tr w:rsidR="00892870" w:rsidRPr="00575849" w14:paraId="013F0534" w14:textId="77777777" w:rsidTr="00E130FB">
        <w:tc>
          <w:tcPr>
            <w:tcW w:w="528" w:type="pct"/>
            <w:vAlign w:val="center"/>
          </w:tcPr>
          <w:p w14:paraId="30CFB55E" w14:textId="77777777" w:rsidR="00892870" w:rsidRPr="00575849" w:rsidRDefault="00892870" w:rsidP="00E130FB">
            <w:pPr>
              <w:jc w:val="center"/>
              <w:rPr>
                <w:rFonts w:asciiTheme="minorHAnsi" w:hAnsiTheme="minorHAnsi" w:cstheme="minorHAnsi"/>
                <w:sz w:val="16"/>
                <w:szCs w:val="16"/>
              </w:rPr>
            </w:pPr>
          </w:p>
        </w:tc>
        <w:tc>
          <w:tcPr>
            <w:tcW w:w="965" w:type="pct"/>
          </w:tcPr>
          <w:p w14:paraId="2B6DA719" w14:textId="77777777" w:rsidR="00892870" w:rsidRPr="00575849" w:rsidRDefault="00892870" w:rsidP="00E130FB">
            <w:pPr>
              <w:rPr>
                <w:rFonts w:asciiTheme="minorHAnsi" w:hAnsiTheme="minorHAnsi" w:cstheme="minorHAnsi"/>
                <w:sz w:val="16"/>
                <w:szCs w:val="16"/>
              </w:rPr>
            </w:pPr>
          </w:p>
        </w:tc>
        <w:tc>
          <w:tcPr>
            <w:tcW w:w="427" w:type="pct"/>
          </w:tcPr>
          <w:p w14:paraId="28B03CA8" w14:textId="77777777" w:rsidR="00892870" w:rsidRPr="00575849" w:rsidRDefault="00892870" w:rsidP="00E130FB">
            <w:pPr>
              <w:rPr>
                <w:rFonts w:asciiTheme="minorHAnsi" w:hAnsiTheme="minorHAnsi" w:cstheme="minorHAnsi"/>
                <w:sz w:val="16"/>
                <w:szCs w:val="16"/>
              </w:rPr>
            </w:pPr>
          </w:p>
        </w:tc>
        <w:tc>
          <w:tcPr>
            <w:tcW w:w="519" w:type="pct"/>
          </w:tcPr>
          <w:p w14:paraId="0C13B2F4" w14:textId="77777777" w:rsidR="00892870" w:rsidRPr="00575849" w:rsidRDefault="00892870" w:rsidP="00E130FB">
            <w:pPr>
              <w:rPr>
                <w:rFonts w:asciiTheme="minorHAnsi" w:hAnsiTheme="minorHAnsi" w:cstheme="minorHAnsi"/>
                <w:sz w:val="16"/>
                <w:szCs w:val="16"/>
              </w:rPr>
            </w:pPr>
          </w:p>
        </w:tc>
        <w:tc>
          <w:tcPr>
            <w:tcW w:w="330" w:type="pct"/>
          </w:tcPr>
          <w:p w14:paraId="6AC4FDC6" w14:textId="77777777" w:rsidR="00892870" w:rsidRPr="00575849" w:rsidRDefault="00892870" w:rsidP="00E130FB">
            <w:pPr>
              <w:rPr>
                <w:rFonts w:asciiTheme="minorHAnsi" w:hAnsiTheme="minorHAnsi" w:cstheme="minorHAnsi"/>
                <w:sz w:val="16"/>
                <w:szCs w:val="16"/>
              </w:rPr>
            </w:pPr>
          </w:p>
        </w:tc>
        <w:tc>
          <w:tcPr>
            <w:tcW w:w="501" w:type="pct"/>
          </w:tcPr>
          <w:p w14:paraId="22488B8B" w14:textId="77777777" w:rsidR="00892870" w:rsidRPr="00575849" w:rsidRDefault="00892870" w:rsidP="00E130FB">
            <w:pPr>
              <w:rPr>
                <w:rFonts w:asciiTheme="minorHAnsi" w:hAnsiTheme="minorHAnsi" w:cstheme="minorHAnsi"/>
                <w:sz w:val="16"/>
                <w:szCs w:val="16"/>
              </w:rPr>
            </w:pPr>
          </w:p>
        </w:tc>
        <w:tc>
          <w:tcPr>
            <w:tcW w:w="1253" w:type="pct"/>
          </w:tcPr>
          <w:p w14:paraId="541E1BA7" w14:textId="77777777" w:rsidR="00892870" w:rsidRPr="00575849" w:rsidRDefault="00892870" w:rsidP="00E130FB">
            <w:pPr>
              <w:rPr>
                <w:rFonts w:asciiTheme="minorHAnsi" w:hAnsiTheme="minorHAnsi" w:cstheme="minorHAnsi"/>
                <w:sz w:val="16"/>
                <w:szCs w:val="16"/>
              </w:rPr>
            </w:pPr>
          </w:p>
        </w:tc>
        <w:tc>
          <w:tcPr>
            <w:tcW w:w="476" w:type="pct"/>
          </w:tcPr>
          <w:p w14:paraId="2217AC70" w14:textId="77777777" w:rsidR="00892870" w:rsidRPr="00575849" w:rsidRDefault="00892870" w:rsidP="00E130FB">
            <w:pPr>
              <w:rPr>
                <w:rFonts w:asciiTheme="minorHAnsi" w:hAnsiTheme="minorHAnsi" w:cstheme="minorHAnsi"/>
                <w:sz w:val="16"/>
                <w:szCs w:val="16"/>
              </w:rPr>
            </w:pPr>
          </w:p>
        </w:tc>
      </w:tr>
      <w:tr w:rsidR="00892870" w:rsidRPr="00575849" w14:paraId="3F532368" w14:textId="77777777" w:rsidTr="00E130FB">
        <w:tc>
          <w:tcPr>
            <w:tcW w:w="528" w:type="pct"/>
            <w:vAlign w:val="center"/>
          </w:tcPr>
          <w:p w14:paraId="69B75E6D" w14:textId="77777777" w:rsidR="00892870" w:rsidRPr="00575849" w:rsidRDefault="00892870" w:rsidP="00E130FB">
            <w:pPr>
              <w:jc w:val="center"/>
              <w:rPr>
                <w:rFonts w:asciiTheme="minorHAnsi" w:hAnsiTheme="minorHAnsi" w:cstheme="minorHAnsi"/>
                <w:sz w:val="16"/>
                <w:szCs w:val="16"/>
              </w:rPr>
            </w:pPr>
          </w:p>
        </w:tc>
        <w:tc>
          <w:tcPr>
            <w:tcW w:w="965" w:type="pct"/>
          </w:tcPr>
          <w:p w14:paraId="3AAE60D4" w14:textId="77777777" w:rsidR="00892870" w:rsidRPr="00575849" w:rsidRDefault="00892870" w:rsidP="00E130FB">
            <w:pPr>
              <w:rPr>
                <w:rFonts w:asciiTheme="minorHAnsi" w:hAnsiTheme="minorHAnsi" w:cstheme="minorHAnsi"/>
                <w:sz w:val="16"/>
                <w:szCs w:val="16"/>
              </w:rPr>
            </w:pPr>
          </w:p>
        </w:tc>
        <w:tc>
          <w:tcPr>
            <w:tcW w:w="427" w:type="pct"/>
          </w:tcPr>
          <w:p w14:paraId="4EC5732A" w14:textId="77777777" w:rsidR="00892870" w:rsidRPr="00575849" w:rsidRDefault="00892870" w:rsidP="00E130FB">
            <w:pPr>
              <w:rPr>
                <w:rFonts w:asciiTheme="minorHAnsi" w:hAnsiTheme="minorHAnsi" w:cstheme="minorHAnsi"/>
                <w:sz w:val="16"/>
                <w:szCs w:val="16"/>
              </w:rPr>
            </w:pPr>
          </w:p>
        </w:tc>
        <w:tc>
          <w:tcPr>
            <w:tcW w:w="519" w:type="pct"/>
          </w:tcPr>
          <w:p w14:paraId="07DFFD69" w14:textId="77777777" w:rsidR="00892870" w:rsidRPr="00575849" w:rsidRDefault="00892870" w:rsidP="00E130FB">
            <w:pPr>
              <w:rPr>
                <w:rFonts w:asciiTheme="minorHAnsi" w:hAnsiTheme="minorHAnsi" w:cstheme="minorHAnsi"/>
                <w:sz w:val="16"/>
                <w:szCs w:val="16"/>
              </w:rPr>
            </w:pPr>
          </w:p>
        </w:tc>
        <w:tc>
          <w:tcPr>
            <w:tcW w:w="330" w:type="pct"/>
          </w:tcPr>
          <w:p w14:paraId="37094EE1" w14:textId="77777777" w:rsidR="00892870" w:rsidRPr="00575849" w:rsidRDefault="00892870" w:rsidP="00E130FB">
            <w:pPr>
              <w:rPr>
                <w:rFonts w:asciiTheme="minorHAnsi" w:hAnsiTheme="minorHAnsi" w:cstheme="minorHAnsi"/>
                <w:sz w:val="16"/>
                <w:szCs w:val="16"/>
              </w:rPr>
            </w:pPr>
          </w:p>
        </w:tc>
        <w:tc>
          <w:tcPr>
            <w:tcW w:w="501" w:type="pct"/>
          </w:tcPr>
          <w:p w14:paraId="7B23EE3E" w14:textId="77777777" w:rsidR="00892870" w:rsidRPr="00575849" w:rsidRDefault="00892870" w:rsidP="00E130FB">
            <w:pPr>
              <w:rPr>
                <w:rFonts w:asciiTheme="minorHAnsi" w:hAnsiTheme="minorHAnsi" w:cstheme="minorHAnsi"/>
                <w:sz w:val="16"/>
                <w:szCs w:val="16"/>
              </w:rPr>
            </w:pPr>
          </w:p>
        </w:tc>
        <w:tc>
          <w:tcPr>
            <w:tcW w:w="1253" w:type="pct"/>
          </w:tcPr>
          <w:p w14:paraId="2C77BEEE" w14:textId="77777777" w:rsidR="00892870" w:rsidRPr="00575849" w:rsidRDefault="00892870" w:rsidP="00E130FB">
            <w:pPr>
              <w:rPr>
                <w:rFonts w:asciiTheme="minorHAnsi" w:hAnsiTheme="minorHAnsi" w:cstheme="minorHAnsi"/>
                <w:sz w:val="16"/>
                <w:szCs w:val="16"/>
              </w:rPr>
            </w:pPr>
          </w:p>
        </w:tc>
        <w:tc>
          <w:tcPr>
            <w:tcW w:w="476" w:type="pct"/>
          </w:tcPr>
          <w:p w14:paraId="08E4746D" w14:textId="77777777" w:rsidR="00892870" w:rsidRPr="00575849" w:rsidRDefault="00892870" w:rsidP="00E130FB">
            <w:pPr>
              <w:rPr>
                <w:rFonts w:asciiTheme="minorHAnsi" w:hAnsiTheme="minorHAnsi" w:cstheme="minorHAnsi"/>
                <w:sz w:val="16"/>
                <w:szCs w:val="16"/>
              </w:rPr>
            </w:pPr>
          </w:p>
        </w:tc>
      </w:tr>
    </w:tbl>
    <w:p w14:paraId="73823441" w14:textId="77777777" w:rsidR="00892870" w:rsidRPr="00575849" w:rsidRDefault="00892870" w:rsidP="00892870">
      <w:pPr>
        <w:pStyle w:val="Textonotapie"/>
        <w:ind w:left="284" w:hanging="284"/>
        <w:jc w:val="both"/>
        <w:rPr>
          <w:rFonts w:asciiTheme="minorHAnsi" w:hAnsiTheme="minorHAnsi" w:cstheme="minorHAnsi"/>
          <w:sz w:val="16"/>
          <w:szCs w:val="16"/>
        </w:rPr>
      </w:pPr>
      <w:r w:rsidRPr="00575849">
        <w:rPr>
          <w:rFonts w:asciiTheme="minorHAnsi" w:hAnsiTheme="minorHAnsi" w:cstheme="minorHAnsi"/>
          <w:sz w:val="16"/>
          <w:szCs w:val="16"/>
        </w:rPr>
        <w:t xml:space="preserve">* </w:t>
      </w:r>
      <w:r>
        <w:rPr>
          <w:rFonts w:asciiTheme="minorHAnsi" w:hAnsiTheme="minorHAnsi" w:cstheme="minorHAnsi"/>
          <w:sz w:val="16"/>
          <w:szCs w:val="16"/>
        </w:rPr>
        <w:t xml:space="preserve">    </w:t>
      </w:r>
      <w:r w:rsidRPr="00575849">
        <w:rPr>
          <w:rFonts w:asciiTheme="minorHAnsi" w:hAnsiTheme="minorHAnsi" w:cstheme="minorHAnsi"/>
          <w:sz w:val="16"/>
          <w:szCs w:val="16"/>
          <w:highlight w:val="yellow"/>
        </w:rPr>
        <w:t>Utilizar un identificador. No incluir el nombre. En caso de que algún profesor o profesora participe en algún otro programa de doctorado deberá identificar e informar del nombre del programa y la universidad en listado posterior.</w:t>
      </w:r>
    </w:p>
    <w:p w14:paraId="651B9BE5" w14:textId="77777777" w:rsidR="00892870" w:rsidRPr="00575849" w:rsidRDefault="00892870" w:rsidP="00892870">
      <w:pPr>
        <w:rPr>
          <w:rFonts w:asciiTheme="minorHAnsi" w:hAnsiTheme="minorHAnsi" w:cstheme="minorHAnsi"/>
          <w:bCs/>
          <w:sz w:val="16"/>
          <w:szCs w:val="16"/>
        </w:rPr>
      </w:pPr>
      <w:r w:rsidRPr="00575849">
        <w:rPr>
          <w:rFonts w:asciiTheme="minorHAnsi" w:hAnsiTheme="minorHAnsi" w:cstheme="minorHAnsi"/>
          <w:bCs/>
          <w:sz w:val="16"/>
          <w:szCs w:val="16"/>
        </w:rPr>
        <w:t>**</w:t>
      </w:r>
      <w:r>
        <w:rPr>
          <w:rFonts w:asciiTheme="minorHAnsi" w:hAnsiTheme="minorHAnsi" w:cstheme="minorHAnsi"/>
          <w:bCs/>
          <w:sz w:val="16"/>
          <w:szCs w:val="16"/>
        </w:rPr>
        <w:t xml:space="preserve">  </w:t>
      </w:r>
      <w:r w:rsidRPr="00575849">
        <w:rPr>
          <w:rFonts w:asciiTheme="minorHAnsi" w:hAnsiTheme="minorHAnsi" w:cstheme="minorHAnsi"/>
          <w:bCs/>
          <w:sz w:val="16"/>
          <w:szCs w:val="16"/>
        </w:rPr>
        <w:t xml:space="preserve"> </w:t>
      </w:r>
      <w:r w:rsidRPr="00575849">
        <w:rPr>
          <w:rFonts w:asciiTheme="minorHAnsi" w:hAnsiTheme="minorHAnsi" w:cstheme="minorHAnsi"/>
          <w:bCs/>
          <w:sz w:val="16"/>
          <w:szCs w:val="16"/>
          <w:highlight w:val="yellow"/>
        </w:rPr>
        <w:t>La información del profesorado identificado como IP debe coincidir con el de la tabla que proporciona la información de Proyectos de investigación de la línea</w:t>
      </w:r>
      <w:r w:rsidRPr="00575849">
        <w:rPr>
          <w:rFonts w:asciiTheme="minorHAnsi" w:hAnsiTheme="minorHAnsi" w:cstheme="minorHAnsi"/>
          <w:bCs/>
          <w:sz w:val="16"/>
          <w:szCs w:val="16"/>
        </w:rPr>
        <w:t>.</w:t>
      </w:r>
    </w:p>
    <w:p w14:paraId="6F388AD0" w14:textId="77777777" w:rsidR="00892870" w:rsidRPr="00575849" w:rsidRDefault="00892870" w:rsidP="00892870">
      <w:pPr>
        <w:rPr>
          <w:rFonts w:asciiTheme="minorHAnsi" w:hAnsiTheme="minorHAnsi" w:cstheme="minorHAnsi"/>
          <w:b/>
          <w:bCs/>
          <w:sz w:val="20"/>
          <w:szCs w:val="20"/>
          <w:u w:val="single"/>
        </w:rPr>
      </w:pPr>
    </w:p>
    <w:p w14:paraId="6732399B" w14:textId="77777777" w:rsidR="00892870" w:rsidRPr="00575849" w:rsidRDefault="00892870" w:rsidP="00892870">
      <w:pPr>
        <w:jc w:val="both"/>
        <w:rPr>
          <w:rFonts w:asciiTheme="minorHAnsi" w:hAnsiTheme="minorHAnsi" w:cstheme="minorHAnsi"/>
          <w:b/>
          <w:bCs/>
          <w:sz w:val="20"/>
          <w:szCs w:val="20"/>
          <w:u w:val="single"/>
        </w:rPr>
      </w:pPr>
      <w:r w:rsidRPr="00B15E31">
        <w:rPr>
          <w:rFonts w:asciiTheme="minorHAnsi" w:hAnsiTheme="minorHAnsi" w:cstheme="minorHAnsi"/>
          <w:b/>
          <w:bCs/>
          <w:sz w:val="20"/>
          <w:szCs w:val="20"/>
        </w:rPr>
        <w:t>2.-</w:t>
      </w:r>
      <w:r w:rsidRPr="00575849">
        <w:rPr>
          <w:rFonts w:asciiTheme="minorHAnsi" w:hAnsiTheme="minorHAnsi" w:cstheme="minorHAnsi"/>
          <w:b/>
          <w:bCs/>
          <w:sz w:val="20"/>
          <w:szCs w:val="20"/>
          <w:u w:val="single"/>
        </w:rPr>
        <w:t xml:space="preserve"> SELECCIÓN DE 10 TESIS DIRIGIDAS POR EL PROFESORADO PARTICIPANTE EN EL PROGRAMA EN LOS ÚLTIMOS 5 AÑOS Y DIRIGIDAS POR EL PROFESORADO DE LAS LÍNEAS DE INVESTIGACIÓN EL PROGRAMA.</w:t>
      </w:r>
    </w:p>
    <w:p w14:paraId="0CD8ECD1" w14:textId="77777777" w:rsidR="00892870" w:rsidRPr="00575849" w:rsidRDefault="00892870" w:rsidP="00892870">
      <w:pPr>
        <w:rPr>
          <w:rFonts w:asciiTheme="minorHAnsi" w:hAnsiTheme="minorHAnsi" w:cstheme="minorHAnsi"/>
          <w:b/>
          <w:bCs/>
          <w:sz w:val="20"/>
          <w:szCs w:val="20"/>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5"/>
        <w:gridCol w:w="9809"/>
      </w:tblGrid>
      <w:tr w:rsidR="00892870" w:rsidRPr="00575849" w14:paraId="27C5F9F0" w14:textId="77777777" w:rsidTr="00E130FB">
        <w:tc>
          <w:tcPr>
            <w:tcW w:w="4219" w:type="dxa"/>
          </w:tcPr>
          <w:p w14:paraId="7901CAEA" w14:textId="77777777" w:rsidR="00892870" w:rsidRPr="00575849" w:rsidRDefault="00892870" w:rsidP="00E130FB">
            <w:pPr>
              <w:rPr>
                <w:rFonts w:asciiTheme="minorHAnsi" w:hAnsiTheme="minorHAnsi" w:cstheme="minorHAnsi"/>
                <w:b/>
                <w:sz w:val="18"/>
                <w:szCs w:val="18"/>
              </w:rPr>
            </w:pPr>
            <w:r w:rsidRPr="00575849">
              <w:rPr>
                <w:rFonts w:asciiTheme="minorHAnsi" w:hAnsiTheme="minorHAnsi" w:cstheme="minorHAnsi"/>
                <w:b/>
                <w:sz w:val="18"/>
                <w:szCs w:val="18"/>
              </w:rPr>
              <w:t>Denominación tesis</w:t>
            </w:r>
          </w:p>
        </w:tc>
        <w:tc>
          <w:tcPr>
            <w:tcW w:w="9923" w:type="dxa"/>
          </w:tcPr>
          <w:p w14:paraId="54D26DAA" w14:textId="77777777" w:rsidR="00892870" w:rsidRPr="00575849" w:rsidRDefault="00892870" w:rsidP="00E130FB">
            <w:pPr>
              <w:rPr>
                <w:rFonts w:asciiTheme="minorHAnsi" w:hAnsiTheme="minorHAnsi" w:cstheme="minorHAnsi"/>
                <w:sz w:val="18"/>
                <w:szCs w:val="18"/>
              </w:rPr>
            </w:pPr>
          </w:p>
        </w:tc>
      </w:tr>
      <w:tr w:rsidR="00892870" w:rsidRPr="00575849" w14:paraId="370D26C2" w14:textId="77777777" w:rsidTr="00E130FB">
        <w:tc>
          <w:tcPr>
            <w:tcW w:w="4219" w:type="dxa"/>
          </w:tcPr>
          <w:p w14:paraId="7112243B" w14:textId="77777777" w:rsidR="00892870" w:rsidRPr="00575849" w:rsidRDefault="00892870" w:rsidP="00E130FB">
            <w:pPr>
              <w:rPr>
                <w:rFonts w:asciiTheme="minorHAnsi" w:hAnsiTheme="minorHAnsi" w:cstheme="minorHAnsi"/>
                <w:b/>
                <w:sz w:val="18"/>
                <w:szCs w:val="18"/>
              </w:rPr>
            </w:pPr>
            <w:r w:rsidRPr="00575849">
              <w:rPr>
                <w:rFonts w:asciiTheme="minorHAnsi" w:hAnsiTheme="minorHAnsi" w:cstheme="minorHAnsi"/>
                <w:b/>
                <w:sz w:val="18"/>
                <w:szCs w:val="18"/>
              </w:rPr>
              <w:t>Línea de investigación</w:t>
            </w:r>
          </w:p>
        </w:tc>
        <w:tc>
          <w:tcPr>
            <w:tcW w:w="9923" w:type="dxa"/>
          </w:tcPr>
          <w:p w14:paraId="6004E68A" w14:textId="77777777" w:rsidR="00892870" w:rsidRPr="00575849" w:rsidRDefault="00892870" w:rsidP="00E130FB">
            <w:pPr>
              <w:rPr>
                <w:rFonts w:asciiTheme="minorHAnsi" w:hAnsiTheme="minorHAnsi" w:cstheme="minorHAnsi"/>
                <w:sz w:val="18"/>
                <w:szCs w:val="18"/>
              </w:rPr>
            </w:pPr>
          </w:p>
        </w:tc>
      </w:tr>
      <w:tr w:rsidR="00892870" w:rsidRPr="00575849" w14:paraId="4D9A5EE2" w14:textId="77777777" w:rsidTr="00E130FB">
        <w:tc>
          <w:tcPr>
            <w:tcW w:w="4219" w:type="dxa"/>
          </w:tcPr>
          <w:p w14:paraId="0E94A62A" w14:textId="77777777" w:rsidR="00892870" w:rsidRPr="00575849" w:rsidRDefault="00892870" w:rsidP="00E130FB">
            <w:pPr>
              <w:rPr>
                <w:rFonts w:asciiTheme="minorHAnsi" w:hAnsiTheme="minorHAnsi" w:cstheme="minorHAnsi"/>
                <w:b/>
                <w:sz w:val="18"/>
                <w:szCs w:val="18"/>
              </w:rPr>
            </w:pPr>
            <w:r w:rsidRPr="00575849">
              <w:rPr>
                <w:rFonts w:asciiTheme="minorHAnsi" w:hAnsiTheme="minorHAnsi" w:cstheme="minorHAnsi"/>
                <w:b/>
                <w:sz w:val="18"/>
                <w:szCs w:val="18"/>
              </w:rPr>
              <w:t>Identificador profesorado que dirige la Tesis</w:t>
            </w:r>
          </w:p>
        </w:tc>
        <w:tc>
          <w:tcPr>
            <w:tcW w:w="9923" w:type="dxa"/>
          </w:tcPr>
          <w:p w14:paraId="77B749E2" w14:textId="77777777" w:rsidR="00892870" w:rsidRPr="00575849" w:rsidRDefault="00892870" w:rsidP="00E130FB">
            <w:pPr>
              <w:rPr>
                <w:rFonts w:asciiTheme="minorHAnsi" w:hAnsiTheme="minorHAnsi" w:cstheme="minorHAnsi"/>
                <w:sz w:val="18"/>
                <w:szCs w:val="18"/>
              </w:rPr>
            </w:pPr>
          </w:p>
        </w:tc>
      </w:tr>
      <w:tr w:rsidR="00892870" w:rsidRPr="00575849" w14:paraId="3679A029" w14:textId="77777777" w:rsidTr="00E130FB">
        <w:tc>
          <w:tcPr>
            <w:tcW w:w="4219" w:type="dxa"/>
          </w:tcPr>
          <w:p w14:paraId="3636E0A4" w14:textId="77777777" w:rsidR="00892870" w:rsidRPr="00575849" w:rsidRDefault="00892870" w:rsidP="00E130FB">
            <w:pPr>
              <w:rPr>
                <w:rFonts w:asciiTheme="minorHAnsi" w:hAnsiTheme="minorHAnsi" w:cstheme="minorHAnsi"/>
                <w:b/>
                <w:sz w:val="18"/>
                <w:szCs w:val="18"/>
              </w:rPr>
            </w:pPr>
            <w:r w:rsidRPr="00575849">
              <w:rPr>
                <w:rFonts w:asciiTheme="minorHAnsi" w:hAnsiTheme="minorHAnsi" w:cstheme="minorHAnsi"/>
                <w:b/>
                <w:sz w:val="18"/>
                <w:szCs w:val="18"/>
              </w:rPr>
              <w:t>Fecha de su defensa</w:t>
            </w:r>
          </w:p>
        </w:tc>
        <w:tc>
          <w:tcPr>
            <w:tcW w:w="9923" w:type="dxa"/>
          </w:tcPr>
          <w:p w14:paraId="7254B390" w14:textId="77777777" w:rsidR="00892870" w:rsidRPr="00575849" w:rsidRDefault="00892870" w:rsidP="00E130FB">
            <w:pPr>
              <w:rPr>
                <w:rFonts w:asciiTheme="minorHAnsi" w:hAnsiTheme="minorHAnsi" w:cstheme="minorHAnsi"/>
                <w:sz w:val="18"/>
                <w:szCs w:val="18"/>
              </w:rPr>
            </w:pPr>
          </w:p>
        </w:tc>
      </w:tr>
      <w:tr w:rsidR="00892870" w:rsidRPr="00575849" w14:paraId="009A3BA5" w14:textId="77777777" w:rsidTr="00E130FB">
        <w:tc>
          <w:tcPr>
            <w:tcW w:w="4219" w:type="dxa"/>
          </w:tcPr>
          <w:p w14:paraId="730220AE" w14:textId="77777777" w:rsidR="00892870" w:rsidRPr="00575849" w:rsidRDefault="00892870" w:rsidP="00E130FB">
            <w:pPr>
              <w:rPr>
                <w:rFonts w:asciiTheme="minorHAnsi" w:hAnsiTheme="minorHAnsi" w:cstheme="minorHAnsi"/>
                <w:b/>
                <w:sz w:val="18"/>
                <w:szCs w:val="18"/>
              </w:rPr>
            </w:pPr>
            <w:r w:rsidRPr="00575849">
              <w:rPr>
                <w:rFonts w:asciiTheme="minorHAnsi" w:hAnsiTheme="minorHAnsi" w:cstheme="minorHAnsi"/>
                <w:b/>
                <w:sz w:val="18"/>
                <w:szCs w:val="18"/>
              </w:rPr>
              <w:t>Calificación</w:t>
            </w:r>
          </w:p>
        </w:tc>
        <w:tc>
          <w:tcPr>
            <w:tcW w:w="9923" w:type="dxa"/>
          </w:tcPr>
          <w:p w14:paraId="33ACA09B" w14:textId="77777777" w:rsidR="00892870" w:rsidRPr="00575849" w:rsidRDefault="00892870" w:rsidP="00E130FB">
            <w:pPr>
              <w:rPr>
                <w:rFonts w:asciiTheme="minorHAnsi" w:hAnsiTheme="minorHAnsi" w:cstheme="minorHAnsi"/>
                <w:sz w:val="18"/>
                <w:szCs w:val="18"/>
              </w:rPr>
            </w:pPr>
          </w:p>
        </w:tc>
      </w:tr>
      <w:tr w:rsidR="00892870" w:rsidRPr="00575849" w14:paraId="5F0F5015" w14:textId="77777777" w:rsidTr="00E130FB">
        <w:tc>
          <w:tcPr>
            <w:tcW w:w="4219" w:type="dxa"/>
          </w:tcPr>
          <w:p w14:paraId="37EEDA8B" w14:textId="77777777" w:rsidR="00892870" w:rsidRPr="00575849" w:rsidRDefault="00892870" w:rsidP="00E130FB">
            <w:pPr>
              <w:rPr>
                <w:rFonts w:asciiTheme="minorHAnsi" w:hAnsiTheme="minorHAnsi" w:cstheme="minorHAnsi"/>
                <w:b/>
                <w:sz w:val="18"/>
                <w:szCs w:val="18"/>
              </w:rPr>
            </w:pPr>
            <w:r w:rsidRPr="00575849">
              <w:rPr>
                <w:rFonts w:asciiTheme="minorHAnsi" w:hAnsiTheme="minorHAnsi" w:cstheme="minorHAnsi"/>
                <w:b/>
                <w:sz w:val="18"/>
                <w:szCs w:val="18"/>
              </w:rPr>
              <w:t>Universidad donde fue leída</w:t>
            </w:r>
          </w:p>
        </w:tc>
        <w:tc>
          <w:tcPr>
            <w:tcW w:w="9923" w:type="dxa"/>
          </w:tcPr>
          <w:p w14:paraId="6142E9C7" w14:textId="77777777" w:rsidR="00892870" w:rsidRPr="00575849" w:rsidRDefault="00892870" w:rsidP="00E130FB">
            <w:pPr>
              <w:rPr>
                <w:rFonts w:asciiTheme="minorHAnsi" w:hAnsiTheme="minorHAnsi" w:cstheme="minorHAnsi"/>
                <w:sz w:val="18"/>
                <w:szCs w:val="18"/>
              </w:rPr>
            </w:pPr>
          </w:p>
        </w:tc>
      </w:tr>
      <w:tr w:rsidR="00892870" w:rsidRPr="00575849" w14:paraId="71B5FE6C" w14:textId="77777777" w:rsidTr="00E130FB">
        <w:tc>
          <w:tcPr>
            <w:tcW w:w="4219" w:type="dxa"/>
          </w:tcPr>
          <w:p w14:paraId="698018D5" w14:textId="77777777" w:rsidR="00892870" w:rsidRPr="00575849" w:rsidRDefault="00892870" w:rsidP="00E130FB">
            <w:pPr>
              <w:rPr>
                <w:rFonts w:asciiTheme="minorHAnsi" w:hAnsiTheme="minorHAnsi" w:cstheme="minorHAnsi"/>
                <w:b/>
                <w:sz w:val="18"/>
                <w:szCs w:val="18"/>
              </w:rPr>
            </w:pPr>
            <w:r w:rsidRPr="00575849">
              <w:rPr>
                <w:rFonts w:asciiTheme="minorHAnsi" w:hAnsiTheme="minorHAnsi" w:cstheme="minorHAnsi"/>
                <w:b/>
                <w:sz w:val="18"/>
                <w:szCs w:val="18"/>
              </w:rPr>
              <w:t>Contribución científica más relevante</w:t>
            </w:r>
          </w:p>
        </w:tc>
        <w:tc>
          <w:tcPr>
            <w:tcW w:w="9923" w:type="dxa"/>
          </w:tcPr>
          <w:p w14:paraId="72459019" w14:textId="77777777" w:rsidR="00892870" w:rsidRPr="00575849" w:rsidRDefault="00892870" w:rsidP="00E130FB">
            <w:pPr>
              <w:rPr>
                <w:rFonts w:asciiTheme="minorHAnsi" w:hAnsiTheme="minorHAnsi" w:cstheme="minorHAnsi"/>
                <w:sz w:val="18"/>
                <w:szCs w:val="18"/>
              </w:rPr>
            </w:pPr>
          </w:p>
        </w:tc>
      </w:tr>
    </w:tbl>
    <w:p w14:paraId="6DEE7270" w14:textId="77777777" w:rsidR="00892870" w:rsidRDefault="00892870" w:rsidP="00892870">
      <w:pPr>
        <w:rPr>
          <w:rFonts w:asciiTheme="minorHAnsi" w:hAnsiTheme="minorHAnsi" w:cstheme="minorHAnsi"/>
          <w:sz w:val="16"/>
          <w:szCs w:val="16"/>
        </w:rPr>
      </w:pPr>
    </w:p>
    <w:p w14:paraId="6FA9209B" w14:textId="77777777" w:rsidR="00892870" w:rsidRPr="00575849" w:rsidRDefault="00892870" w:rsidP="00892870">
      <w:pPr>
        <w:rPr>
          <w:rFonts w:asciiTheme="minorHAnsi" w:hAnsiTheme="minorHAnsi" w:cstheme="minorHAnsi"/>
          <w:sz w:val="16"/>
          <w:szCs w:val="16"/>
        </w:rPr>
      </w:pPr>
      <w:r w:rsidRPr="00575849">
        <w:rPr>
          <w:rFonts w:asciiTheme="minorHAnsi" w:hAnsiTheme="minorHAnsi" w:cstheme="minorHAnsi"/>
          <w:sz w:val="16"/>
          <w:szCs w:val="16"/>
        </w:rPr>
        <w:t>(</w:t>
      </w:r>
      <w:r w:rsidRPr="00575849">
        <w:rPr>
          <w:rFonts w:asciiTheme="minorHAnsi" w:hAnsiTheme="minorHAnsi" w:cstheme="minorHAnsi"/>
          <w:sz w:val="16"/>
          <w:szCs w:val="16"/>
          <w:highlight w:val="yellow"/>
        </w:rPr>
        <w:t>Copiar la tabla anterior para cada una de las 10 tesis</w:t>
      </w:r>
      <w:r w:rsidRPr="00575849">
        <w:rPr>
          <w:rFonts w:asciiTheme="minorHAnsi" w:hAnsiTheme="minorHAnsi" w:cstheme="minorHAnsi"/>
          <w:sz w:val="16"/>
          <w:szCs w:val="16"/>
        </w:rPr>
        <w:t>)</w:t>
      </w:r>
    </w:p>
    <w:p w14:paraId="4654C621" w14:textId="77777777" w:rsidR="00892870" w:rsidRPr="00575849" w:rsidRDefault="00892870" w:rsidP="00892870">
      <w:pPr>
        <w:rPr>
          <w:rFonts w:asciiTheme="minorHAnsi" w:hAnsiTheme="minorHAnsi" w:cstheme="minorHAnsi"/>
          <w:sz w:val="20"/>
          <w:szCs w:val="20"/>
        </w:rPr>
      </w:pPr>
    </w:p>
    <w:p w14:paraId="3D41C884" w14:textId="77777777" w:rsidR="00892870" w:rsidRPr="00575849" w:rsidRDefault="00892870" w:rsidP="00892870">
      <w:pPr>
        <w:jc w:val="both"/>
        <w:rPr>
          <w:rFonts w:asciiTheme="minorHAnsi" w:hAnsiTheme="minorHAnsi" w:cstheme="minorHAnsi"/>
          <w:b/>
          <w:sz w:val="20"/>
          <w:szCs w:val="20"/>
          <w:u w:val="single"/>
        </w:rPr>
      </w:pPr>
      <w:r w:rsidRPr="00B15E31">
        <w:rPr>
          <w:rFonts w:asciiTheme="minorHAnsi" w:hAnsiTheme="minorHAnsi" w:cstheme="minorHAnsi"/>
          <w:b/>
          <w:sz w:val="20"/>
          <w:szCs w:val="20"/>
        </w:rPr>
        <w:t>3.-</w:t>
      </w:r>
      <w:r w:rsidRPr="00575849">
        <w:rPr>
          <w:rFonts w:asciiTheme="minorHAnsi" w:hAnsiTheme="minorHAnsi" w:cstheme="minorHAnsi"/>
          <w:b/>
          <w:sz w:val="20"/>
          <w:szCs w:val="20"/>
          <w:u w:val="single"/>
        </w:rPr>
        <w:t xml:space="preserve"> PRODUCCIÓN CIENTÍFICA DEL PERSONAL INVESTIGADOR EN LOS ÚLTIMOS 5 AÑOS Y CONTRIBUCIONES CONJUNTAS CON INVESTIGADORAS E INVESTIGADORES EXTRANJEROS.</w:t>
      </w:r>
    </w:p>
    <w:p w14:paraId="1FB63258" w14:textId="77777777" w:rsidR="00892870" w:rsidRPr="00575849" w:rsidRDefault="00892870" w:rsidP="00892870">
      <w:pPr>
        <w:jc w:val="both"/>
        <w:rPr>
          <w:rFonts w:asciiTheme="minorHAnsi" w:hAnsiTheme="minorHAnsi" w:cstheme="minorHAnsi"/>
          <w:sz w:val="16"/>
          <w:szCs w:val="16"/>
        </w:rPr>
      </w:pPr>
      <w:r w:rsidRPr="00575849">
        <w:rPr>
          <w:rFonts w:asciiTheme="minorHAnsi" w:hAnsiTheme="minorHAnsi" w:cstheme="minorHAnsi"/>
          <w:sz w:val="16"/>
          <w:szCs w:val="16"/>
          <w:highlight w:val="yellow"/>
        </w:rPr>
        <w:lastRenderedPageBreak/>
        <w:t>Incorporar la información de 25 contribuciones científicas más relevantes, deben estar distribuidas de forma homogénea entre las diferentes líneas de investigación que forma parte del programa de doctorado. La información de estas contribuciones contendrá lo dispuesto en la presente guía de doctorado</w:t>
      </w:r>
      <w:r w:rsidRPr="00575849">
        <w:rPr>
          <w:rFonts w:asciiTheme="minorHAnsi" w:hAnsiTheme="minorHAnsi" w:cstheme="minorHAnsi"/>
          <w:sz w:val="16"/>
          <w:szCs w:val="16"/>
        </w:rPr>
        <w:t>.</w:t>
      </w:r>
    </w:p>
    <w:p w14:paraId="2BB60AE6" w14:textId="77777777" w:rsidR="00892870" w:rsidRPr="00575849" w:rsidRDefault="00892870" w:rsidP="00892870">
      <w:pPr>
        <w:rPr>
          <w:rFonts w:asciiTheme="minorHAnsi" w:hAnsiTheme="minorHAnsi" w:cstheme="minorHAnsi"/>
          <w:b/>
          <w:sz w:val="16"/>
          <w:szCs w:val="16"/>
        </w:rPr>
      </w:pPr>
    </w:p>
    <w:p w14:paraId="01CCE47D" w14:textId="77777777" w:rsidR="00892870" w:rsidRPr="00575849" w:rsidRDefault="00892870" w:rsidP="00892870">
      <w:pPr>
        <w:rPr>
          <w:rFonts w:asciiTheme="minorHAnsi" w:hAnsiTheme="minorHAnsi" w:cstheme="minorHAnsi"/>
          <w:b/>
          <w:sz w:val="20"/>
          <w:szCs w:val="20"/>
        </w:rPr>
      </w:pPr>
      <w:r>
        <w:rPr>
          <w:rFonts w:asciiTheme="minorHAnsi" w:hAnsiTheme="minorHAnsi" w:cstheme="minorHAnsi"/>
          <w:b/>
          <w:sz w:val="20"/>
          <w:szCs w:val="20"/>
        </w:rPr>
        <w:t xml:space="preserve">LÍNEA DE INVESTIGACIÓN: </w:t>
      </w:r>
    </w:p>
    <w:p w14:paraId="2C66351A" w14:textId="77777777" w:rsidR="00892870" w:rsidRPr="00575849" w:rsidRDefault="00892870" w:rsidP="00892870">
      <w:pPr>
        <w:rPr>
          <w:rFonts w:asciiTheme="minorHAnsi" w:hAnsiTheme="minorHAnsi" w:cstheme="minorHAnsi"/>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6379"/>
      </w:tblGrid>
      <w:tr w:rsidR="00892870" w:rsidRPr="00575849" w14:paraId="021FB507" w14:textId="77777777" w:rsidTr="00E130FB">
        <w:trPr>
          <w:trHeight w:val="410"/>
        </w:trPr>
        <w:tc>
          <w:tcPr>
            <w:tcW w:w="4644" w:type="dxa"/>
            <w:shd w:val="clear" w:color="auto" w:fill="auto"/>
            <w:vAlign w:val="center"/>
          </w:tcPr>
          <w:p w14:paraId="680FE7EF" w14:textId="77777777" w:rsidR="00892870" w:rsidRPr="00575849" w:rsidRDefault="00892870" w:rsidP="00E130FB">
            <w:pPr>
              <w:rPr>
                <w:rFonts w:asciiTheme="minorHAnsi" w:hAnsiTheme="minorHAnsi" w:cstheme="minorHAnsi"/>
                <w:b/>
                <w:sz w:val="18"/>
                <w:szCs w:val="18"/>
              </w:rPr>
            </w:pPr>
            <w:r w:rsidRPr="00575849">
              <w:rPr>
                <w:rFonts w:asciiTheme="minorHAnsi" w:hAnsiTheme="minorHAnsi" w:cstheme="minorHAnsi"/>
                <w:b/>
                <w:sz w:val="18"/>
                <w:szCs w:val="18"/>
              </w:rPr>
              <w:t>Nombre de la línea</w:t>
            </w:r>
          </w:p>
        </w:tc>
        <w:tc>
          <w:tcPr>
            <w:tcW w:w="6379" w:type="dxa"/>
            <w:shd w:val="clear" w:color="auto" w:fill="auto"/>
            <w:vAlign w:val="center"/>
          </w:tcPr>
          <w:p w14:paraId="4541A33A" w14:textId="77777777" w:rsidR="00892870" w:rsidRPr="00575849" w:rsidRDefault="00892870" w:rsidP="00E130FB">
            <w:pPr>
              <w:rPr>
                <w:rFonts w:asciiTheme="minorHAnsi" w:hAnsiTheme="minorHAnsi" w:cstheme="minorHAnsi"/>
                <w:i/>
                <w:sz w:val="18"/>
                <w:szCs w:val="18"/>
              </w:rPr>
            </w:pPr>
            <w:r w:rsidRPr="00575849">
              <w:rPr>
                <w:rFonts w:asciiTheme="minorHAnsi" w:hAnsiTheme="minorHAnsi" w:cstheme="minorHAnsi"/>
                <w:i/>
                <w:sz w:val="18"/>
                <w:szCs w:val="18"/>
              </w:rPr>
              <w:t>Indicar aquí el nombre de la línea de investigación</w:t>
            </w:r>
          </w:p>
        </w:tc>
      </w:tr>
      <w:tr w:rsidR="00892870" w:rsidRPr="00575849" w14:paraId="380F4147" w14:textId="77777777" w:rsidTr="00E130FB">
        <w:tc>
          <w:tcPr>
            <w:tcW w:w="4644" w:type="dxa"/>
            <w:shd w:val="clear" w:color="auto" w:fill="auto"/>
            <w:vAlign w:val="center"/>
          </w:tcPr>
          <w:p w14:paraId="15706F90" w14:textId="77777777" w:rsidR="00892870" w:rsidRPr="00575849" w:rsidRDefault="00892870" w:rsidP="00E130FB">
            <w:pPr>
              <w:rPr>
                <w:rFonts w:asciiTheme="minorHAnsi" w:hAnsiTheme="minorHAnsi" w:cstheme="minorHAnsi"/>
                <w:b/>
                <w:sz w:val="16"/>
                <w:szCs w:val="16"/>
              </w:rPr>
            </w:pPr>
            <w:r w:rsidRPr="00575849">
              <w:rPr>
                <w:rFonts w:asciiTheme="minorHAnsi" w:hAnsiTheme="minorHAnsi" w:cstheme="minorHAnsi"/>
                <w:b/>
                <w:sz w:val="16"/>
                <w:szCs w:val="16"/>
              </w:rPr>
              <w:t xml:space="preserve">Número de profesorado diferente de la línea </w:t>
            </w:r>
          </w:p>
        </w:tc>
        <w:tc>
          <w:tcPr>
            <w:tcW w:w="6379" w:type="dxa"/>
            <w:shd w:val="clear" w:color="auto" w:fill="auto"/>
            <w:vAlign w:val="center"/>
          </w:tcPr>
          <w:p w14:paraId="1574ACA0" w14:textId="77777777" w:rsidR="00892870" w:rsidRPr="00575849" w:rsidRDefault="00892870" w:rsidP="00E130FB">
            <w:pPr>
              <w:rPr>
                <w:rFonts w:asciiTheme="minorHAnsi" w:hAnsiTheme="minorHAnsi" w:cstheme="minorHAnsi"/>
                <w:i/>
                <w:sz w:val="16"/>
                <w:szCs w:val="16"/>
              </w:rPr>
            </w:pPr>
            <w:r w:rsidRPr="00575849">
              <w:rPr>
                <w:rFonts w:asciiTheme="minorHAnsi" w:hAnsiTheme="minorHAnsi" w:cstheme="minorHAnsi"/>
                <w:i/>
                <w:sz w:val="16"/>
                <w:szCs w:val="16"/>
              </w:rPr>
              <w:t xml:space="preserve">Indicar aquí el número de profesorado diferentes que participan en la línea que pertenecen al Programa de Doctorado </w:t>
            </w:r>
            <w:r w:rsidRPr="00575849">
              <w:rPr>
                <w:rFonts w:asciiTheme="minorHAnsi" w:hAnsiTheme="minorHAnsi" w:cstheme="minorHAnsi"/>
                <w:i/>
                <w:color w:val="FF0000"/>
                <w:sz w:val="16"/>
                <w:szCs w:val="16"/>
              </w:rPr>
              <w:t>(el profesorado debe participar solamente en una línea)</w:t>
            </w:r>
          </w:p>
        </w:tc>
      </w:tr>
    </w:tbl>
    <w:p w14:paraId="3C4821C0" w14:textId="77777777" w:rsidR="00892870" w:rsidRPr="00575849" w:rsidRDefault="00892870" w:rsidP="00892870">
      <w:pPr>
        <w:rPr>
          <w:rFonts w:asciiTheme="minorHAnsi" w:hAnsiTheme="minorHAnsi" w:cstheme="minorHAnsi"/>
          <w:i/>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6379"/>
      </w:tblGrid>
      <w:tr w:rsidR="00892870" w:rsidRPr="00575849" w14:paraId="1D3C1408" w14:textId="77777777" w:rsidTr="00E130FB">
        <w:tc>
          <w:tcPr>
            <w:tcW w:w="4644" w:type="dxa"/>
            <w:vAlign w:val="center"/>
          </w:tcPr>
          <w:p w14:paraId="36439E3D" w14:textId="77777777" w:rsidR="00892870" w:rsidRPr="00575849" w:rsidRDefault="00892870" w:rsidP="00E130FB">
            <w:pPr>
              <w:rPr>
                <w:rFonts w:asciiTheme="minorHAnsi" w:hAnsiTheme="minorHAnsi" w:cstheme="minorHAnsi"/>
                <w:b/>
                <w:sz w:val="16"/>
                <w:szCs w:val="16"/>
              </w:rPr>
            </w:pPr>
            <w:r w:rsidRPr="00575849">
              <w:rPr>
                <w:rFonts w:asciiTheme="minorHAnsi" w:hAnsiTheme="minorHAnsi" w:cstheme="minorHAnsi"/>
                <w:b/>
                <w:sz w:val="16"/>
                <w:szCs w:val="16"/>
              </w:rPr>
              <w:t>Número de profesorado invitado y colaborador (extranjero)</w:t>
            </w:r>
          </w:p>
        </w:tc>
        <w:tc>
          <w:tcPr>
            <w:tcW w:w="6379" w:type="dxa"/>
            <w:vAlign w:val="center"/>
          </w:tcPr>
          <w:p w14:paraId="5B1A5BAE" w14:textId="77777777" w:rsidR="00892870" w:rsidRPr="00575849" w:rsidRDefault="00892870" w:rsidP="00E130FB">
            <w:pPr>
              <w:rPr>
                <w:rFonts w:asciiTheme="minorHAnsi" w:hAnsiTheme="minorHAnsi" w:cstheme="minorHAnsi"/>
                <w:i/>
                <w:sz w:val="16"/>
                <w:szCs w:val="16"/>
              </w:rPr>
            </w:pPr>
            <w:r w:rsidRPr="00575849">
              <w:rPr>
                <w:rFonts w:asciiTheme="minorHAnsi" w:hAnsiTheme="minorHAnsi" w:cstheme="minorHAnsi"/>
                <w:i/>
                <w:sz w:val="16"/>
                <w:szCs w:val="16"/>
              </w:rPr>
              <w:t xml:space="preserve">indicar aquí el número de profesorado </w:t>
            </w:r>
            <w:r w:rsidRPr="00575849">
              <w:rPr>
                <w:rFonts w:asciiTheme="minorHAnsi" w:hAnsiTheme="minorHAnsi" w:cstheme="minorHAnsi"/>
                <w:i/>
                <w:sz w:val="16"/>
                <w:szCs w:val="16"/>
                <w:u w:val="single"/>
              </w:rPr>
              <w:t>invitado y colaborador</w:t>
            </w:r>
            <w:r w:rsidRPr="00575849">
              <w:rPr>
                <w:rFonts w:asciiTheme="minorHAnsi" w:hAnsiTheme="minorHAnsi" w:cstheme="minorHAnsi"/>
                <w:i/>
                <w:sz w:val="16"/>
                <w:szCs w:val="16"/>
              </w:rPr>
              <w:t xml:space="preserve"> del Programa de Doctorado en esta línea</w:t>
            </w:r>
          </w:p>
        </w:tc>
      </w:tr>
    </w:tbl>
    <w:p w14:paraId="24D92703" w14:textId="77777777" w:rsidR="00892870" w:rsidRPr="00575849" w:rsidRDefault="00892870" w:rsidP="00892870">
      <w:pPr>
        <w:rPr>
          <w:rFonts w:asciiTheme="minorHAnsi" w:hAnsiTheme="minorHAnsi" w:cstheme="minorHAnsi"/>
          <w:sz w:val="16"/>
          <w:szCs w:val="16"/>
        </w:rPr>
      </w:pPr>
    </w:p>
    <w:p w14:paraId="39BA6918" w14:textId="77777777" w:rsidR="00892870" w:rsidRPr="00575849" w:rsidRDefault="00892870" w:rsidP="00892870">
      <w:pPr>
        <w:rPr>
          <w:rFonts w:asciiTheme="minorHAnsi" w:hAnsiTheme="minorHAnsi" w:cstheme="minorHAnsi"/>
          <w:b/>
          <w:sz w:val="16"/>
          <w:szCs w:val="16"/>
          <w:u w:val="single"/>
        </w:rPr>
      </w:pPr>
      <w:r w:rsidRPr="00575849">
        <w:rPr>
          <w:rFonts w:asciiTheme="minorHAnsi" w:hAnsiTheme="minorHAnsi" w:cstheme="minorHAnsi"/>
          <w:b/>
          <w:sz w:val="16"/>
          <w:szCs w:val="16"/>
          <w:u w:val="single"/>
        </w:rPr>
        <w:t>RELACIÓN DE PROYECTOS DE INVESTIGACIÓN DE LA LÍNEA X</w:t>
      </w:r>
    </w:p>
    <w:p w14:paraId="3F5E90BD" w14:textId="77777777" w:rsidR="00892870" w:rsidRPr="00575849" w:rsidRDefault="00892870" w:rsidP="00892870">
      <w:pPr>
        <w:rPr>
          <w:rFonts w:asciiTheme="minorHAnsi" w:hAnsiTheme="minorHAnsi" w:cstheme="minorHAnsi"/>
          <w:b/>
          <w:sz w:val="16"/>
          <w:szCs w:val="16"/>
          <w:u w:val="single"/>
        </w:rPr>
      </w:pPr>
    </w:p>
    <w:tbl>
      <w:tblPr>
        <w:tblW w:w="1487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970"/>
        <w:gridCol w:w="1015"/>
        <w:gridCol w:w="2528"/>
        <w:gridCol w:w="1047"/>
        <w:gridCol w:w="1505"/>
        <w:gridCol w:w="2951"/>
        <w:gridCol w:w="1863"/>
      </w:tblGrid>
      <w:tr w:rsidR="00892870" w:rsidRPr="00575849" w14:paraId="0F8E8E3E" w14:textId="77777777" w:rsidTr="00E130FB">
        <w:tc>
          <w:tcPr>
            <w:tcW w:w="3970" w:type="dxa"/>
            <w:shd w:val="clear" w:color="auto" w:fill="FFFFFF"/>
            <w:vAlign w:val="center"/>
          </w:tcPr>
          <w:p w14:paraId="29E38664" w14:textId="77777777" w:rsidR="00892870" w:rsidRPr="00575849" w:rsidRDefault="00892870" w:rsidP="00E130FB">
            <w:pPr>
              <w:ind w:right="-1"/>
              <w:jc w:val="center"/>
              <w:rPr>
                <w:rFonts w:asciiTheme="minorHAnsi" w:hAnsiTheme="minorHAnsi" w:cstheme="minorHAnsi"/>
                <w:b/>
                <w:spacing w:val="4"/>
                <w:sz w:val="16"/>
                <w:szCs w:val="16"/>
              </w:rPr>
            </w:pPr>
            <w:r w:rsidRPr="00575849">
              <w:rPr>
                <w:rFonts w:asciiTheme="minorHAnsi" w:hAnsiTheme="minorHAnsi" w:cstheme="minorHAnsi"/>
                <w:b/>
                <w:spacing w:val="4"/>
                <w:sz w:val="16"/>
                <w:szCs w:val="16"/>
              </w:rPr>
              <w:t>Denominación del proyecto de investigación</w:t>
            </w:r>
          </w:p>
        </w:tc>
        <w:tc>
          <w:tcPr>
            <w:tcW w:w="1015" w:type="dxa"/>
            <w:shd w:val="clear" w:color="auto" w:fill="FFFFFF"/>
            <w:vAlign w:val="center"/>
          </w:tcPr>
          <w:p w14:paraId="18A77B1B" w14:textId="77777777" w:rsidR="00892870" w:rsidRPr="00575849" w:rsidRDefault="00892870" w:rsidP="00E130FB">
            <w:pPr>
              <w:ind w:right="-1"/>
              <w:jc w:val="center"/>
              <w:rPr>
                <w:rFonts w:asciiTheme="minorHAnsi" w:hAnsiTheme="minorHAnsi" w:cstheme="minorHAnsi"/>
                <w:b/>
                <w:sz w:val="16"/>
                <w:szCs w:val="16"/>
              </w:rPr>
            </w:pPr>
            <w:r w:rsidRPr="00575849">
              <w:rPr>
                <w:rFonts w:asciiTheme="minorHAnsi" w:hAnsiTheme="minorHAnsi" w:cstheme="minorHAnsi"/>
                <w:b/>
                <w:sz w:val="16"/>
                <w:szCs w:val="16"/>
              </w:rPr>
              <w:t>Referencia</w:t>
            </w:r>
          </w:p>
        </w:tc>
        <w:tc>
          <w:tcPr>
            <w:tcW w:w="2528" w:type="dxa"/>
            <w:tcBorders>
              <w:right w:val="single" w:sz="4" w:space="0" w:color="auto"/>
            </w:tcBorders>
            <w:shd w:val="clear" w:color="auto" w:fill="FFFFFF"/>
            <w:vAlign w:val="center"/>
          </w:tcPr>
          <w:p w14:paraId="6C2A66F0" w14:textId="77777777" w:rsidR="00892870" w:rsidRPr="00575849" w:rsidRDefault="00892870" w:rsidP="00E130FB">
            <w:pPr>
              <w:ind w:right="-1"/>
              <w:jc w:val="center"/>
              <w:rPr>
                <w:rFonts w:asciiTheme="minorHAnsi" w:hAnsiTheme="minorHAnsi" w:cstheme="minorHAnsi"/>
                <w:b/>
                <w:spacing w:val="4"/>
                <w:sz w:val="16"/>
                <w:szCs w:val="16"/>
              </w:rPr>
            </w:pPr>
            <w:r w:rsidRPr="00575849">
              <w:rPr>
                <w:rFonts w:asciiTheme="minorHAnsi" w:hAnsiTheme="minorHAnsi" w:cstheme="minorHAnsi"/>
                <w:b/>
                <w:sz w:val="16"/>
                <w:szCs w:val="16"/>
              </w:rPr>
              <w:t>Entidad financiadora</w:t>
            </w:r>
          </w:p>
        </w:tc>
        <w:tc>
          <w:tcPr>
            <w:tcW w:w="1047" w:type="dxa"/>
            <w:tcBorders>
              <w:left w:val="single" w:sz="4" w:space="0" w:color="auto"/>
            </w:tcBorders>
            <w:shd w:val="clear" w:color="auto" w:fill="FFFFFF"/>
            <w:vAlign w:val="center"/>
          </w:tcPr>
          <w:p w14:paraId="31BC04DE" w14:textId="77777777" w:rsidR="00892870" w:rsidRPr="00575849" w:rsidRDefault="00892870" w:rsidP="00E130FB">
            <w:pPr>
              <w:ind w:right="-1"/>
              <w:jc w:val="center"/>
              <w:rPr>
                <w:rFonts w:asciiTheme="minorHAnsi" w:hAnsiTheme="minorHAnsi" w:cstheme="minorHAnsi"/>
                <w:b/>
                <w:spacing w:val="4"/>
                <w:sz w:val="16"/>
                <w:szCs w:val="16"/>
              </w:rPr>
            </w:pPr>
            <w:r w:rsidRPr="00575849">
              <w:rPr>
                <w:rFonts w:asciiTheme="minorHAnsi" w:hAnsiTheme="minorHAnsi" w:cstheme="minorHAnsi"/>
                <w:b/>
                <w:spacing w:val="4"/>
                <w:sz w:val="16"/>
                <w:szCs w:val="16"/>
              </w:rPr>
              <w:t>Cuantía concedida</w:t>
            </w:r>
          </w:p>
        </w:tc>
        <w:tc>
          <w:tcPr>
            <w:tcW w:w="1505" w:type="dxa"/>
            <w:shd w:val="clear" w:color="auto" w:fill="FFFFFF"/>
            <w:vAlign w:val="center"/>
          </w:tcPr>
          <w:p w14:paraId="15137FE8" w14:textId="77777777" w:rsidR="00892870" w:rsidRPr="00575849" w:rsidRDefault="00892870" w:rsidP="00E130FB">
            <w:pPr>
              <w:ind w:right="-1"/>
              <w:jc w:val="center"/>
              <w:rPr>
                <w:rFonts w:asciiTheme="minorHAnsi" w:hAnsiTheme="minorHAnsi" w:cstheme="minorHAnsi"/>
                <w:b/>
                <w:sz w:val="16"/>
                <w:szCs w:val="16"/>
              </w:rPr>
            </w:pPr>
            <w:r w:rsidRPr="00575849">
              <w:rPr>
                <w:rFonts w:asciiTheme="minorHAnsi" w:hAnsiTheme="minorHAnsi" w:cstheme="minorHAnsi"/>
                <w:b/>
                <w:sz w:val="16"/>
                <w:szCs w:val="16"/>
              </w:rPr>
              <w:t>Fechas inicio-Fecha fin del proyecto</w:t>
            </w:r>
            <w:r w:rsidRPr="00575849">
              <w:rPr>
                <w:rStyle w:val="Refdenotaalpie"/>
                <w:rFonts w:asciiTheme="minorHAnsi" w:hAnsiTheme="minorHAnsi" w:cstheme="minorHAnsi"/>
                <w:b/>
                <w:sz w:val="16"/>
                <w:szCs w:val="16"/>
              </w:rPr>
              <w:footnoteReference w:id="1"/>
            </w:r>
          </w:p>
        </w:tc>
        <w:tc>
          <w:tcPr>
            <w:tcW w:w="2951" w:type="dxa"/>
            <w:shd w:val="clear" w:color="auto" w:fill="FFFFFF"/>
            <w:vAlign w:val="center"/>
          </w:tcPr>
          <w:p w14:paraId="281EB728" w14:textId="77777777" w:rsidR="00892870" w:rsidRPr="00575849" w:rsidRDefault="00892870" w:rsidP="00E130FB">
            <w:pPr>
              <w:ind w:right="-1"/>
              <w:jc w:val="center"/>
              <w:rPr>
                <w:rFonts w:asciiTheme="minorHAnsi" w:hAnsiTheme="minorHAnsi" w:cstheme="minorHAnsi"/>
                <w:b/>
                <w:sz w:val="16"/>
                <w:szCs w:val="16"/>
              </w:rPr>
            </w:pPr>
            <w:r w:rsidRPr="00575849">
              <w:rPr>
                <w:rFonts w:asciiTheme="minorHAnsi" w:hAnsiTheme="minorHAnsi" w:cstheme="minorHAnsi"/>
                <w:b/>
                <w:sz w:val="16"/>
                <w:szCs w:val="16"/>
              </w:rPr>
              <w:t>Identificador del profesorado que participa como IP del Proyecto</w:t>
            </w:r>
          </w:p>
          <w:p w14:paraId="3D654522" w14:textId="77777777" w:rsidR="00892870" w:rsidRPr="00575849" w:rsidRDefault="00892870" w:rsidP="00E130FB">
            <w:pPr>
              <w:ind w:right="-1"/>
              <w:jc w:val="center"/>
              <w:rPr>
                <w:rFonts w:asciiTheme="minorHAnsi" w:hAnsiTheme="minorHAnsi" w:cstheme="minorHAnsi"/>
                <w:b/>
                <w:sz w:val="16"/>
                <w:szCs w:val="16"/>
              </w:rPr>
            </w:pPr>
            <w:r w:rsidRPr="00575849">
              <w:rPr>
                <w:rFonts w:asciiTheme="minorHAnsi" w:hAnsiTheme="minorHAnsi" w:cstheme="minorHAnsi"/>
                <w:sz w:val="16"/>
                <w:szCs w:val="16"/>
              </w:rPr>
              <w:t>Nota: sólo si es profesorado del PD (no invitado ni colaborador)</w:t>
            </w:r>
          </w:p>
        </w:tc>
        <w:tc>
          <w:tcPr>
            <w:tcW w:w="1863" w:type="dxa"/>
            <w:shd w:val="clear" w:color="auto" w:fill="FFFFFF"/>
            <w:vAlign w:val="center"/>
          </w:tcPr>
          <w:p w14:paraId="711A0DC1" w14:textId="77777777" w:rsidR="00892870" w:rsidRPr="00575849" w:rsidRDefault="00892870" w:rsidP="00E130FB">
            <w:pPr>
              <w:ind w:right="-1"/>
              <w:jc w:val="center"/>
              <w:rPr>
                <w:rFonts w:asciiTheme="minorHAnsi" w:hAnsiTheme="minorHAnsi" w:cstheme="minorHAnsi"/>
                <w:b/>
                <w:sz w:val="16"/>
                <w:szCs w:val="16"/>
              </w:rPr>
            </w:pPr>
            <w:r w:rsidRPr="00575849">
              <w:rPr>
                <w:rFonts w:asciiTheme="minorHAnsi" w:hAnsiTheme="minorHAnsi" w:cstheme="minorHAnsi"/>
                <w:b/>
                <w:sz w:val="16"/>
                <w:szCs w:val="16"/>
              </w:rPr>
              <w:t>Nº de investigadores/as del implicados en el programa</w:t>
            </w:r>
          </w:p>
        </w:tc>
      </w:tr>
      <w:tr w:rsidR="00892870" w:rsidRPr="00575849" w14:paraId="667DCD5E" w14:textId="77777777" w:rsidTr="00E130FB">
        <w:tc>
          <w:tcPr>
            <w:tcW w:w="3970" w:type="dxa"/>
            <w:shd w:val="clear" w:color="auto" w:fill="FFFFFF"/>
            <w:vAlign w:val="center"/>
          </w:tcPr>
          <w:p w14:paraId="6AF38E01" w14:textId="77777777" w:rsidR="00892870" w:rsidRPr="00575849" w:rsidRDefault="00892870" w:rsidP="00E130FB">
            <w:pPr>
              <w:ind w:right="-1"/>
              <w:rPr>
                <w:rFonts w:asciiTheme="minorHAnsi" w:hAnsiTheme="minorHAnsi" w:cstheme="minorHAnsi"/>
                <w:spacing w:val="4"/>
                <w:sz w:val="16"/>
                <w:szCs w:val="16"/>
              </w:rPr>
            </w:pPr>
            <w:r w:rsidRPr="00575849">
              <w:rPr>
                <w:rFonts w:asciiTheme="minorHAnsi" w:hAnsiTheme="minorHAnsi" w:cstheme="minorHAnsi"/>
                <w:spacing w:val="4"/>
                <w:sz w:val="16"/>
                <w:szCs w:val="16"/>
              </w:rPr>
              <w:t>Proyecto 1</w:t>
            </w:r>
          </w:p>
        </w:tc>
        <w:tc>
          <w:tcPr>
            <w:tcW w:w="1015" w:type="dxa"/>
            <w:shd w:val="clear" w:color="auto" w:fill="FFFFFF"/>
            <w:vAlign w:val="center"/>
          </w:tcPr>
          <w:p w14:paraId="1C9BA005" w14:textId="77777777" w:rsidR="00892870" w:rsidRPr="00575849" w:rsidRDefault="00892870" w:rsidP="00E130FB">
            <w:pPr>
              <w:ind w:right="-1"/>
              <w:jc w:val="center"/>
              <w:rPr>
                <w:rFonts w:asciiTheme="minorHAnsi" w:hAnsiTheme="minorHAnsi" w:cstheme="minorHAnsi"/>
                <w:spacing w:val="4"/>
                <w:sz w:val="16"/>
                <w:szCs w:val="16"/>
              </w:rPr>
            </w:pPr>
          </w:p>
        </w:tc>
        <w:tc>
          <w:tcPr>
            <w:tcW w:w="2528" w:type="dxa"/>
            <w:tcBorders>
              <w:right w:val="single" w:sz="4" w:space="0" w:color="auto"/>
            </w:tcBorders>
            <w:shd w:val="clear" w:color="auto" w:fill="FFFFFF"/>
            <w:vAlign w:val="center"/>
          </w:tcPr>
          <w:p w14:paraId="1956A9C6" w14:textId="77777777" w:rsidR="00892870" w:rsidRPr="00575849" w:rsidRDefault="00892870" w:rsidP="00E130FB">
            <w:pPr>
              <w:ind w:right="-1"/>
              <w:jc w:val="center"/>
              <w:rPr>
                <w:rFonts w:asciiTheme="minorHAnsi" w:hAnsiTheme="minorHAnsi" w:cstheme="minorHAnsi"/>
                <w:spacing w:val="4"/>
                <w:sz w:val="16"/>
                <w:szCs w:val="16"/>
              </w:rPr>
            </w:pPr>
          </w:p>
        </w:tc>
        <w:tc>
          <w:tcPr>
            <w:tcW w:w="1047" w:type="dxa"/>
            <w:tcBorders>
              <w:left w:val="single" w:sz="4" w:space="0" w:color="auto"/>
            </w:tcBorders>
            <w:shd w:val="clear" w:color="auto" w:fill="FFFFFF"/>
            <w:vAlign w:val="center"/>
          </w:tcPr>
          <w:p w14:paraId="2CBBCF1F" w14:textId="77777777" w:rsidR="00892870" w:rsidRPr="00575849" w:rsidRDefault="00892870" w:rsidP="00E130FB">
            <w:pPr>
              <w:ind w:right="-1"/>
              <w:jc w:val="center"/>
              <w:rPr>
                <w:rFonts w:asciiTheme="minorHAnsi" w:hAnsiTheme="minorHAnsi" w:cstheme="minorHAnsi"/>
                <w:spacing w:val="4"/>
                <w:sz w:val="16"/>
                <w:szCs w:val="16"/>
              </w:rPr>
            </w:pPr>
          </w:p>
        </w:tc>
        <w:tc>
          <w:tcPr>
            <w:tcW w:w="1505" w:type="dxa"/>
            <w:shd w:val="clear" w:color="auto" w:fill="FFFFFF"/>
            <w:vAlign w:val="center"/>
          </w:tcPr>
          <w:p w14:paraId="3C05A8F6" w14:textId="77777777" w:rsidR="00892870" w:rsidRPr="00575849" w:rsidRDefault="00892870" w:rsidP="00E130FB">
            <w:pPr>
              <w:ind w:right="-1"/>
              <w:jc w:val="center"/>
              <w:rPr>
                <w:rFonts w:asciiTheme="minorHAnsi" w:hAnsiTheme="minorHAnsi" w:cstheme="minorHAnsi"/>
                <w:spacing w:val="4"/>
                <w:sz w:val="16"/>
                <w:szCs w:val="16"/>
              </w:rPr>
            </w:pPr>
          </w:p>
        </w:tc>
        <w:tc>
          <w:tcPr>
            <w:tcW w:w="2951" w:type="dxa"/>
            <w:shd w:val="clear" w:color="auto" w:fill="FFFFFF"/>
            <w:vAlign w:val="center"/>
          </w:tcPr>
          <w:p w14:paraId="402FB0E5" w14:textId="77777777" w:rsidR="00892870" w:rsidRPr="00575849" w:rsidRDefault="00892870" w:rsidP="00E130FB">
            <w:pPr>
              <w:ind w:right="-1"/>
              <w:jc w:val="center"/>
              <w:rPr>
                <w:rFonts w:asciiTheme="minorHAnsi" w:hAnsiTheme="minorHAnsi" w:cstheme="minorHAnsi"/>
                <w:spacing w:val="4"/>
                <w:sz w:val="16"/>
                <w:szCs w:val="16"/>
              </w:rPr>
            </w:pPr>
          </w:p>
        </w:tc>
        <w:tc>
          <w:tcPr>
            <w:tcW w:w="1863" w:type="dxa"/>
            <w:shd w:val="clear" w:color="auto" w:fill="FFFFFF"/>
            <w:vAlign w:val="center"/>
          </w:tcPr>
          <w:p w14:paraId="00A21EA2" w14:textId="77777777" w:rsidR="00892870" w:rsidRPr="00575849" w:rsidRDefault="00892870" w:rsidP="00E130FB">
            <w:pPr>
              <w:ind w:right="-1"/>
              <w:jc w:val="center"/>
              <w:rPr>
                <w:rFonts w:asciiTheme="minorHAnsi" w:hAnsiTheme="minorHAnsi" w:cstheme="minorHAnsi"/>
                <w:spacing w:val="4"/>
                <w:sz w:val="16"/>
                <w:szCs w:val="16"/>
              </w:rPr>
            </w:pPr>
          </w:p>
        </w:tc>
      </w:tr>
      <w:tr w:rsidR="00892870" w:rsidRPr="00575849" w14:paraId="3029BC51" w14:textId="77777777" w:rsidTr="00E130FB">
        <w:tc>
          <w:tcPr>
            <w:tcW w:w="3970" w:type="dxa"/>
            <w:shd w:val="clear" w:color="auto" w:fill="FFFFFF"/>
            <w:vAlign w:val="center"/>
          </w:tcPr>
          <w:p w14:paraId="033C88EA" w14:textId="77777777" w:rsidR="00892870" w:rsidRPr="00575849" w:rsidRDefault="00892870" w:rsidP="00E130FB">
            <w:pPr>
              <w:ind w:right="-1"/>
              <w:rPr>
                <w:rFonts w:asciiTheme="minorHAnsi" w:hAnsiTheme="minorHAnsi" w:cstheme="minorHAnsi"/>
                <w:spacing w:val="4"/>
                <w:sz w:val="16"/>
                <w:szCs w:val="16"/>
              </w:rPr>
            </w:pPr>
            <w:r w:rsidRPr="00575849">
              <w:rPr>
                <w:rFonts w:asciiTheme="minorHAnsi" w:hAnsiTheme="minorHAnsi" w:cstheme="minorHAnsi"/>
                <w:spacing w:val="4"/>
                <w:sz w:val="16"/>
                <w:szCs w:val="16"/>
              </w:rPr>
              <w:t>Proyecto 2</w:t>
            </w:r>
          </w:p>
        </w:tc>
        <w:tc>
          <w:tcPr>
            <w:tcW w:w="1015" w:type="dxa"/>
            <w:shd w:val="clear" w:color="auto" w:fill="FFFFFF"/>
            <w:vAlign w:val="center"/>
          </w:tcPr>
          <w:p w14:paraId="445D17F4" w14:textId="77777777" w:rsidR="00892870" w:rsidRPr="00575849" w:rsidRDefault="00892870" w:rsidP="00E130FB">
            <w:pPr>
              <w:ind w:right="-1"/>
              <w:jc w:val="center"/>
              <w:rPr>
                <w:rFonts w:asciiTheme="minorHAnsi" w:hAnsiTheme="minorHAnsi" w:cstheme="minorHAnsi"/>
                <w:spacing w:val="4"/>
                <w:sz w:val="16"/>
                <w:szCs w:val="16"/>
              </w:rPr>
            </w:pPr>
          </w:p>
        </w:tc>
        <w:tc>
          <w:tcPr>
            <w:tcW w:w="2528" w:type="dxa"/>
            <w:tcBorders>
              <w:right w:val="single" w:sz="4" w:space="0" w:color="auto"/>
            </w:tcBorders>
            <w:shd w:val="clear" w:color="auto" w:fill="FFFFFF"/>
            <w:vAlign w:val="center"/>
          </w:tcPr>
          <w:p w14:paraId="426CC628" w14:textId="77777777" w:rsidR="00892870" w:rsidRPr="00575849" w:rsidRDefault="00892870" w:rsidP="00E130FB">
            <w:pPr>
              <w:ind w:right="-1"/>
              <w:jc w:val="center"/>
              <w:rPr>
                <w:rFonts w:asciiTheme="minorHAnsi" w:hAnsiTheme="minorHAnsi" w:cstheme="minorHAnsi"/>
                <w:spacing w:val="4"/>
                <w:sz w:val="16"/>
                <w:szCs w:val="16"/>
              </w:rPr>
            </w:pPr>
          </w:p>
        </w:tc>
        <w:tc>
          <w:tcPr>
            <w:tcW w:w="1047" w:type="dxa"/>
            <w:tcBorders>
              <w:left w:val="single" w:sz="4" w:space="0" w:color="auto"/>
            </w:tcBorders>
            <w:shd w:val="clear" w:color="auto" w:fill="FFFFFF"/>
            <w:vAlign w:val="center"/>
          </w:tcPr>
          <w:p w14:paraId="61FAC731" w14:textId="77777777" w:rsidR="00892870" w:rsidRPr="00575849" w:rsidRDefault="00892870" w:rsidP="00E130FB">
            <w:pPr>
              <w:ind w:right="-1"/>
              <w:jc w:val="center"/>
              <w:rPr>
                <w:rFonts w:asciiTheme="minorHAnsi" w:hAnsiTheme="minorHAnsi" w:cstheme="minorHAnsi"/>
                <w:spacing w:val="4"/>
                <w:sz w:val="16"/>
                <w:szCs w:val="16"/>
              </w:rPr>
            </w:pPr>
          </w:p>
        </w:tc>
        <w:tc>
          <w:tcPr>
            <w:tcW w:w="1505" w:type="dxa"/>
            <w:shd w:val="clear" w:color="auto" w:fill="FFFFFF"/>
            <w:vAlign w:val="center"/>
          </w:tcPr>
          <w:p w14:paraId="6CB89AC2" w14:textId="77777777" w:rsidR="00892870" w:rsidRPr="00575849" w:rsidRDefault="00892870" w:rsidP="00E130FB">
            <w:pPr>
              <w:ind w:right="-1"/>
              <w:jc w:val="center"/>
              <w:rPr>
                <w:rFonts w:asciiTheme="minorHAnsi" w:hAnsiTheme="minorHAnsi" w:cstheme="minorHAnsi"/>
                <w:spacing w:val="4"/>
                <w:sz w:val="16"/>
                <w:szCs w:val="16"/>
              </w:rPr>
            </w:pPr>
          </w:p>
        </w:tc>
        <w:tc>
          <w:tcPr>
            <w:tcW w:w="2951" w:type="dxa"/>
            <w:shd w:val="clear" w:color="auto" w:fill="FFFFFF"/>
            <w:vAlign w:val="center"/>
          </w:tcPr>
          <w:p w14:paraId="0115FD44" w14:textId="77777777" w:rsidR="00892870" w:rsidRPr="00575849" w:rsidRDefault="00892870" w:rsidP="00E130FB">
            <w:pPr>
              <w:ind w:right="-1"/>
              <w:jc w:val="center"/>
              <w:rPr>
                <w:rFonts w:asciiTheme="minorHAnsi" w:hAnsiTheme="minorHAnsi" w:cstheme="minorHAnsi"/>
                <w:spacing w:val="4"/>
                <w:sz w:val="16"/>
                <w:szCs w:val="16"/>
              </w:rPr>
            </w:pPr>
          </w:p>
        </w:tc>
        <w:tc>
          <w:tcPr>
            <w:tcW w:w="1863" w:type="dxa"/>
            <w:shd w:val="clear" w:color="auto" w:fill="FFFFFF"/>
            <w:vAlign w:val="center"/>
          </w:tcPr>
          <w:p w14:paraId="43A1C5B0" w14:textId="77777777" w:rsidR="00892870" w:rsidRPr="00575849" w:rsidRDefault="00892870" w:rsidP="00E130FB">
            <w:pPr>
              <w:ind w:right="-1"/>
              <w:jc w:val="center"/>
              <w:rPr>
                <w:rFonts w:asciiTheme="minorHAnsi" w:hAnsiTheme="minorHAnsi" w:cstheme="minorHAnsi"/>
                <w:spacing w:val="4"/>
                <w:sz w:val="16"/>
                <w:szCs w:val="16"/>
              </w:rPr>
            </w:pPr>
          </w:p>
        </w:tc>
      </w:tr>
      <w:tr w:rsidR="00892870" w:rsidRPr="00575849" w14:paraId="11EF4DD5" w14:textId="77777777" w:rsidTr="00E130FB">
        <w:tc>
          <w:tcPr>
            <w:tcW w:w="3970" w:type="dxa"/>
            <w:shd w:val="clear" w:color="auto" w:fill="FFFFFF"/>
            <w:vAlign w:val="center"/>
          </w:tcPr>
          <w:p w14:paraId="4C2A4A63" w14:textId="77777777" w:rsidR="00892870" w:rsidRPr="00575849" w:rsidRDefault="00892870" w:rsidP="00E130FB">
            <w:pPr>
              <w:ind w:right="-1"/>
              <w:rPr>
                <w:rFonts w:asciiTheme="minorHAnsi" w:hAnsiTheme="minorHAnsi" w:cstheme="minorHAnsi"/>
                <w:b/>
                <w:spacing w:val="4"/>
                <w:sz w:val="16"/>
                <w:szCs w:val="16"/>
              </w:rPr>
            </w:pPr>
            <w:r w:rsidRPr="00575849">
              <w:rPr>
                <w:rFonts w:asciiTheme="minorHAnsi" w:hAnsiTheme="minorHAnsi" w:cstheme="minorHAnsi"/>
                <w:b/>
                <w:spacing w:val="4"/>
                <w:sz w:val="16"/>
                <w:szCs w:val="16"/>
              </w:rPr>
              <w:t>…..</w:t>
            </w:r>
          </w:p>
        </w:tc>
        <w:tc>
          <w:tcPr>
            <w:tcW w:w="1015" w:type="dxa"/>
            <w:shd w:val="clear" w:color="auto" w:fill="FFFFFF"/>
            <w:vAlign w:val="center"/>
          </w:tcPr>
          <w:p w14:paraId="0D74A570" w14:textId="77777777" w:rsidR="00892870" w:rsidRPr="00575849" w:rsidRDefault="00892870" w:rsidP="00E130FB">
            <w:pPr>
              <w:ind w:right="-1"/>
              <w:jc w:val="center"/>
              <w:rPr>
                <w:rFonts w:asciiTheme="minorHAnsi" w:hAnsiTheme="minorHAnsi" w:cstheme="minorHAnsi"/>
                <w:b/>
                <w:spacing w:val="4"/>
                <w:sz w:val="16"/>
                <w:szCs w:val="16"/>
              </w:rPr>
            </w:pPr>
          </w:p>
        </w:tc>
        <w:tc>
          <w:tcPr>
            <w:tcW w:w="2528" w:type="dxa"/>
            <w:tcBorders>
              <w:right w:val="single" w:sz="4" w:space="0" w:color="auto"/>
            </w:tcBorders>
            <w:shd w:val="clear" w:color="auto" w:fill="FFFFFF"/>
            <w:vAlign w:val="center"/>
          </w:tcPr>
          <w:p w14:paraId="4EFB7BA0" w14:textId="77777777" w:rsidR="00892870" w:rsidRPr="00575849" w:rsidRDefault="00892870" w:rsidP="00E130FB">
            <w:pPr>
              <w:ind w:right="-1"/>
              <w:jc w:val="center"/>
              <w:rPr>
                <w:rFonts w:asciiTheme="minorHAnsi" w:hAnsiTheme="minorHAnsi" w:cstheme="minorHAnsi"/>
                <w:b/>
                <w:spacing w:val="4"/>
                <w:sz w:val="16"/>
                <w:szCs w:val="16"/>
              </w:rPr>
            </w:pPr>
          </w:p>
        </w:tc>
        <w:tc>
          <w:tcPr>
            <w:tcW w:w="1047" w:type="dxa"/>
            <w:tcBorders>
              <w:left w:val="single" w:sz="4" w:space="0" w:color="auto"/>
            </w:tcBorders>
            <w:shd w:val="clear" w:color="auto" w:fill="FFFFFF"/>
            <w:vAlign w:val="center"/>
          </w:tcPr>
          <w:p w14:paraId="20C27CF9" w14:textId="77777777" w:rsidR="00892870" w:rsidRPr="00575849" w:rsidRDefault="00892870" w:rsidP="00E130FB">
            <w:pPr>
              <w:ind w:right="-1"/>
              <w:jc w:val="center"/>
              <w:rPr>
                <w:rFonts w:asciiTheme="minorHAnsi" w:hAnsiTheme="minorHAnsi" w:cstheme="minorHAnsi"/>
                <w:b/>
                <w:spacing w:val="4"/>
                <w:sz w:val="16"/>
                <w:szCs w:val="16"/>
              </w:rPr>
            </w:pPr>
          </w:p>
        </w:tc>
        <w:tc>
          <w:tcPr>
            <w:tcW w:w="1505" w:type="dxa"/>
            <w:shd w:val="clear" w:color="auto" w:fill="FFFFFF"/>
            <w:vAlign w:val="center"/>
          </w:tcPr>
          <w:p w14:paraId="604119BF" w14:textId="77777777" w:rsidR="00892870" w:rsidRPr="00575849" w:rsidRDefault="00892870" w:rsidP="00E130FB">
            <w:pPr>
              <w:ind w:right="-1"/>
              <w:jc w:val="center"/>
              <w:rPr>
                <w:rFonts w:asciiTheme="minorHAnsi" w:hAnsiTheme="minorHAnsi" w:cstheme="minorHAnsi"/>
                <w:b/>
                <w:spacing w:val="4"/>
                <w:sz w:val="16"/>
                <w:szCs w:val="16"/>
              </w:rPr>
            </w:pPr>
          </w:p>
        </w:tc>
        <w:tc>
          <w:tcPr>
            <w:tcW w:w="2951" w:type="dxa"/>
            <w:shd w:val="clear" w:color="auto" w:fill="FFFFFF"/>
            <w:vAlign w:val="center"/>
          </w:tcPr>
          <w:p w14:paraId="3C85A48E" w14:textId="77777777" w:rsidR="00892870" w:rsidRPr="00575849" w:rsidRDefault="00892870" w:rsidP="00E130FB">
            <w:pPr>
              <w:ind w:right="-1"/>
              <w:jc w:val="center"/>
              <w:rPr>
                <w:rFonts w:asciiTheme="minorHAnsi" w:hAnsiTheme="minorHAnsi" w:cstheme="minorHAnsi"/>
                <w:b/>
                <w:spacing w:val="4"/>
                <w:sz w:val="16"/>
                <w:szCs w:val="16"/>
              </w:rPr>
            </w:pPr>
          </w:p>
        </w:tc>
        <w:tc>
          <w:tcPr>
            <w:tcW w:w="1863" w:type="dxa"/>
            <w:shd w:val="clear" w:color="auto" w:fill="FFFFFF"/>
            <w:vAlign w:val="center"/>
          </w:tcPr>
          <w:p w14:paraId="6E06B233" w14:textId="77777777" w:rsidR="00892870" w:rsidRPr="00575849" w:rsidRDefault="00892870" w:rsidP="00E130FB">
            <w:pPr>
              <w:ind w:right="-1"/>
              <w:jc w:val="center"/>
              <w:rPr>
                <w:rFonts w:asciiTheme="minorHAnsi" w:hAnsiTheme="minorHAnsi" w:cstheme="minorHAnsi"/>
                <w:b/>
                <w:spacing w:val="4"/>
                <w:sz w:val="16"/>
                <w:szCs w:val="16"/>
              </w:rPr>
            </w:pPr>
          </w:p>
        </w:tc>
      </w:tr>
    </w:tbl>
    <w:p w14:paraId="2489AF3C" w14:textId="77777777" w:rsidR="00892870" w:rsidRPr="00575849" w:rsidRDefault="00892870" w:rsidP="00892870">
      <w:pPr>
        <w:rPr>
          <w:rFonts w:asciiTheme="minorHAnsi" w:hAnsiTheme="minorHAnsi" w:cstheme="minorHAnsi"/>
          <w:sz w:val="16"/>
          <w:szCs w:val="16"/>
        </w:rPr>
      </w:pPr>
      <w:r w:rsidRPr="00575849">
        <w:rPr>
          <w:rFonts w:asciiTheme="minorHAnsi" w:hAnsiTheme="minorHAnsi" w:cstheme="minorHAnsi"/>
          <w:spacing w:val="4"/>
          <w:sz w:val="16"/>
          <w:szCs w:val="16"/>
        </w:rPr>
        <w:t>(Insertar tantas filas como proyectos de investigación haya asociados a la línea</w:t>
      </w:r>
      <w:r w:rsidRPr="00575849">
        <w:rPr>
          <w:rFonts w:asciiTheme="minorHAnsi" w:hAnsiTheme="minorHAnsi" w:cstheme="minorHAnsi"/>
          <w:sz w:val="16"/>
          <w:szCs w:val="16"/>
        </w:rPr>
        <w:t>)</w:t>
      </w:r>
    </w:p>
    <w:p w14:paraId="511455E1" w14:textId="77777777" w:rsidR="00892870" w:rsidRPr="00575849" w:rsidRDefault="00892870" w:rsidP="00892870">
      <w:pPr>
        <w:rPr>
          <w:rFonts w:asciiTheme="minorHAnsi" w:hAnsiTheme="minorHAnsi" w:cstheme="minorHAnsi"/>
          <w:sz w:val="16"/>
          <w:szCs w:val="16"/>
        </w:rPr>
      </w:pPr>
    </w:p>
    <w:p w14:paraId="142F84B7" w14:textId="77777777" w:rsidR="00892870" w:rsidRPr="00575849" w:rsidRDefault="00892870" w:rsidP="00892870">
      <w:pPr>
        <w:jc w:val="both"/>
        <w:rPr>
          <w:rFonts w:asciiTheme="minorHAnsi" w:hAnsiTheme="minorHAnsi" w:cstheme="minorHAnsi"/>
          <w:sz w:val="16"/>
          <w:szCs w:val="16"/>
        </w:rPr>
      </w:pPr>
      <w:r w:rsidRPr="00575849">
        <w:rPr>
          <w:rFonts w:asciiTheme="minorHAnsi" w:hAnsiTheme="minorHAnsi" w:cstheme="minorHAnsi"/>
          <w:b/>
          <w:sz w:val="16"/>
          <w:szCs w:val="16"/>
        </w:rPr>
        <w:t>IMPORTANTE</w:t>
      </w:r>
      <w:r w:rsidRPr="00575849">
        <w:rPr>
          <w:rFonts w:asciiTheme="minorHAnsi" w:hAnsiTheme="minorHAnsi" w:cstheme="minorHAnsi"/>
          <w:sz w:val="16"/>
          <w:szCs w:val="16"/>
        </w:rPr>
        <w:t xml:space="preserve">: </w:t>
      </w:r>
      <w:r w:rsidRPr="00575849">
        <w:rPr>
          <w:rFonts w:asciiTheme="minorHAnsi" w:hAnsiTheme="minorHAnsi" w:cstheme="minorHAnsi"/>
          <w:sz w:val="16"/>
          <w:szCs w:val="16"/>
          <w:highlight w:val="yellow"/>
          <w:u w:val="single"/>
        </w:rPr>
        <w:t>COPIAR Y PEGAR LA TABLA ANTERIOR TANTAS VECES COMO LÍNEAS DE INVESTIGACIÓN HAYA EN EL PROGRAMA DE DOCTORADO</w:t>
      </w:r>
    </w:p>
    <w:p w14:paraId="7E030A23" w14:textId="77777777" w:rsidR="00892870" w:rsidRPr="00575849" w:rsidRDefault="00892870" w:rsidP="00892870">
      <w:pPr>
        <w:rPr>
          <w:rFonts w:asciiTheme="minorHAnsi" w:hAnsiTheme="minorHAnsi" w:cstheme="minorHAnsi"/>
          <w:sz w:val="16"/>
          <w:szCs w:val="16"/>
        </w:rPr>
      </w:pPr>
    </w:p>
    <w:p w14:paraId="55A8E09E" w14:textId="77777777" w:rsidR="00892870" w:rsidRPr="00575849" w:rsidRDefault="00892870" w:rsidP="00892870">
      <w:pPr>
        <w:spacing w:after="100"/>
        <w:rPr>
          <w:rFonts w:asciiTheme="minorHAnsi" w:hAnsiTheme="minorHAnsi" w:cstheme="minorHAnsi"/>
          <w:color w:val="FF0000"/>
          <w:sz w:val="16"/>
          <w:szCs w:val="16"/>
        </w:rPr>
      </w:pPr>
    </w:p>
    <w:p w14:paraId="4ABDE9A3" w14:textId="77777777" w:rsidR="00892870" w:rsidRPr="00575849" w:rsidRDefault="00892870" w:rsidP="00892870">
      <w:pPr>
        <w:rPr>
          <w:rFonts w:asciiTheme="minorHAnsi" w:hAnsiTheme="minorHAnsi" w:cstheme="minorHAnsi"/>
          <w:b/>
          <w:sz w:val="20"/>
          <w:szCs w:val="20"/>
        </w:rPr>
      </w:pPr>
    </w:p>
    <w:p w14:paraId="5D94DCF7" w14:textId="77777777" w:rsidR="00A606CB" w:rsidRPr="00173672" w:rsidRDefault="00A606CB" w:rsidP="00892870">
      <w:pPr>
        <w:pStyle w:val="Ttulo1"/>
        <w:spacing w:before="0" w:line="240" w:lineRule="auto"/>
        <w:rPr>
          <w:rFonts w:asciiTheme="minorHAnsi" w:hAnsiTheme="minorHAnsi" w:cstheme="minorHAnsi"/>
          <w:b w:val="0"/>
          <w:sz w:val="20"/>
          <w:szCs w:val="20"/>
        </w:rPr>
      </w:pPr>
    </w:p>
    <w:sectPr w:rsidR="00A606CB" w:rsidRPr="00173672" w:rsidSect="00892870">
      <w:headerReference w:type="default" r:id="rId53"/>
      <w:footerReference w:type="default" r:id="rId54"/>
      <w:pgSz w:w="16838" w:h="11906" w:orient="landscape"/>
      <w:pgMar w:top="1843" w:right="1417" w:bottom="851" w:left="1417" w:header="426"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SGC-CR" w:date="2025-10-14T12:27:00Z" w:initials="C">
    <w:p w14:paraId="497A49EB" w14:textId="53AF60C2" w:rsidR="00217F99" w:rsidRDefault="00217F99">
      <w:pPr>
        <w:pStyle w:val="Textocomentario"/>
      </w:pPr>
      <w:r>
        <w:rPr>
          <w:rStyle w:val="Refdecomentario"/>
        </w:rPr>
        <w:annotationRef/>
      </w:r>
      <w:r w:rsidR="00A34E98">
        <w:rPr>
          <w:noProof/>
        </w:rPr>
        <w:t>A completar SOLO en caso de solicitud de VERIFICACIÓN</w:t>
      </w:r>
    </w:p>
  </w:comment>
  <w:comment w:id="4" w:author="SGC-CR" w:date="2025-10-14T12:28:00Z" w:initials="C">
    <w:p w14:paraId="0427F35A" w14:textId="77777777" w:rsidR="00217F99" w:rsidRDefault="00217F99">
      <w:pPr>
        <w:pStyle w:val="Textocomentario"/>
        <w:rPr>
          <w:noProof/>
        </w:rPr>
      </w:pPr>
      <w:r>
        <w:rPr>
          <w:rStyle w:val="Refdecomentario"/>
        </w:rPr>
        <w:annotationRef/>
      </w:r>
      <w:r>
        <w:rPr>
          <w:noProof/>
        </w:rPr>
        <w:t>A completar SOLO en caso de solicitud de</w:t>
      </w:r>
      <w:r w:rsidR="00A34E98">
        <w:rPr>
          <w:noProof/>
        </w:rPr>
        <w:t xml:space="preserve"> MODIFICACIÓN.</w:t>
      </w:r>
    </w:p>
    <w:p w14:paraId="1DCCB7DC" w14:textId="0420C191" w:rsidR="007B14EE" w:rsidRDefault="007B14EE">
      <w:pPr>
        <w:pStyle w:val="Textocomentario"/>
      </w:pPr>
      <w:r>
        <w:t>En caso de programas ya consolidados, sería conveniente analizar su demanda a lo largo de los años de implantación, de manera que se pueda evidenciar su proyección y la sostenibilidad de la demanda.</w:t>
      </w:r>
    </w:p>
  </w:comment>
  <w:comment w:id="7" w:author="SGC-CR" w:date="2025-11-19T12:12:00Z" w:initials="C">
    <w:p w14:paraId="2B2AB1FD" w14:textId="25C12E0A" w:rsidR="005B6FE4" w:rsidRDefault="005B6FE4">
      <w:pPr>
        <w:pStyle w:val="Textocomentario"/>
      </w:pPr>
      <w:r>
        <w:rPr>
          <w:rStyle w:val="Refdecomentario"/>
        </w:rPr>
        <w:annotationRef/>
      </w:r>
      <w:r>
        <w:t xml:space="preserve">En este apartado se deben incluir, </w:t>
      </w:r>
      <w:r w:rsidRPr="00F44870">
        <w:rPr>
          <w:b/>
          <w:bCs/>
        </w:rPr>
        <w:t>exclusivamente</w:t>
      </w:r>
      <w:r>
        <w:t xml:space="preserve">, las colaboraciones </w:t>
      </w:r>
      <w:r w:rsidR="00157EDF">
        <w:t>reguladas mediante un convenio de colaboración.</w:t>
      </w:r>
    </w:p>
    <w:p w14:paraId="7CC7328A" w14:textId="77777777" w:rsidR="00157EDF" w:rsidRDefault="00157EDF">
      <w:pPr>
        <w:pStyle w:val="Textocomentario"/>
      </w:pPr>
    </w:p>
    <w:p w14:paraId="0267EA67" w14:textId="5C3CDC90" w:rsidR="00157EDF" w:rsidRDefault="00F44870">
      <w:pPr>
        <w:pStyle w:val="Textocomentario"/>
      </w:pPr>
      <w:r w:rsidRPr="00F44870">
        <w:t xml:space="preserve">Aquellas colaboraciones del </w:t>
      </w:r>
      <w:r>
        <w:t xml:space="preserve">PD </w:t>
      </w:r>
      <w:r w:rsidRPr="00F44870">
        <w:t>que no están reguladas mediante convenio</w:t>
      </w:r>
      <w:r>
        <w:t xml:space="preserve">, </w:t>
      </w:r>
      <w:r w:rsidRPr="00F44870">
        <w:t>deben especificarse y completarse en el apartado “Otras colaboraciones”</w:t>
      </w:r>
    </w:p>
  </w:comment>
  <w:comment w:id="15" w:author="SGC-CR" w:date="2025-10-09T10:04:00Z" w:initials="C">
    <w:p w14:paraId="6498A984" w14:textId="3A6A130B" w:rsidR="00811EFF" w:rsidRDefault="00811EFF">
      <w:pPr>
        <w:pStyle w:val="Textocomentario"/>
      </w:pPr>
      <w:r>
        <w:rPr>
          <w:rStyle w:val="Refdecomentario"/>
        </w:rPr>
        <w:annotationRef/>
      </w:r>
      <w:r>
        <w:t>Incluir el hipervínculo de cada PD</w:t>
      </w:r>
    </w:p>
  </w:comment>
  <w:comment w:id="16" w:author="SGC-CR" w:date="2025-10-14T13:39:00Z" w:initials="C">
    <w:p w14:paraId="161D22FB" w14:textId="1FD739C9" w:rsidR="00C70DE1" w:rsidRDefault="00C70DE1">
      <w:pPr>
        <w:pStyle w:val="Textocomentario"/>
      </w:pPr>
      <w:r>
        <w:rPr>
          <w:rStyle w:val="Refdecomentario"/>
        </w:rPr>
        <w:annotationRef/>
      </w:r>
      <w:r w:rsidR="00A34E98">
        <w:rPr>
          <w:noProof/>
        </w:rPr>
        <w:t>Incluir la que corresponda al PD</w:t>
      </w:r>
    </w:p>
  </w:comment>
  <w:comment w:id="18" w:author="SGC-CR" w:date="2025-10-03T12:39:00Z" w:initials="C">
    <w:p w14:paraId="3CD0B4B8" w14:textId="77777777" w:rsidR="00E31DDB" w:rsidRPr="00E31DDB" w:rsidRDefault="00E31DDB" w:rsidP="00E31DDB">
      <w:pPr>
        <w:pStyle w:val="Textocomentario"/>
        <w:rPr>
          <w:highlight w:val="yellow"/>
        </w:rPr>
      </w:pPr>
      <w:r w:rsidRPr="00E31DDB">
        <w:rPr>
          <w:rStyle w:val="Refdecomentario"/>
          <w:highlight w:val="yellow"/>
        </w:rPr>
        <w:annotationRef/>
      </w:r>
      <w:r w:rsidRPr="00E31DDB">
        <w:rPr>
          <w:rStyle w:val="Refdecomentario"/>
          <w:highlight w:val="yellow"/>
        </w:rPr>
        <w:annotationRef/>
      </w:r>
      <w:r w:rsidRPr="00E31DDB">
        <w:rPr>
          <w:highlight w:val="yellow"/>
        </w:rPr>
        <w:t>Indicar lo que corresponda para el PD</w:t>
      </w:r>
    </w:p>
    <w:p w14:paraId="2D09477E" w14:textId="2DB1DC73" w:rsidR="00E31DDB" w:rsidRDefault="00E31DDB" w:rsidP="00E31DDB">
      <w:pPr>
        <w:pStyle w:val="Textocomentario"/>
      </w:pPr>
      <w:r w:rsidRPr="00E31DDB">
        <w:rPr>
          <w:highlight w:val="yellow"/>
        </w:rPr>
        <w:t>EDUCA o EIDEMAR</w:t>
      </w:r>
    </w:p>
  </w:comment>
  <w:comment w:id="22" w:author="SGC-CR" w:date="2025-10-23T13:14:00Z" w:initials="C">
    <w:p w14:paraId="52908022" w14:textId="7E1C6B9F" w:rsidR="00094D23" w:rsidRDefault="00094D23">
      <w:pPr>
        <w:pStyle w:val="Textocomentario"/>
      </w:pPr>
      <w:r>
        <w:rPr>
          <w:rStyle w:val="Refdecomentario"/>
        </w:rPr>
        <w:annotationRef/>
      </w:r>
      <w:r>
        <w:rPr>
          <w:rStyle w:val="Refdecomentario"/>
        </w:rPr>
        <w:t>Adecuar para cada PD, según el caso</w:t>
      </w:r>
    </w:p>
  </w:comment>
  <w:comment w:id="23" w:author="SGC-CR" w:date="2025-10-23T13:23:00Z" w:initials="C">
    <w:p w14:paraId="35B415FA" w14:textId="742F9D6B" w:rsidR="00AA319B" w:rsidRDefault="00AA319B">
      <w:pPr>
        <w:pStyle w:val="Textocomentario"/>
      </w:pPr>
      <w:r>
        <w:rPr>
          <w:rStyle w:val="Refdecomentario"/>
        </w:rPr>
        <w:annotationRef/>
      </w:r>
      <w:r>
        <w:t>Texto a modo de ejemplo. Deberá adaptarse a las características de cada Programa</w:t>
      </w:r>
    </w:p>
  </w:comment>
  <w:comment w:id="24" w:author="SGC-CR" w:date="2024-11-18T14:15:00Z" w:initials="C">
    <w:p w14:paraId="65FECE8D" w14:textId="1AE14AA6" w:rsidR="007B0293" w:rsidRDefault="007B0293">
      <w:pPr>
        <w:pStyle w:val="Textocomentario"/>
      </w:pPr>
      <w:r>
        <w:rPr>
          <w:rStyle w:val="Refdecomentario"/>
        </w:rPr>
        <w:annotationRef/>
      </w:r>
      <w:r>
        <w:t>Adecuar para cada PD, según el caso</w:t>
      </w:r>
    </w:p>
  </w:comment>
  <w:comment w:id="25" w:author="SGC-CR" w:date="2024-11-18T14:14:00Z" w:initials="C">
    <w:p w14:paraId="441B4743" w14:textId="22A903E1" w:rsidR="007B0293" w:rsidRDefault="007B0293">
      <w:pPr>
        <w:pStyle w:val="Textocomentario"/>
      </w:pPr>
      <w:r>
        <w:rPr>
          <w:rStyle w:val="Refdecomentario"/>
        </w:rPr>
        <w:annotationRef/>
      </w:r>
      <w:r w:rsidRPr="00732EBA">
        <w:t>Adecuar para cada PD, según el caso</w:t>
      </w:r>
    </w:p>
  </w:comment>
  <w:comment w:id="26" w:author="SGC-CR" w:date="2024-11-18T14:16:00Z" w:initials="C">
    <w:p w14:paraId="5B67B005" w14:textId="27772C15" w:rsidR="007B0293" w:rsidRDefault="007B0293">
      <w:pPr>
        <w:pStyle w:val="Textocomentario"/>
      </w:pPr>
      <w:r>
        <w:rPr>
          <w:rStyle w:val="Refdecomentario"/>
        </w:rPr>
        <w:annotationRef/>
      </w:r>
      <w:r>
        <w:t>Adecuar para cada PD, según el caso</w:t>
      </w:r>
    </w:p>
  </w:comment>
  <w:comment w:id="27" w:author="SGC-CR" w:date="2024-11-18T14:14:00Z" w:initials="C">
    <w:p w14:paraId="49068570" w14:textId="3530DBA9" w:rsidR="007B0293" w:rsidRDefault="007B0293">
      <w:pPr>
        <w:pStyle w:val="Textocomentario"/>
      </w:pPr>
      <w:r>
        <w:rPr>
          <w:rStyle w:val="Refdecomentario"/>
        </w:rPr>
        <w:annotationRef/>
      </w:r>
      <w:r>
        <w:t>Adecuar para cada PD, según el caso</w:t>
      </w:r>
    </w:p>
  </w:comment>
  <w:comment w:id="28" w:author="SGC-CR" w:date="2024-11-18T14:14:00Z" w:initials="C">
    <w:p w14:paraId="2E67B2F2" w14:textId="133DF4A3" w:rsidR="007B0293" w:rsidRDefault="007B0293">
      <w:pPr>
        <w:pStyle w:val="Textocomentario"/>
      </w:pPr>
      <w:r>
        <w:rPr>
          <w:rStyle w:val="Refdecomentario"/>
        </w:rPr>
        <w:annotationRef/>
      </w:r>
      <w:r>
        <w:t>Adecuar para cada PD, según el caso</w:t>
      </w:r>
    </w:p>
  </w:comment>
  <w:comment w:id="29" w:author="SGC-CR" w:date="2024-11-18T14:15:00Z" w:initials="C">
    <w:p w14:paraId="4ADEDA7F" w14:textId="7D998466" w:rsidR="007B0293" w:rsidRDefault="007B0293">
      <w:pPr>
        <w:pStyle w:val="Textocomentario"/>
      </w:pPr>
      <w:r>
        <w:rPr>
          <w:rStyle w:val="Refdecomentario"/>
        </w:rPr>
        <w:annotationRef/>
      </w:r>
      <w:r>
        <w:t>Adecuar para cada PD, según el caso</w:t>
      </w:r>
    </w:p>
  </w:comment>
  <w:comment w:id="30" w:author="SGC-CR" w:date="2024-11-18T14:15:00Z" w:initials="C">
    <w:p w14:paraId="0579467A" w14:textId="5B166D9D" w:rsidR="007B0293" w:rsidRDefault="007B0293">
      <w:pPr>
        <w:pStyle w:val="Textocomentario"/>
      </w:pPr>
      <w:r>
        <w:rPr>
          <w:rStyle w:val="Refdecomentario"/>
        </w:rPr>
        <w:annotationRef/>
      </w:r>
      <w:r>
        <w:t>Adecuar para cada PD, según el caso</w:t>
      </w:r>
    </w:p>
  </w:comment>
  <w:comment w:id="31" w:author="SGC-CR" w:date="2024-11-18T14:15:00Z" w:initials="C">
    <w:p w14:paraId="0677F7EE" w14:textId="67D15D8D" w:rsidR="007B0293" w:rsidRDefault="007B0293">
      <w:pPr>
        <w:pStyle w:val="Textocomentario"/>
      </w:pPr>
      <w:r>
        <w:rPr>
          <w:rStyle w:val="Refdecomentario"/>
        </w:rPr>
        <w:annotationRef/>
      </w:r>
      <w:r>
        <w:t>Adecuar para cada PD, según el caso</w:t>
      </w:r>
    </w:p>
  </w:comment>
  <w:comment w:id="33" w:author="SGC-CR" w:date="2024-11-18T14:34:00Z" w:initials="C">
    <w:p w14:paraId="3E357AEE" w14:textId="73C0C1E0" w:rsidR="007B0293" w:rsidRDefault="007B0293">
      <w:pPr>
        <w:pStyle w:val="Textocomentario"/>
      </w:pPr>
      <w:r>
        <w:rPr>
          <w:rStyle w:val="Refdecomentario"/>
        </w:rPr>
        <w:annotationRef/>
      </w:r>
      <w:r>
        <w:rPr>
          <w:rFonts w:ascii="Avenir-Book" w:hAnsi="Avenir-Book" w:cs="Avenir-Book"/>
          <w:sz w:val="17"/>
          <w:szCs w:val="17"/>
        </w:rPr>
        <w:t>A cumplimentar por el PD</w:t>
      </w:r>
    </w:p>
  </w:comment>
  <w:comment w:id="37" w:author="SGC-CR" w:date="2025-10-02T14:53:00Z" w:initials="C">
    <w:p w14:paraId="47CB214C" w14:textId="201236C1" w:rsidR="00F27427" w:rsidRDefault="00F27427">
      <w:pPr>
        <w:pStyle w:val="Textocomentario"/>
      </w:pPr>
      <w:r>
        <w:rPr>
          <w:rStyle w:val="Refdecomentario"/>
        </w:rPr>
        <w:annotationRef/>
      </w:r>
      <w:r w:rsidRPr="00F27427">
        <w:rPr>
          <w:highlight w:val="cyan"/>
        </w:rPr>
        <w:t>En este apartado la aplicación del Ministerio no permite incluir información adicional</w:t>
      </w:r>
    </w:p>
  </w:comment>
  <w:comment w:id="38" w:author="SGC-CR" w:date="2024-11-15T13:27:00Z" w:initials="C">
    <w:p w14:paraId="7984A536" w14:textId="5EE0A7E2" w:rsidR="007B0293" w:rsidRDefault="007B0293">
      <w:pPr>
        <w:pStyle w:val="Textocomentario"/>
      </w:pPr>
      <w:r>
        <w:rPr>
          <w:rStyle w:val="Refdecomentario"/>
        </w:rPr>
        <w:annotationRef/>
      </w:r>
      <w:r>
        <w:t>Indicar lo que corresponda para el PD</w:t>
      </w:r>
    </w:p>
  </w:comment>
  <w:comment w:id="40" w:author="SGC-CR" w:date="2025-10-02T14:59:00Z" w:initials="C">
    <w:p w14:paraId="10B2CD21" w14:textId="77777777" w:rsidR="00833F92" w:rsidRPr="00F27427" w:rsidRDefault="00833F92" w:rsidP="00833F92">
      <w:pPr>
        <w:pStyle w:val="Textocomentario"/>
        <w:rPr>
          <w:highlight w:val="cyan"/>
        </w:rPr>
      </w:pPr>
      <w:r>
        <w:rPr>
          <w:rStyle w:val="Refdecomentario"/>
        </w:rPr>
        <w:annotationRef/>
      </w:r>
      <w:r w:rsidRPr="00F27427">
        <w:rPr>
          <w:sz w:val="18"/>
          <w:szCs w:val="18"/>
        </w:rPr>
        <w:annotationRef/>
      </w:r>
      <w:r w:rsidRPr="00F27427">
        <w:rPr>
          <w:highlight w:val="cyan"/>
        </w:rPr>
        <w:t>La aplicación no permite incluir horquillas.</w:t>
      </w:r>
    </w:p>
    <w:p w14:paraId="367436E4" w14:textId="77777777" w:rsidR="00833F92" w:rsidRPr="00F27427" w:rsidRDefault="00833F92" w:rsidP="00833F92">
      <w:pPr>
        <w:spacing w:after="200"/>
        <w:rPr>
          <w:rFonts w:ascii="Calibri" w:eastAsia="Calibri" w:hAnsi="Calibri"/>
          <w:lang w:eastAsia="en-US"/>
        </w:rPr>
      </w:pPr>
      <w:r w:rsidRPr="00F27427">
        <w:rPr>
          <w:rFonts w:ascii="Calibri" w:eastAsia="Calibri" w:hAnsi="Calibri"/>
          <w:highlight w:val="cyan"/>
          <w:lang w:eastAsia="en-US"/>
        </w:rPr>
        <w:t>Se debe indicar un número concreto</w:t>
      </w:r>
    </w:p>
    <w:p w14:paraId="236AA2BF" w14:textId="77777777" w:rsidR="00833F92" w:rsidRDefault="00833F92" w:rsidP="00833F92">
      <w:pPr>
        <w:pStyle w:val="Textocomentario"/>
      </w:pPr>
    </w:p>
  </w:comment>
  <w:comment w:id="41" w:author="SGC-CR" w:date="2025-10-02T14:59:00Z" w:initials="C">
    <w:p w14:paraId="46E9A83D" w14:textId="77777777" w:rsidR="00F77703" w:rsidRPr="00F27427" w:rsidRDefault="00F77703" w:rsidP="00F27427">
      <w:pPr>
        <w:pStyle w:val="Textocomentario"/>
        <w:rPr>
          <w:highlight w:val="cyan"/>
        </w:rPr>
      </w:pPr>
      <w:r>
        <w:rPr>
          <w:rStyle w:val="Refdecomentario"/>
        </w:rPr>
        <w:annotationRef/>
      </w:r>
      <w:r w:rsidRPr="00F27427">
        <w:rPr>
          <w:sz w:val="18"/>
          <w:szCs w:val="18"/>
        </w:rPr>
        <w:annotationRef/>
      </w:r>
      <w:r w:rsidRPr="00F27427">
        <w:rPr>
          <w:highlight w:val="cyan"/>
        </w:rPr>
        <w:t>La aplicación no permite incluir horquillas.</w:t>
      </w:r>
    </w:p>
    <w:p w14:paraId="0CE7F4D8" w14:textId="77777777" w:rsidR="00F77703" w:rsidRPr="00F27427" w:rsidRDefault="00F77703" w:rsidP="00F27427">
      <w:pPr>
        <w:spacing w:after="200"/>
        <w:rPr>
          <w:rFonts w:ascii="Calibri" w:eastAsia="Calibri" w:hAnsi="Calibri"/>
          <w:lang w:eastAsia="en-US"/>
        </w:rPr>
      </w:pPr>
      <w:r w:rsidRPr="00F27427">
        <w:rPr>
          <w:rFonts w:ascii="Calibri" w:eastAsia="Calibri" w:hAnsi="Calibri"/>
          <w:highlight w:val="cyan"/>
          <w:lang w:eastAsia="en-US"/>
        </w:rPr>
        <w:t>Se debe indicar un número concreto</w:t>
      </w:r>
    </w:p>
    <w:p w14:paraId="0A790673" w14:textId="39A8BD4A" w:rsidR="00F77703" w:rsidRDefault="00F77703">
      <w:pPr>
        <w:pStyle w:val="Textocomentario"/>
      </w:pPr>
    </w:p>
  </w:comment>
  <w:comment w:id="42" w:author="SGC-CR" w:date="2025-10-02T14:59:00Z" w:initials="C">
    <w:p w14:paraId="74600C8D" w14:textId="77777777" w:rsidR="00F27427" w:rsidRPr="00F27427" w:rsidRDefault="00F27427" w:rsidP="00F27427">
      <w:pPr>
        <w:pStyle w:val="Textocomentario"/>
        <w:rPr>
          <w:highlight w:val="cyan"/>
        </w:rPr>
      </w:pPr>
      <w:r>
        <w:rPr>
          <w:rStyle w:val="Refdecomentario"/>
        </w:rPr>
        <w:annotationRef/>
      </w:r>
      <w:r w:rsidRPr="00F27427">
        <w:rPr>
          <w:sz w:val="18"/>
          <w:szCs w:val="18"/>
        </w:rPr>
        <w:annotationRef/>
      </w:r>
      <w:r w:rsidRPr="00F27427">
        <w:rPr>
          <w:highlight w:val="cyan"/>
        </w:rPr>
        <w:t>La aplicación no permite incluir horquillas.</w:t>
      </w:r>
    </w:p>
    <w:p w14:paraId="23CE696C" w14:textId="77777777" w:rsidR="00F27427" w:rsidRPr="00F27427" w:rsidRDefault="00F27427" w:rsidP="00F27427">
      <w:pPr>
        <w:spacing w:after="200"/>
        <w:rPr>
          <w:rFonts w:ascii="Calibri" w:eastAsia="Calibri" w:hAnsi="Calibri"/>
          <w:lang w:eastAsia="en-US"/>
        </w:rPr>
      </w:pPr>
      <w:r w:rsidRPr="00F27427">
        <w:rPr>
          <w:rFonts w:ascii="Calibri" w:eastAsia="Calibri" w:hAnsi="Calibri"/>
          <w:highlight w:val="cyan"/>
          <w:lang w:eastAsia="en-US"/>
        </w:rPr>
        <w:t>Se debe indicar un número concreto</w:t>
      </w:r>
    </w:p>
    <w:p w14:paraId="445011DD" w14:textId="40AF12CD" w:rsidR="00F27427" w:rsidRDefault="00F27427">
      <w:pPr>
        <w:pStyle w:val="Textocomentario"/>
      </w:pPr>
    </w:p>
  </w:comment>
  <w:comment w:id="57" w:author="SGC-CR" w:date="2025-10-02T15:30:00Z" w:initials="C">
    <w:p w14:paraId="30C2F25F" w14:textId="77777777" w:rsidR="00F021F6" w:rsidRDefault="00F021F6" w:rsidP="00F021F6">
      <w:pPr>
        <w:pStyle w:val="Textocomentario"/>
      </w:pPr>
      <w:r>
        <w:rPr>
          <w:rStyle w:val="Refdecomentario"/>
        </w:rPr>
        <w:annotationRef/>
      </w:r>
      <w:r w:rsidRPr="00967385">
        <w:rPr>
          <w:highlight w:val="cyan"/>
        </w:rPr>
        <w:t>ACCUA lo admitió así en las modificaciones presentadas en septiembre del pasado año</w:t>
      </w:r>
    </w:p>
  </w:comment>
  <w:comment w:id="63" w:author="Mila de la Orden Gandolfo" w:date="2025-09-27T19:33:00Z" w:initials="MdlOG">
    <w:p w14:paraId="42D06C25" w14:textId="7E4FCC4B" w:rsidR="007B0293" w:rsidRDefault="007B0293">
      <w:pPr>
        <w:pStyle w:val="Textocomentario"/>
      </w:pPr>
      <w:r>
        <w:rPr>
          <w:rStyle w:val="Refdecomentario"/>
        </w:rPr>
        <w:annotationRef/>
      </w:r>
      <w:r>
        <w:t>adaptar</w:t>
      </w:r>
    </w:p>
  </w:comment>
  <w:comment w:id="64" w:author="SGC-CR" w:date="2025-10-31T04:55:00Z" w:initials="C">
    <w:p w14:paraId="53A592B0" w14:textId="42F1BBD4" w:rsidR="00FF7722" w:rsidRDefault="00FF7722" w:rsidP="00FF7722">
      <w:pPr>
        <w:pStyle w:val="Textocomentario"/>
      </w:pPr>
      <w:r>
        <w:rPr>
          <w:rStyle w:val="Refdecomentario"/>
        </w:rPr>
        <w:annotationRef/>
      </w:r>
      <w:r>
        <w:t>En el Real Decreto 576/2023 de 4 de julio, que modifica el Real Decreto 99/2011, de 28 de enero, por el que se regulan las enseñanzas oficiales de doctorado, se modifica la duración del programa de doctorado.</w:t>
      </w:r>
    </w:p>
    <w:p w14:paraId="1D6384AE" w14:textId="4673C804" w:rsidR="00FF7722" w:rsidRDefault="00FF7722" w:rsidP="00FF7722">
      <w:pPr>
        <w:pStyle w:val="Textocomentario"/>
      </w:pPr>
      <w:r>
        <w:t>Estos cambios deberán aplicarse a los alumnos que se matriculen a partir de la fecha de aprobación de este decreto (julio 2023), por lo que se seguirá aplicando la duración máxima de la legislación antigua a los alumnos que estuvieran matriculados con anterioridad a esta fecha.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7A49EB" w15:done="0"/>
  <w15:commentEx w15:paraId="1DCCB7DC" w15:done="0"/>
  <w15:commentEx w15:paraId="0267EA67" w15:done="0"/>
  <w15:commentEx w15:paraId="6498A984" w15:done="0"/>
  <w15:commentEx w15:paraId="161D22FB" w15:done="0"/>
  <w15:commentEx w15:paraId="2D09477E" w15:done="0"/>
  <w15:commentEx w15:paraId="52908022" w15:done="0"/>
  <w15:commentEx w15:paraId="35B415FA" w15:done="0"/>
  <w15:commentEx w15:paraId="65FECE8D" w15:done="0"/>
  <w15:commentEx w15:paraId="441B4743" w15:done="0"/>
  <w15:commentEx w15:paraId="5B67B005" w15:done="0"/>
  <w15:commentEx w15:paraId="49068570" w15:done="0"/>
  <w15:commentEx w15:paraId="2E67B2F2" w15:done="0"/>
  <w15:commentEx w15:paraId="4ADEDA7F" w15:done="0"/>
  <w15:commentEx w15:paraId="0579467A" w15:done="0"/>
  <w15:commentEx w15:paraId="0677F7EE" w15:done="0"/>
  <w15:commentEx w15:paraId="3E357AEE" w15:done="0"/>
  <w15:commentEx w15:paraId="47CB214C" w15:done="0"/>
  <w15:commentEx w15:paraId="7984A536" w15:done="0"/>
  <w15:commentEx w15:paraId="236AA2BF" w15:done="0"/>
  <w15:commentEx w15:paraId="0A790673" w15:done="0"/>
  <w15:commentEx w15:paraId="445011DD" w15:done="0"/>
  <w15:commentEx w15:paraId="30C2F25F" w15:done="0"/>
  <w15:commentEx w15:paraId="42D06C25" w15:done="0"/>
  <w15:commentEx w15:paraId="1D6384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8C03E" w16cex:dateUtc="2025-10-14T10:27:00Z"/>
  <w16cex:commentExtensible w16cex:durableId="2C98C06E" w16cex:dateUtc="2025-10-14T10:28:00Z"/>
  <w16cex:commentExtensible w16cex:durableId="2CC832C1" w16cex:dateUtc="2025-11-19T11:12:00Z"/>
  <w16cex:commentExtensible w16cex:durableId="2C920749" w16cex:dateUtc="2025-10-09T08:04:00Z"/>
  <w16cex:commentExtensible w16cex:durableId="2C98D0F5" w16cex:dateUtc="2025-10-14T11:39:00Z"/>
  <w16cex:commentExtensible w16cex:durableId="2C8A427A" w16cex:dateUtc="2025-10-03T10:39:00Z"/>
  <w16cex:commentExtensible w16cex:durableId="2CA4A8A6" w16cex:dateUtc="2025-10-23T11:14:00Z"/>
  <w16cex:commentExtensible w16cex:durableId="2CA4AAD8" w16cex:dateUtc="2025-10-23T11:23:00Z"/>
  <w16cex:commentExtensible w16cex:durableId="2C891068" w16cex:dateUtc="2025-10-02T12:53:00Z"/>
  <w16cex:commentExtensible w16cex:durableId="2C8A221A" w16cex:dateUtc="2025-10-02T12:59:00Z"/>
  <w16cex:commentExtensible w16cex:durableId="2C8911D4" w16cex:dateUtc="2025-10-02T12:59:00Z"/>
  <w16cex:commentExtensible w16cex:durableId="2C8911EC" w16cex:dateUtc="2025-10-02T12:59:00Z"/>
  <w16cex:commentExtensible w16cex:durableId="2C891902" w16cex:dateUtc="2025-10-02T13:30:00Z"/>
  <w16cex:commentExtensible w16cex:durableId="2CAEBFD2" w16cex:dateUtc="2025-10-31T0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7A49EB" w16cid:durableId="2C98C03E"/>
  <w16cid:commentId w16cid:paraId="1DCCB7DC" w16cid:durableId="2C98C06E"/>
  <w16cid:commentId w16cid:paraId="0267EA67" w16cid:durableId="2CC832C1"/>
  <w16cid:commentId w16cid:paraId="6498A984" w16cid:durableId="2C920749"/>
  <w16cid:commentId w16cid:paraId="161D22FB" w16cid:durableId="2C98D0F5"/>
  <w16cid:commentId w16cid:paraId="2D09477E" w16cid:durableId="2C8A427A"/>
  <w16cid:commentId w16cid:paraId="52908022" w16cid:durableId="2CA4A8A6"/>
  <w16cid:commentId w16cid:paraId="35B415FA" w16cid:durableId="2CA4AAD8"/>
  <w16cid:commentId w16cid:paraId="65FECE8D" w16cid:durableId="2C89033E"/>
  <w16cid:commentId w16cid:paraId="441B4743" w16cid:durableId="2C89033F"/>
  <w16cid:commentId w16cid:paraId="5B67B005" w16cid:durableId="2C890340"/>
  <w16cid:commentId w16cid:paraId="49068570" w16cid:durableId="2C890341"/>
  <w16cid:commentId w16cid:paraId="2E67B2F2" w16cid:durableId="2C890342"/>
  <w16cid:commentId w16cid:paraId="4ADEDA7F" w16cid:durableId="2C890343"/>
  <w16cid:commentId w16cid:paraId="0579467A" w16cid:durableId="2C890344"/>
  <w16cid:commentId w16cid:paraId="0677F7EE" w16cid:durableId="2C890345"/>
  <w16cid:commentId w16cid:paraId="3E357AEE" w16cid:durableId="2C890346"/>
  <w16cid:commentId w16cid:paraId="47CB214C" w16cid:durableId="2C891068"/>
  <w16cid:commentId w16cid:paraId="7984A536" w16cid:durableId="2C890347"/>
  <w16cid:commentId w16cid:paraId="236AA2BF" w16cid:durableId="2C8A221A"/>
  <w16cid:commentId w16cid:paraId="0A790673" w16cid:durableId="2C8911D4"/>
  <w16cid:commentId w16cid:paraId="445011DD" w16cid:durableId="2C8911EC"/>
  <w16cid:commentId w16cid:paraId="30C2F25F" w16cid:durableId="2C891902"/>
  <w16cid:commentId w16cid:paraId="42D06C25" w16cid:durableId="2C890348"/>
  <w16cid:commentId w16cid:paraId="1D6384AE" w16cid:durableId="2CAEBF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C791C" w14:textId="77777777" w:rsidR="005C180A" w:rsidRDefault="005C180A" w:rsidP="00E9670A">
      <w:r>
        <w:separator/>
      </w:r>
    </w:p>
  </w:endnote>
  <w:endnote w:type="continuationSeparator" w:id="0">
    <w:p w14:paraId="27FE5318" w14:textId="77777777" w:rsidR="005C180A" w:rsidRDefault="005C180A" w:rsidP="00E9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FJBIFC+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
    <w:altName w:val="Times New Roman"/>
    <w:panose1 w:val="00000000000000000000"/>
    <w:charset w:val="00"/>
    <w:family w:val="auto"/>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venir-Book">
    <w:altName w:val="Calibri"/>
    <w:panose1 w:val="00000000000000000000"/>
    <w:charset w:val="00"/>
    <w:family w:val="swiss"/>
    <w:notTrueType/>
    <w:pitch w:val="default"/>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1C4D4" w14:textId="4CFB1569" w:rsidR="007B0293" w:rsidRPr="00575849" w:rsidRDefault="007B0293">
    <w:pPr>
      <w:pStyle w:val="Piedepgina"/>
      <w:jc w:val="right"/>
      <w:rPr>
        <w:sz w:val="20"/>
        <w:szCs w:val="20"/>
      </w:rPr>
    </w:pPr>
    <w:r w:rsidRPr="00575849">
      <w:rPr>
        <w:sz w:val="20"/>
        <w:szCs w:val="20"/>
      </w:rPr>
      <w:t xml:space="preserve">Pág. </w:t>
    </w:r>
    <w:r w:rsidRPr="00575849">
      <w:rPr>
        <w:sz w:val="20"/>
        <w:szCs w:val="20"/>
      </w:rPr>
      <w:fldChar w:fldCharType="begin"/>
    </w:r>
    <w:r w:rsidRPr="00575849">
      <w:rPr>
        <w:sz w:val="20"/>
        <w:szCs w:val="20"/>
      </w:rPr>
      <w:instrText xml:space="preserve"> PAGE   \* MERGEFORMAT </w:instrText>
    </w:r>
    <w:r w:rsidRPr="00575849">
      <w:rPr>
        <w:sz w:val="20"/>
        <w:szCs w:val="20"/>
      </w:rPr>
      <w:fldChar w:fldCharType="separate"/>
    </w:r>
    <w:r w:rsidR="00291C0E">
      <w:rPr>
        <w:noProof/>
        <w:sz w:val="20"/>
        <w:szCs w:val="20"/>
      </w:rPr>
      <w:t>42</w:t>
    </w:r>
    <w:r w:rsidRPr="00575849">
      <w:rPr>
        <w:noProof/>
        <w:sz w:val="20"/>
        <w:szCs w:val="20"/>
      </w:rPr>
      <w:fldChar w:fldCharType="end"/>
    </w:r>
  </w:p>
  <w:p w14:paraId="5FB8D6F9" w14:textId="77777777" w:rsidR="007B0293" w:rsidRPr="00267BB9" w:rsidRDefault="007B0293" w:rsidP="00E130FB">
    <w:pPr>
      <w:pStyle w:val="Piedepgina"/>
      <w:rPr>
        <w:sz w:val="16"/>
        <w:szCs w:val="16"/>
      </w:rPr>
    </w:pPr>
    <w:r w:rsidRPr="00267BB9">
      <w:rPr>
        <w:sz w:val="16"/>
        <w:szCs w:val="16"/>
      </w:rPr>
      <w:t>Diciembre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A398C" w14:textId="77777777" w:rsidR="005C180A" w:rsidRDefault="005C180A" w:rsidP="00E9670A">
      <w:r>
        <w:separator/>
      </w:r>
    </w:p>
  </w:footnote>
  <w:footnote w:type="continuationSeparator" w:id="0">
    <w:p w14:paraId="18799D9A" w14:textId="77777777" w:rsidR="005C180A" w:rsidRDefault="005C180A" w:rsidP="00E9670A">
      <w:r>
        <w:continuationSeparator/>
      </w:r>
    </w:p>
  </w:footnote>
  <w:footnote w:id="1">
    <w:p w14:paraId="72B8DCB1" w14:textId="77777777" w:rsidR="007B0293" w:rsidRPr="00575849" w:rsidRDefault="007B0293" w:rsidP="00892870">
      <w:pPr>
        <w:rPr>
          <w:rFonts w:asciiTheme="minorHAnsi" w:hAnsiTheme="minorHAnsi" w:cstheme="minorHAnsi"/>
          <w:sz w:val="16"/>
          <w:szCs w:val="16"/>
        </w:rPr>
      </w:pPr>
      <w:r w:rsidRPr="00575849">
        <w:rPr>
          <w:rStyle w:val="Refdenotaalpie"/>
          <w:rFonts w:asciiTheme="minorHAnsi" w:hAnsiTheme="minorHAnsi" w:cstheme="minorHAnsi"/>
          <w:sz w:val="16"/>
          <w:szCs w:val="16"/>
        </w:rPr>
        <w:footnoteRef/>
      </w:r>
      <w:r w:rsidRPr="00575849">
        <w:rPr>
          <w:rFonts w:asciiTheme="minorHAnsi" w:hAnsiTheme="minorHAnsi" w:cstheme="minorHAnsi"/>
          <w:sz w:val="16"/>
          <w:szCs w:val="16"/>
        </w:rPr>
        <w:t xml:space="preserve"> Obligatorio para determinar los proyectos activos</w:t>
      </w:r>
    </w:p>
    <w:p w14:paraId="38F76145" w14:textId="77777777" w:rsidR="007B0293" w:rsidRDefault="007B0293" w:rsidP="00892870">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39" w:type="dxa"/>
      <w:jc w:val="center"/>
      <w:tblBorders>
        <w:bottom w:val="single" w:sz="8" w:space="0" w:color="F38F1D"/>
        <w:insideH w:val="single" w:sz="4" w:space="0" w:color="F38F1D"/>
        <w:insideV w:val="single" w:sz="4" w:space="0" w:color="F38F1D"/>
      </w:tblBorders>
      <w:tblLook w:val="00A0" w:firstRow="1" w:lastRow="0" w:firstColumn="1" w:lastColumn="0" w:noHBand="0" w:noVBand="0"/>
    </w:tblPr>
    <w:tblGrid>
      <w:gridCol w:w="4678"/>
      <w:gridCol w:w="4761"/>
    </w:tblGrid>
    <w:tr w:rsidR="00C745A2" w:rsidRPr="001416D2" w14:paraId="2845D75D" w14:textId="77777777" w:rsidTr="00C745A2">
      <w:trPr>
        <w:trHeight w:val="1560"/>
        <w:jc w:val="center"/>
      </w:trPr>
      <w:tc>
        <w:tcPr>
          <w:tcW w:w="4678" w:type="dxa"/>
          <w:tcBorders>
            <w:bottom w:val="single" w:sz="8" w:space="0" w:color="F38F1D"/>
          </w:tcBorders>
          <w:vAlign w:val="center"/>
        </w:tcPr>
        <w:p w14:paraId="492FA2CD" w14:textId="77777777" w:rsidR="00C745A2" w:rsidRPr="001416D2" w:rsidRDefault="00C745A2" w:rsidP="00C745A2">
          <w:pPr>
            <w:rPr>
              <w:rFonts w:ascii="Garamond" w:hAnsi="Garamond"/>
              <w:color w:val="005B82"/>
              <w:lang w:val="es-ES_tradnl"/>
            </w:rPr>
          </w:pPr>
          <w:r>
            <w:rPr>
              <w:noProof/>
            </w:rPr>
            <w:drawing>
              <wp:anchor distT="0" distB="0" distL="114300" distR="114300" simplePos="0" relativeHeight="251661312" behindDoc="0" locked="0" layoutInCell="1" allowOverlap="1" wp14:anchorId="1A63E3BA" wp14:editId="0524215A">
                <wp:simplePos x="0" y="0"/>
                <wp:positionH relativeFrom="column">
                  <wp:posOffset>85725</wp:posOffset>
                </wp:positionH>
                <wp:positionV relativeFrom="paragraph">
                  <wp:posOffset>40640</wp:posOffset>
                </wp:positionV>
                <wp:extent cx="2056765" cy="863600"/>
                <wp:effectExtent l="0" t="0" r="0" b="0"/>
                <wp:wrapNone/>
                <wp:docPr id="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6765" cy="863600"/>
                        </a:xfrm>
                        <a:prstGeom prst="rect">
                          <a:avLst/>
                        </a:prstGeom>
                        <a:noFill/>
                      </pic:spPr>
                    </pic:pic>
                  </a:graphicData>
                </a:graphic>
                <wp14:sizeRelH relativeFrom="page">
                  <wp14:pctWidth>0</wp14:pctWidth>
                </wp14:sizeRelH>
                <wp14:sizeRelV relativeFrom="page">
                  <wp14:pctHeight>0</wp14:pctHeight>
                </wp14:sizeRelV>
              </wp:anchor>
            </w:drawing>
          </w:r>
        </w:p>
      </w:tc>
      <w:tc>
        <w:tcPr>
          <w:tcW w:w="4761" w:type="dxa"/>
          <w:tcBorders>
            <w:bottom w:val="single" w:sz="8" w:space="0" w:color="F38F1D"/>
          </w:tcBorders>
          <w:vAlign w:val="center"/>
        </w:tcPr>
        <w:p w14:paraId="721199CA" w14:textId="3FAE0B91" w:rsidR="00C745A2" w:rsidRPr="00C745A2" w:rsidRDefault="00C745A2" w:rsidP="00C745A2">
          <w:pPr>
            <w:ind w:right="116"/>
            <w:jc w:val="right"/>
            <w:rPr>
              <w:rFonts w:asciiTheme="minorHAnsi" w:hAnsiTheme="minorHAnsi"/>
              <w:b/>
              <w:color w:val="005B82"/>
              <w:sz w:val="28"/>
              <w:szCs w:val="28"/>
              <w:lang w:val="es-ES_tradnl"/>
            </w:rPr>
          </w:pPr>
          <w:r w:rsidRPr="00C745A2">
            <w:rPr>
              <w:rFonts w:asciiTheme="minorHAnsi" w:hAnsiTheme="minorHAnsi"/>
              <w:b/>
              <w:color w:val="005B82"/>
              <w:sz w:val="28"/>
              <w:szCs w:val="28"/>
              <w:lang w:val="es-ES_tradnl"/>
            </w:rPr>
            <w:t>Escuelas Doctorales</w:t>
          </w:r>
        </w:p>
      </w:tc>
    </w:tr>
  </w:tbl>
  <w:p w14:paraId="71DCF433" w14:textId="664D805F" w:rsidR="00B075A6" w:rsidRDefault="00B075A6" w:rsidP="00C745A2">
    <w:pPr>
      <w:pStyle w:val="Encabezado"/>
      <w:jc w:val="center"/>
    </w:pPr>
  </w:p>
  <w:p w14:paraId="22AF5C34" w14:textId="77777777" w:rsidR="007B0293" w:rsidRDefault="007B029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041" w:type="dxa"/>
      <w:jc w:val="center"/>
      <w:tblBorders>
        <w:insideH w:val="single" w:sz="4" w:space="0" w:color="auto"/>
        <w:insideV w:val="double" w:sz="4" w:space="0" w:color="DD7500"/>
      </w:tblBorders>
      <w:tblLook w:val="00A0" w:firstRow="1" w:lastRow="0" w:firstColumn="1" w:lastColumn="0" w:noHBand="0" w:noVBand="0"/>
    </w:tblPr>
    <w:tblGrid>
      <w:gridCol w:w="2972"/>
      <w:gridCol w:w="5577"/>
      <w:gridCol w:w="4492"/>
    </w:tblGrid>
    <w:tr w:rsidR="007B0293" w:rsidRPr="007014EE" w14:paraId="68D58259" w14:textId="77777777" w:rsidTr="00892870">
      <w:trPr>
        <w:trHeight w:val="1191"/>
        <w:jc w:val="center"/>
      </w:trPr>
      <w:tc>
        <w:tcPr>
          <w:tcW w:w="2972" w:type="dxa"/>
          <w:vAlign w:val="center"/>
        </w:tcPr>
        <w:p w14:paraId="055B6E5C" w14:textId="77777777" w:rsidR="007B0293" w:rsidRPr="007014EE" w:rsidRDefault="007B0293" w:rsidP="00E130FB">
          <w:pPr>
            <w:tabs>
              <w:tab w:val="center" w:pos="4252"/>
              <w:tab w:val="right" w:pos="8504"/>
            </w:tabs>
            <w:jc w:val="center"/>
            <w:rPr>
              <w:color w:val="00607C"/>
            </w:rPr>
          </w:pPr>
        </w:p>
      </w:tc>
      <w:tc>
        <w:tcPr>
          <w:tcW w:w="5577" w:type="dxa"/>
          <w:vAlign w:val="center"/>
        </w:tcPr>
        <w:p w14:paraId="1FA56E2E" w14:textId="77777777" w:rsidR="007B0293" w:rsidRPr="007014EE" w:rsidRDefault="007B0293" w:rsidP="00E130FB">
          <w:pPr>
            <w:tabs>
              <w:tab w:val="center" w:pos="4252"/>
              <w:tab w:val="right" w:pos="8504"/>
            </w:tabs>
            <w:jc w:val="center"/>
            <w:rPr>
              <w:rFonts w:cs="Calibri"/>
              <w:color w:val="00607C"/>
            </w:rPr>
          </w:pPr>
        </w:p>
      </w:tc>
      <w:tc>
        <w:tcPr>
          <w:tcW w:w="4492" w:type="dxa"/>
          <w:vAlign w:val="center"/>
        </w:tcPr>
        <w:p w14:paraId="28809B60" w14:textId="686A178C" w:rsidR="007B0293" w:rsidRPr="00892870" w:rsidRDefault="007B0293" w:rsidP="00892870">
          <w:pPr>
            <w:tabs>
              <w:tab w:val="left" w:pos="3631"/>
              <w:tab w:val="center" w:pos="4252"/>
              <w:tab w:val="right" w:pos="8504"/>
            </w:tabs>
            <w:jc w:val="right"/>
            <w:rPr>
              <w:rFonts w:asciiTheme="minorHAnsi" w:hAnsiTheme="minorHAnsi" w:cstheme="minorHAnsi"/>
              <w:b/>
              <w:color w:val="00607C"/>
            </w:rPr>
          </w:pPr>
          <w:r>
            <w:rPr>
              <w:rFonts w:ascii="Garamond" w:hAnsi="Garamond"/>
              <w:noProof/>
              <w:color w:val="005B82"/>
            </w:rPr>
            <w:drawing>
              <wp:inline distT="0" distB="0" distL="0" distR="0" wp14:anchorId="4916317F" wp14:editId="7375B498">
                <wp:extent cx="1115251" cy="518902"/>
                <wp:effectExtent l="0" t="0" r="889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_v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0728" cy="521450"/>
                        </a:xfrm>
                        <a:prstGeom prst="rect">
                          <a:avLst/>
                        </a:prstGeom>
                      </pic:spPr>
                    </pic:pic>
                  </a:graphicData>
                </a:graphic>
              </wp:inline>
            </w:drawing>
          </w:r>
        </w:p>
      </w:tc>
    </w:tr>
  </w:tbl>
  <w:p w14:paraId="61F66D51" w14:textId="77777777" w:rsidR="007B0293" w:rsidRDefault="007B0293">
    <w:pPr>
      <w:pStyle w:val="Encabezado"/>
    </w:pPr>
    <w:r w:rsidRPr="007014EE">
      <w:rPr>
        <w:noProof/>
        <w:lang w:eastAsia="es-ES"/>
      </w:rPr>
      <w:drawing>
        <wp:anchor distT="0" distB="0" distL="114300" distR="114300" simplePos="0" relativeHeight="251659264" behindDoc="0" locked="0" layoutInCell="1" allowOverlap="1" wp14:anchorId="3B2389CF" wp14:editId="5D6AAD07">
          <wp:simplePos x="0" y="0"/>
          <wp:positionH relativeFrom="column">
            <wp:posOffset>416560</wp:posOffset>
          </wp:positionH>
          <wp:positionV relativeFrom="paragraph">
            <wp:posOffset>-775335</wp:posOffset>
          </wp:positionV>
          <wp:extent cx="1708785" cy="717550"/>
          <wp:effectExtent l="19050" t="0" r="5715"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1708785" cy="7175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0BF"/>
    <w:multiLevelType w:val="multilevel"/>
    <w:tmpl w:val="D3F27256"/>
    <w:lvl w:ilvl="0">
      <w:start w:val="1"/>
      <w:numFmt w:val="decimal"/>
      <w:lvlText w:val="%1."/>
      <w:lvlJc w:val="left"/>
      <w:pPr>
        <w:ind w:left="1440" w:hanging="360"/>
      </w:pPr>
    </w:lvl>
    <w:lvl w:ilvl="1">
      <w:start w:val="1"/>
      <w:numFmt w:val="decimal"/>
      <w:isLgl/>
      <w:lvlText w:val="%1.%2."/>
      <w:lvlJc w:val="left"/>
      <w:pPr>
        <w:ind w:left="1575" w:hanging="495"/>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 w15:restartNumberingAfterBreak="0">
    <w:nsid w:val="08252989"/>
    <w:multiLevelType w:val="hybridMultilevel"/>
    <w:tmpl w:val="5D80876A"/>
    <w:lvl w:ilvl="0" w:tplc="3C1EBDDA">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362B3A"/>
    <w:multiLevelType w:val="hybridMultilevel"/>
    <w:tmpl w:val="5974115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1521E5"/>
    <w:multiLevelType w:val="hybridMultilevel"/>
    <w:tmpl w:val="F5FC737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4E13E8B"/>
    <w:multiLevelType w:val="hybridMultilevel"/>
    <w:tmpl w:val="3FEEF382"/>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61E3B75"/>
    <w:multiLevelType w:val="hybridMultilevel"/>
    <w:tmpl w:val="2B641294"/>
    <w:lvl w:ilvl="0" w:tplc="0DEEC724">
      <w:start w:val="3"/>
      <w:numFmt w:val="bullet"/>
      <w:lvlText w:val="-"/>
      <w:lvlJc w:val="left"/>
      <w:pPr>
        <w:ind w:left="927" w:hanging="360"/>
      </w:pPr>
      <w:rPr>
        <w:rFonts w:ascii="Source Sans Pro" w:eastAsia="Times New Roman" w:hAnsi="Source Sans Pro" w:cstheme="minorHAnsi" w:hint="default"/>
      </w:rPr>
    </w:lvl>
    <w:lvl w:ilvl="1" w:tplc="0C0A0003">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6" w15:restartNumberingAfterBreak="0">
    <w:nsid w:val="17716FD0"/>
    <w:multiLevelType w:val="hybridMultilevel"/>
    <w:tmpl w:val="9186660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D841938"/>
    <w:multiLevelType w:val="hybridMultilevel"/>
    <w:tmpl w:val="640C8068"/>
    <w:lvl w:ilvl="0" w:tplc="0C0A0019">
      <w:start w:val="1"/>
      <w:numFmt w:val="lowerLetter"/>
      <w:lvlText w:val="%1."/>
      <w:lvlJc w:val="left"/>
      <w:pPr>
        <w:ind w:left="720" w:hanging="360"/>
      </w:pPr>
    </w:lvl>
    <w:lvl w:ilvl="1" w:tplc="9CEEE660">
      <w:start w:val="1"/>
      <w:numFmt w:val="decimal"/>
      <w:lvlText w:val="%2."/>
      <w:lvlJc w:val="left"/>
      <w:pPr>
        <w:ind w:left="1440" w:hanging="360"/>
      </w:pPr>
      <w:rPr>
        <w:rFonts w:hint="default"/>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7010E1F"/>
    <w:multiLevelType w:val="hybridMultilevel"/>
    <w:tmpl w:val="F7042034"/>
    <w:lvl w:ilvl="0" w:tplc="3C1EBDDA">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BE53B7A"/>
    <w:multiLevelType w:val="hybridMultilevel"/>
    <w:tmpl w:val="FF7E2C80"/>
    <w:lvl w:ilvl="0" w:tplc="3C1EBDDA">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BF22445"/>
    <w:multiLevelType w:val="hybridMultilevel"/>
    <w:tmpl w:val="FE9658D0"/>
    <w:lvl w:ilvl="0" w:tplc="8F82F154">
      <w:start w:val="1"/>
      <w:numFmt w:val="decimal"/>
      <w:lvlText w:val="%1."/>
      <w:lvlJc w:val="left"/>
      <w:pPr>
        <w:ind w:left="218" w:hanging="360"/>
      </w:pPr>
      <w:rPr>
        <w:rFonts w:hint="default"/>
      </w:rPr>
    </w:lvl>
    <w:lvl w:ilvl="1" w:tplc="B7548472">
      <w:start w:val="1"/>
      <w:numFmt w:val="decimal"/>
      <w:lvlText w:val="%2."/>
      <w:lvlJc w:val="left"/>
      <w:pPr>
        <w:ind w:left="938" w:hanging="360"/>
      </w:pPr>
      <w:rPr>
        <w:rFonts w:hint="default"/>
      </w:r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11" w15:restartNumberingAfterBreak="0">
    <w:nsid w:val="2DD3423E"/>
    <w:multiLevelType w:val="hybridMultilevel"/>
    <w:tmpl w:val="09F66730"/>
    <w:lvl w:ilvl="0" w:tplc="3C1EBDDA">
      <w:start w:val="1"/>
      <w:numFmt w:val="bullet"/>
      <w:lvlText w:val="-"/>
      <w:lvlJc w:val="left"/>
      <w:pPr>
        <w:ind w:left="743" w:hanging="360"/>
      </w:pPr>
      <w:rPr>
        <w:rFonts w:ascii="Calibri" w:hAnsi="Calibri" w:hint="default"/>
      </w:rPr>
    </w:lvl>
    <w:lvl w:ilvl="1" w:tplc="0C0A0003" w:tentative="1">
      <w:start w:val="1"/>
      <w:numFmt w:val="bullet"/>
      <w:lvlText w:val="o"/>
      <w:lvlJc w:val="left"/>
      <w:pPr>
        <w:ind w:left="1463" w:hanging="360"/>
      </w:pPr>
      <w:rPr>
        <w:rFonts w:ascii="Courier New" w:hAnsi="Courier New" w:cs="Courier New" w:hint="default"/>
      </w:rPr>
    </w:lvl>
    <w:lvl w:ilvl="2" w:tplc="0C0A0005" w:tentative="1">
      <w:start w:val="1"/>
      <w:numFmt w:val="bullet"/>
      <w:lvlText w:val=""/>
      <w:lvlJc w:val="left"/>
      <w:pPr>
        <w:ind w:left="2183" w:hanging="360"/>
      </w:pPr>
      <w:rPr>
        <w:rFonts w:ascii="Wingdings" w:hAnsi="Wingdings" w:hint="default"/>
      </w:rPr>
    </w:lvl>
    <w:lvl w:ilvl="3" w:tplc="0C0A0001" w:tentative="1">
      <w:start w:val="1"/>
      <w:numFmt w:val="bullet"/>
      <w:lvlText w:val=""/>
      <w:lvlJc w:val="left"/>
      <w:pPr>
        <w:ind w:left="2903" w:hanging="360"/>
      </w:pPr>
      <w:rPr>
        <w:rFonts w:ascii="Symbol" w:hAnsi="Symbol" w:hint="default"/>
      </w:rPr>
    </w:lvl>
    <w:lvl w:ilvl="4" w:tplc="0C0A0003" w:tentative="1">
      <w:start w:val="1"/>
      <w:numFmt w:val="bullet"/>
      <w:lvlText w:val="o"/>
      <w:lvlJc w:val="left"/>
      <w:pPr>
        <w:ind w:left="3623" w:hanging="360"/>
      </w:pPr>
      <w:rPr>
        <w:rFonts w:ascii="Courier New" w:hAnsi="Courier New" w:cs="Courier New" w:hint="default"/>
      </w:rPr>
    </w:lvl>
    <w:lvl w:ilvl="5" w:tplc="0C0A0005" w:tentative="1">
      <w:start w:val="1"/>
      <w:numFmt w:val="bullet"/>
      <w:lvlText w:val=""/>
      <w:lvlJc w:val="left"/>
      <w:pPr>
        <w:ind w:left="4343" w:hanging="360"/>
      </w:pPr>
      <w:rPr>
        <w:rFonts w:ascii="Wingdings" w:hAnsi="Wingdings" w:hint="default"/>
      </w:rPr>
    </w:lvl>
    <w:lvl w:ilvl="6" w:tplc="0C0A0001" w:tentative="1">
      <w:start w:val="1"/>
      <w:numFmt w:val="bullet"/>
      <w:lvlText w:val=""/>
      <w:lvlJc w:val="left"/>
      <w:pPr>
        <w:ind w:left="5063" w:hanging="360"/>
      </w:pPr>
      <w:rPr>
        <w:rFonts w:ascii="Symbol" w:hAnsi="Symbol" w:hint="default"/>
      </w:rPr>
    </w:lvl>
    <w:lvl w:ilvl="7" w:tplc="0C0A0003" w:tentative="1">
      <w:start w:val="1"/>
      <w:numFmt w:val="bullet"/>
      <w:lvlText w:val="o"/>
      <w:lvlJc w:val="left"/>
      <w:pPr>
        <w:ind w:left="5783" w:hanging="360"/>
      </w:pPr>
      <w:rPr>
        <w:rFonts w:ascii="Courier New" w:hAnsi="Courier New" w:cs="Courier New" w:hint="default"/>
      </w:rPr>
    </w:lvl>
    <w:lvl w:ilvl="8" w:tplc="0C0A0005" w:tentative="1">
      <w:start w:val="1"/>
      <w:numFmt w:val="bullet"/>
      <w:lvlText w:val=""/>
      <w:lvlJc w:val="left"/>
      <w:pPr>
        <w:ind w:left="6503" w:hanging="360"/>
      </w:pPr>
      <w:rPr>
        <w:rFonts w:ascii="Wingdings" w:hAnsi="Wingdings" w:hint="default"/>
      </w:rPr>
    </w:lvl>
  </w:abstractNum>
  <w:abstractNum w:abstractNumId="12" w15:restartNumberingAfterBreak="0">
    <w:nsid w:val="2E181AB4"/>
    <w:multiLevelType w:val="hybridMultilevel"/>
    <w:tmpl w:val="B330F09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32046ED2"/>
    <w:multiLevelType w:val="hybridMultilevel"/>
    <w:tmpl w:val="886637A6"/>
    <w:lvl w:ilvl="0" w:tplc="285CB114">
      <w:start w:val="1"/>
      <w:numFmt w:val="decimal"/>
      <w:lvlText w:val="%1."/>
      <w:lvlJc w:val="left"/>
      <w:pPr>
        <w:ind w:left="1468" w:hanging="360"/>
      </w:pPr>
      <w:rPr>
        <w:rFonts w:ascii="Calibri" w:hAnsi="Calibri" w:cs="Arial" w:hint="default"/>
        <w:b w:val="0"/>
        <w:i w:val="0"/>
        <w:strike w:val="0"/>
        <w:dstrike w:val="0"/>
        <w:color w:val="FF0000"/>
        <w:sz w:val="20"/>
        <w:szCs w:val="20"/>
        <w:u w:val="none" w:color="000000"/>
        <w:vertAlign w:val="baseline"/>
      </w:rPr>
    </w:lvl>
    <w:lvl w:ilvl="1" w:tplc="92A09E72">
      <w:start w:val="1"/>
      <w:numFmt w:val="lowerLetter"/>
      <w:lvlText w:val="%2)"/>
      <w:lvlJc w:val="left"/>
      <w:pPr>
        <w:ind w:left="2188" w:hanging="360"/>
      </w:pPr>
      <w:rPr>
        <w:rFonts w:hint="default"/>
      </w:rPr>
    </w:lvl>
    <w:lvl w:ilvl="2" w:tplc="A4A4D708">
      <w:start w:val="1"/>
      <w:numFmt w:val="lowerLetter"/>
      <w:lvlText w:val="%3."/>
      <w:lvlJc w:val="left"/>
      <w:pPr>
        <w:ind w:left="3088" w:hanging="360"/>
      </w:pPr>
      <w:rPr>
        <w:rFonts w:hint="default"/>
      </w:rPr>
    </w:lvl>
    <w:lvl w:ilvl="3" w:tplc="0C0A000F" w:tentative="1">
      <w:start w:val="1"/>
      <w:numFmt w:val="decimal"/>
      <w:lvlText w:val="%4."/>
      <w:lvlJc w:val="left"/>
      <w:pPr>
        <w:ind w:left="3628" w:hanging="360"/>
      </w:pPr>
    </w:lvl>
    <w:lvl w:ilvl="4" w:tplc="0C0A0019" w:tentative="1">
      <w:start w:val="1"/>
      <w:numFmt w:val="lowerLetter"/>
      <w:lvlText w:val="%5."/>
      <w:lvlJc w:val="left"/>
      <w:pPr>
        <w:ind w:left="4348" w:hanging="360"/>
      </w:pPr>
    </w:lvl>
    <w:lvl w:ilvl="5" w:tplc="0C0A001B" w:tentative="1">
      <w:start w:val="1"/>
      <w:numFmt w:val="lowerRoman"/>
      <w:lvlText w:val="%6."/>
      <w:lvlJc w:val="right"/>
      <w:pPr>
        <w:ind w:left="5068" w:hanging="180"/>
      </w:pPr>
    </w:lvl>
    <w:lvl w:ilvl="6" w:tplc="0C0A000F" w:tentative="1">
      <w:start w:val="1"/>
      <w:numFmt w:val="decimal"/>
      <w:lvlText w:val="%7."/>
      <w:lvlJc w:val="left"/>
      <w:pPr>
        <w:ind w:left="5788" w:hanging="360"/>
      </w:pPr>
    </w:lvl>
    <w:lvl w:ilvl="7" w:tplc="0C0A0019" w:tentative="1">
      <w:start w:val="1"/>
      <w:numFmt w:val="lowerLetter"/>
      <w:lvlText w:val="%8."/>
      <w:lvlJc w:val="left"/>
      <w:pPr>
        <w:ind w:left="6508" w:hanging="360"/>
      </w:pPr>
    </w:lvl>
    <w:lvl w:ilvl="8" w:tplc="0C0A001B" w:tentative="1">
      <w:start w:val="1"/>
      <w:numFmt w:val="lowerRoman"/>
      <w:lvlText w:val="%9."/>
      <w:lvlJc w:val="right"/>
      <w:pPr>
        <w:ind w:left="7228" w:hanging="180"/>
      </w:pPr>
    </w:lvl>
  </w:abstractNum>
  <w:abstractNum w:abstractNumId="14" w15:restartNumberingAfterBreak="0">
    <w:nsid w:val="329A702E"/>
    <w:multiLevelType w:val="hybridMultilevel"/>
    <w:tmpl w:val="CC323A98"/>
    <w:lvl w:ilvl="0" w:tplc="D3866786">
      <w:start w:val="1"/>
      <w:numFmt w:val="lowerLetter"/>
      <w:lvlText w:val="%1)"/>
      <w:lvlJc w:val="left"/>
      <w:pPr>
        <w:ind w:left="720" w:hanging="360"/>
      </w:pPr>
      <w:rPr>
        <w:rFonts w:ascii="Calibri" w:hAnsi="Calibri" w:hint="default"/>
        <w:b w:val="0"/>
        <w:i w:val="0"/>
        <w:sz w:val="2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38F33ED"/>
    <w:multiLevelType w:val="hybridMultilevel"/>
    <w:tmpl w:val="9A10E4F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9621A22"/>
    <w:multiLevelType w:val="hybridMultilevel"/>
    <w:tmpl w:val="43268FCE"/>
    <w:lvl w:ilvl="0" w:tplc="0C0A0019">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E283AFC"/>
    <w:multiLevelType w:val="hybridMultilevel"/>
    <w:tmpl w:val="2F0E88DE"/>
    <w:lvl w:ilvl="0" w:tplc="3C1EBDDA">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FC657E3"/>
    <w:multiLevelType w:val="hybridMultilevel"/>
    <w:tmpl w:val="CCEE3ECE"/>
    <w:lvl w:ilvl="0" w:tplc="37A62962">
      <w:start w:val="1"/>
      <w:numFmt w:val="decimal"/>
      <w:lvlText w:val="%1."/>
      <w:lvlJc w:val="left"/>
      <w:pPr>
        <w:ind w:left="1468" w:hanging="360"/>
      </w:pPr>
      <w:rPr>
        <w:rFonts w:ascii="Calibri" w:hAnsi="Calibri" w:cs="Arial" w:hint="default"/>
        <w:b w:val="0"/>
        <w:i w:val="0"/>
        <w:strike w:val="0"/>
        <w:dstrike w:val="0"/>
        <w:color w:val="000000"/>
        <w:sz w:val="20"/>
        <w:szCs w:val="20"/>
        <w:u w:val="none" w:color="000000"/>
        <w:vertAlign w:val="baseline"/>
      </w:rPr>
    </w:lvl>
    <w:lvl w:ilvl="1" w:tplc="0C0A0019">
      <w:start w:val="1"/>
      <w:numFmt w:val="lowerLetter"/>
      <w:lvlText w:val="%2."/>
      <w:lvlJc w:val="left"/>
      <w:pPr>
        <w:ind w:left="2188" w:hanging="360"/>
      </w:pPr>
      <w:rPr>
        <w:rFonts w:hint="default"/>
      </w:rPr>
    </w:lvl>
    <w:lvl w:ilvl="2" w:tplc="0C0A001B" w:tentative="1">
      <w:start w:val="1"/>
      <w:numFmt w:val="lowerRoman"/>
      <w:lvlText w:val="%3."/>
      <w:lvlJc w:val="right"/>
      <w:pPr>
        <w:ind w:left="2908" w:hanging="180"/>
      </w:pPr>
    </w:lvl>
    <w:lvl w:ilvl="3" w:tplc="0C0A000F" w:tentative="1">
      <w:start w:val="1"/>
      <w:numFmt w:val="decimal"/>
      <w:lvlText w:val="%4."/>
      <w:lvlJc w:val="left"/>
      <w:pPr>
        <w:ind w:left="3628" w:hanging="360"/>
      </w:pPr>
    </w:lvl>
    <w:lvl w:ilvl="4" w:tplc="0C0A0019" w:tentative="1">
      <w:start w:val="1"/>
      <w:numFmt w:val="lowerLetter"/>
      <w:lvlText w:val="%5."/>
      <w:lvlJc w:val="left"/>
      <w:pPr>
        <w:ind w:left="4348" w:hanging="360"/>
      </w:pPr>
    </w:lvl>
    <w:lvl w:ilvl="5" w:tplc="0C0A001B" w:tentative="1">
      <w:start w:val="1"/>
      <w:numFmt w:val="lowerRoman"/>
      <w:lvlText w:val="%6."/>
      <w:lvlJc w:val="right"/>
      <w:pPr>
        <w:ind w:left="5068" w:hanging="180"/>
      </w:pPr>
    </w:lvl>
    <w:lvl w:ilvl="6" w:tplc="0C0A000F" w:tentative="1">
      <w:start w:val="1"/>
      <w:numFmt w:val="decimal"/>
      <w:lvlText w:val="%7."/>
      <w:lvlJc w:val="left"/>
      <w:pPr>
        <w:ind w:left="5788" w:hanging="360"/>
      </w:pPr>
    </w:lvl>
    <w:lvl w:ilvl="7" w:tplc="0C0A0019" w:tentative="1">
      <w:start w:val="1"/>
      <w:numFmt w:val="lowerLetter"/>
      <w:lvlText w:val="%8."/>
      <w:lvlJc w:val="left"/>
      <w:pPr>
        <w:ind w:left="6508" w:hanging="360"/>
      </w:pPr>
    </w:lvl>
    <w:lvl w:ilvl="8" w:tplc="0C0A001B" w:tentative="1">
      <w:start w:val="1"/>
      <w:numFmt w:val="lowerRoman"/>
      <w:lvlText w:val="%9."/>
      <w:lvlJc w:val="right"/>
      <w:pPr>
        <w:ind w:left="7228" w:hanging="180"/>
      </w:pPr>
    </w:lvl>
  </w:abstractNum>
  <w:abstractNum w:abstractNumId="19" w15:restartNumberingAfterBreak="0">
    <w:nsid w:val="403D2096"/>
    <w:multiLevelType w:val="hybridMultilevel"/>
    <w:tmpl w:val="964ED9B0"/>
    <w:lvl w:ilvl="0" w:tplc="E6C2471E">
      <w:start w:val="1"/>
      <w:numFmt w:val="decimal"/>
      <w:lvlText w:val="%1."/>
      <w:lvlJc w:val="left"/>
      <w:pPr>
        <w:ind w:left="1440" w:hanging="360"/>
      </w:pPr>
      <w:rPr>
        <w:rFonts w:ascii="Calibri" w:hAnsi="Calibri" w:cs="Arial" w:hint="default"/>
        <w:b w:val="0"/>
        <w:i w:val="0"/>
        <w:strike w:val="0"/>
        <w:dstrike w:val="0"/>
        <w:color w:val="FF0000"/>
        <w:sz w:val="20"/>
        <w:szCs w:val="20"/>
        <w:u w:val="none" w:color="000000"/>
        <w:vertAlign w:val="baseline"/>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0" w15:restartNumberingAfterBreak="0">
    <w:nsid w:val="444B33CD"/>
    <w:multiLevelType w:val="hybridMultilevel"/>
    <w:tmpl w:val="F06CEE70"/>
    <w:lvl w:ilvl="0" w:tplc="3C1EBDDA">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91853E3"/>
    <w:multiLevelType w:val="hybridMultilevel"/>
    <w:tmpl w:val="F49804F2"/>
    <w:lvl w:ilvl="0" w:tplc="3C1EBDDA">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A5C6D4B"/>
    <w:multiLevelType w:val="hybridMultilevel"/>
    <w:tmpl w:val="3C283302"/>
    <w:lvl w:ilvl="0" w:tplc="0C0A0001">
      <w:start w:val="1"/>
      <w:numFmt w:val="bullet"/>
      <w:lvlText w:val=""/>
      <w:lvlJc w:val="left"/>
      <w:pPr>
        <w:ind w:left="742" w:hanging="360"/>
      </w:pPr>
      <w:rPr>
        <w:rFonts w:ascii="Symbol" w:hAnsi="Symbol" w:hint="default"/>
      </w:rPr>
    </w:lvl>
    <w:lvl w:ilvl="1" w:tplc="0C0A0003" w:tentative="1">
      <w:start w:val="1"/>
      <w:numFmt w:val="bullet"/>
      <w:lvlText w:val="o"/>
      <w:lvlJc w:val="left"/>
      <w:pPr>
        <w:ind w:left="1462" w:hanging="360"/>
      </w:pPr>
      <w:rPr>
        <w:rFonts w:ascii="Courier New" w:hAnsi="Courier New" w:cs="Courier New" w:hint="default"/>
      </w:rPr>
    </w:lvl>
    <w:lvl w:ilvl="2" w:tplc="0C0A0005" w:tentative="1">
      <w:start w:val="1"/>
      <w:numFmt w:val="bullet"/>
      <w:lvlText w:val=""/>
      <w:lvlJc w:val="left"/>
      <w:pPr>
        <w:ind w:left="2182" w:hanging="360"/>
      </w:pPr>
      <w:rPr>
        <w:rFonts w:ascii="Wingdings" w:hAnsi="Wingdings" w:hint="default"/>
      </w:rPr>
    </w:lvl>
    <w:lvl w:ilvl="3" w:tplc="0C0A0001" w:tentative="1">
      <w:start w:val="1"/>
      <w:numFmt w:val="bullet"/>
      <w:lvlText w:val=""/>
      <w:lvlJc w:val="left"/>
      <w:pPr>
        <w:ind w:left="2902" w:hanging="360"/>
      </w:pPr>
      <w:rPr>
        <w:rFonts w:ascii="Symbol" w:hAnsi="Symbol" w:hint="default"/>
      </w:rPr>
    </w:lvl>
    <w:lvl w:ilvl="4" w:tplc="0C0A0003" w:tentative="1">
      <w:start w:val="1"/>
      <w:numFmt w:val="bullet"/>
      <w:lvlText w:val="o"/>
      <w:lvlJc w:val="left"/>
      <w:pPr>
        <w:ind w:left="3622" w:hanging="360"/>
      </w:pPr>
      <w:rPr>
        <w:rFonts w:ascii="Courier New" w:hAnsi="Courier New" w:cs="Courier New" w:hint="default"/>
      </w:rPr>
    </w:lvl>
    <w:lvl w:ilvl="5" w:tplc="0C0A0005" w:tentative="1">
      <w:start w:val="1"/>
      <w:numFmt w:val="bullet"/>
      <w:lvlText w:val=""/>
      <w:lvlJc w:val="left"/>
      <w:pPr>
        <w:ind w:left="4342" w:hanging="360"/>
      </w:pPr>
      <w:rPr>
        <w:rFonts w:ascii="Wingdings" w:hAnsi="Wingdings" w:hint="default"/>
      </w:rPr>
    </w:lvl>
    <w:lvl w:ilvl="6" w:tplc="0C0A0001" w:tentative="1">
      <w:start w:val="1"/>
      <w:numFmt w:val="bullet"/>
      <w:lvlText w:val=""/>
      <w:lvlJc w:val="left"/>
      <w:pPr>
        <w:ind w:left="5062" w:hanging="360"/>
      </w:pPr>
      <w:rPr>
        <w:rFonts w:ascii="Symbol" w:hAnsi="Symbol" w:hint="default"/>
      </w:rPr>
    </w:lvl>
    <w:lvl w:ilvl="7" w:tplc="0C0A0003" w:tentative="1">
      <w:start w:val="1"/>
      <w:numFmt w:val="bullet"/>
      <w:lvlText w:val="o"/>
      <w:lvlJc w:val="left"/>
      <w:pPr>
        <w:ind w:left="5782" w:hanging="360"/>
      </w:pPr>
      <w:rPr>
        <w:rFonts w:ascii="Courier New" w:hAnsi="Courier New" w:cs="Courier New" w:hint="default"/>
      </w:rPr>
    </w:lvl>
    <w:lvl w:ilvl="8" w:tplc="0C0A0005" w:tentative="1">
      <w:start w:val="1"/>
      <w:numFmt w:val="bullet"/>
      <w:lvlText w:val=""/>
      <w:lvlJc w:val="left"/>
      <w:pPr>
        <w:ind w:left="6502" w:hanging="360"/>
      </w:pPr>
      <w:rPr>
        <w:rFonts w:ascii="Wingdings" w:hAnsi="Wingdings" w:hint="default"/>
      </w:rPr>
    </w:lvl>
  </w:abstractNum>
  <w:abstractNum w:abstractNumId="23" w15:restartNumberingAfterBreak="0">
    <w:nsid w:val="4BBA6CED"/>
    <w:multiLevelType w:val="hybridMultilevel"/>
    <w:tmpl w:val="390E1D08"/>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C7443C1"/>
    <w:multiLevelType w:val="hybridMultilevel"/>
    <w:tmpl w:val="6A72F308"/>
    <w:lvl w:ilvl="0" w:tplc="00B44F74">
      <w:numFmt w:val="bullet"/>
      <w:lvlText w:val="-"/>
      <w:lvlJc w:val="left"/>
      <w:pPr>
        <w:ind w:left="720" w:hanging="360"/>
      </w:pPr>
      <w:rPr>
        <w:rFonts w:ascii="Calibri" w:eastAsia="Calibri" w:hAnsi="Calibri" w:cs="Candara"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C8D6FCC"/>
    <w:multiLevelType w:val="hybridMultilevel"/>
    <w:tmpl w:val="704A5ED0"/>
    <w:lvl w:ilvl="0" w:tplc="0C0A000F">
      <w:start w:val="1"/>
      <w:numFmt w:val="decimal"/>
      <w:lvlText w:val="%1."/>
      <w:lvlJc w:val="left"/>
      <w:pPr>
        <w:ind w:left="1037" w:hanging="360"/>
      </w:pPr>
    </w:lvl>
    <w:lvl w:ilvl="1" w:tplc="0C0A0019" w:tentative="1">
      <w:start w:val="1"/>
      <w:numFmt w:val="lowerLetter"/>
      <w:lvlText w:val="%2."/>
      <w:lvlJc w:val="left"/>
      <w:pPr>
        <w:ind w:left="1757" w:hanging="360"/>
      </w:pPr>
    </w:lvl>
    <w:lvl w:ilvl="2" w:tplc="0C0A001B" w:tentative="1">
      <w:start w:val="1"/>
      <w:numFmt w:val="lowerRoman"/>
      <w:lvlText w:val="%3."/>
      <w:lvlJc w:val="right"/>
      <w:pPr>
        <w:ind w:left="2477" w:hanging="180"/>
      </w:pPr>
    </w:lvl>
    <w:lvl w:ilvl="3" w:tplc="0C0A000F" w:tentative="1">
      <w:start w:val="1"/>
      <w:numFmt w:val="decimal"/>
      <w:lvlText w:val="%4."/>
      <w:lvlJc w:val="left"/>
      <w:pPr>
        <w:ind w:left="3197" w:hanging="360"/>
      </w:pPr>
    </w:lvl>
    <w:lvl w:ilvl="4" w:tplc="0C0A0019" w:tentative="1">
      <w:start w:val="1"/>
      <w:numFmt w:val="lowerLetter"/>
      <w:lvlText w:val="%5."/>
      <w:lvlJc w:val="left"/>
      <w:pPr>
        <w:ind w:left="3917" w:hanging="360"/>
      </w:pPr>
    </w:lvl>
    <w:lvl w:ilvl="5" w:tplc="0C0A001B" w:tentative="1">
      <w:start w:val="1"/>
      <w:numFmt w:val="lowerRoman"/>
      <w:lvlText w:val="%6."/>
      <w:lvlJc w:val="right"/>
      <w:pPr>
        <w:ind w:left="4637" w:hanging="180"/>
      </w:pPr>
    </w:lvl>
    <w:lvl w:ilvl="6" w:tplc="0C0A000F" w:tentative="1">
      <w:start w:val="1"/>
      <w:numFmt w:val="decimal"/>
      <w:lvlText w:val="%7."/>
      <w:lvlJc w:val="left"/>
      <w:pPr>
        <w:ind w:left="5357" w:hanging="360"/>
      </w:pPr>
    </w:lvl>
    <w:lvl w:ilvl="7" w:tplc="0C0A0019" w:tentative="1">
      <w:start w:val="1"/>
      <w:numFmt w:val="lowerLetter"/>
      <w:lvlText w:val="%8."/>
      <w:lvlJc w:val="left"/>
      <w:pPr>
        <w:ind w:left="6077" w:hanging="360"/>
      </w:pPr>
    </w:lvl>
    <w:lvl w:ilvl="8" w:tplc="0C0A001B" w:tentative="1">
      <w:start w:val="1"/>
      <w:numFmt w:val="lowerRoman"/>
      <w:lvlText w:val="%9."/>
      <w:lvlJc w:val="right"/>
      <w:pPr>
        <w:ind w:left="6797" w:hanging="180"/>
      </w:pPr>
    </w:lvl>
  </w:abstractNum>
  <w:abstractNum w:abstractNumId="26" w15:restartNumberingAfterBreak="0">
    <w:nsid w:val="53A117FF"/>
    <w:multiLevelType w:val="multilevel"/>
    <w:tmpl w:val="CCAC8A3C"/>
    <w:lvl w:ilvl="0">
      <w:start w:val="4"/>
      <w:numFmt w:val="decimal"/>
      <w:lvlText w:val="%1."/>
      <w:lvlJc w:val="left"/>
      <w:pPr>
        <w:ind w:left="580" w:hanging="360"/>
      </w:pPr>
      <w:rPr>
        <w:rFonts w:cs="Times New Roman" w:hint="default"/>
      </w:rPr>
    </w:lvl>
    <w:lvl w:ilvl="1">
      <w:start w:val="2"/>
      <w:numFmt w:val="decimal"/>
      <w:lvlText w:val="%1.%2."/>
      <w:lvlJc w:val="left"/>
      <w:pPr>
        <w:ind w:left="872" w:hanging="432"/>
      </w:pPr>
      <w:rPr>
        <w:rFonts w:cs="Times New Roman" w:hint="default"/>
        <w:sz w:val="22"/>
        <w:szCs w:val="22"/>
      </w:rPr>
    </w:lvl>
    <w:lvl w:ilvl="2">
      <w:start w:val="3"/>
      <w:numFmt w:val="decimal"/>
      <w:lvlText w:val="%1.%2.%3."/>
      <w:lvlJc w:val="left"/>
      <w:pPr>
        <w:ind w:left="504" w:hanging="504"/>
      </w:pPr>
      <w:rPr>
        <w:rFonts w:cs="Times New Roman" w:hint="default"/>
        <w:b/>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53FA7501"/>
    <w:multiLevelType w:val="hybridMultilevel"/>
    <w:tmpl w:val="CDF025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4E510E1"/>
    <w:multiLevelType w:val="hybridMultilevel"/>
    <w:tmpl w:val="782E1EE0"/>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5D103CA"/>
    <w:multiLevelType w:val="hybridMultilevel"/>
    <w:tmpl w:val="F1FCEEAE"/>
    <w:lvl w:ilvl="0" w:tplc="37A62962">
      <w:start w:val="1"/>
      <w:numFmt w:val="decimal"/>
      <w:lvlText w:val="%1."/>
      <w:lvlJc w:val="left"/>
      <w:pPr>
        <w:ind w:left="720" w:hanging="360"/>
      </w:pPr>
      <w:rPr>
        <w:rFonts w:ascii="Calibri" w:hAnsi="Calibri" w:cs="Arial" w:hint="default"/>
        <w:b w:val="0"/>
        <w:i w:val="0"/>
        <w:strike w:val="0"/>
        <w:dstrike w:val="0"/>
        <w:color w:val="000000"/>
        <w:sz w:val="20"/>
        <w:szCs w:val="20"/>
        <w:u w:val="none" w:color="000000"/>
        <w:vertAlign w:val="baseline"/>
      </w:rPr>
    </w:lvl>
    <w:lvl w:ilvl="1" w:tplc="0C0A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69556FA"/>
    <w:multiLevelType w:val="hybridMultilevel"/>
    <w:tmpl w:val="DCC404E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C7D7A82"/>
    <w:multiLevelType w:val="hybridMultilevel"/>
    <w:tmpl w:val="5D54D7FE"/>
    <w:lvl w:ilvl="0" w:tplc="3C1EBDDA">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0113516"/>
    <w:multiLevelType w:val="hybridMultilevel"/>
    <w:tmpl w:val="71EA8742"/>
    <w:lvl w:ilvl="0" w:tplc="3C1EBDDA">
      <w:start w:val="1"/>
      <w:numFmt w:val="bullet"/>
      <w:lvlText w:val="-"/>
      <w:lvlJc w:val="left"/>
      <w:pPr>
        <w:ind w:left="1026" w:hanging="360"/>
      </w:pPr>
      <w:rPr>
        <w:rFonts w:ascii="Calibri" w:hAnsi="Calibri" w:hint="default"/>
      </w:rPr>
    </w:lvl>
    <w:lvl w:ilvl="1" w:tplc="0C0A0003" w:tentative="1">
      <w:start w:val="1"/>
      <w:numFmt w:val="bullet"/>
      <w:lvlText w:val="o"/>
      <w:lvlJc w:val="left"/>
      <w:pPr>
        <w:ind w:left="1746" w:hanging="360"/>
      </w:pPr>
      <w:rPr>
        <w:rFonts w:ascii="Courier New" w:hAnsi="Courier New" w:cs="Courier New" w:hint="default"/>
      </w:rPr>
    </w:lvl>
    <w:lvl w:ilvl="2" w:tplc="0C0A0005" w:tentative="1">
      <w:start w:val="1"/>
      <w:numFmt w:val="bullet"/>
      <w:lvlText w:val=""/>
      <w:lvlJc w:val="left"/>
      <w:pPr>
        <w:ind w:left="2466" w:hanging="360"/>
      </w:pPr>
      <w:rPr>
        <w:rFonts w:ascii="Wingdings" w:hAnsi="Wingdings" w:hint="default"/>
      </w:rPr>
    </w:lvl>
    <w:lvl w:ilvl="3" w:tplc="0C0A0001" w:tentative="1">
      <w:start w:val="1"/>
      <w:numFmt w:val="bullet"/>
      <w:lvlText w:val=""/>
      <w:lvlJc w:val="left"/>
      <w:pPr>
        <w:ind w:left="3186" w:hanging="360"/>
      </w:pPr>
      <w:rPr>
        <w:rFonts w:ascii="Symbol" w:hAnsi="Symbol" w:hint="default"/>
      </w:rPr>
    </w:lvl>
    <w:lvl w:ilvl="4" w:tplc="0C0A0003" w:tentative="1">
      <w:start w:val="1"/>
      <w:numFmt w:val="bullet"/>
      <w:lvlText w:val="o"/>
      <w:lvlJc w:val="left"/>
      <w:pPr>
        <w:ind w:left="3906" w:hanging="360"/>
      </w:pPr>
      <w:rPr>
        <w:rFonts w:ascii="Courier New" w:hAnsi="Courier New" w:cs="Courier New" w:hint="default"/>
      </w:rPr>
    </w:lvl>
    <w:lvl w:ilvl="5" w:tplc="0C0A0005" w:tentative="1">
      <w:start w:val="1"/>
      <w:numFmt w:val="bullet"/>
      <w:lvlText w:val=""/>
      <w:lvlJc w:val="left"/>
      <w:pPr>
        <w:ind w:left="4626" w:hanging="360"/>
      </w:pPr>
      <w:rPr>
        <w:rFonts w:ascii="Wingdings" w:hAnsi="Wingdings" w:hint="default"/>
      </w:rPr>
    </w:lvl>
    <w:lvl w:ilvl="6" w:tplc="0C0A0001" w:tentative="1">
      <w:start w:val="1"/>
      <w:numFmt w:val="bullet"/>
      <w:lvlText w:val=""/>
      <w:lvlJc w:val="left"/>
      <w:pPr>
        <w:ind w:left="5346" w:hanging="360"/>
      </w:pPr>
      <w:rPr>
        <w:rFonts w:ascii="Symbol" w:hAnsi="Symbol" w:hint="default"/>
      </w:rPr>
    </w:lvl>
    <w:lvl w:ilvl="7" w:tplc="0C0A0003" w:tentative="1">
      <w:start w:val="1"/>
      <w:numFmt w:val="bullet"/>
      <w:lvlText w:val="o"/>
      <w:lvlJc w:val="left"/>
      <w:pPr>
        <w:ind w:left="6066" w:hanging="360"/>
      </w:pPr>
      <w:rPr>
        <w:rFonts w:ascii="Courier New" w:hAnsi="Courier New" w:cs="Courier New" w:hint="default"/>
      </w:rPr>
    </w:lvl>
    <w:lvl w:ilvl="8" w:tplc="0C0A0005" w:tentative="1">
      <w:start w:val="1"/>
      <w:numFmt w:val="bullet"/>
      <w:lvlText w:val=""/>
      <w:lvlJc w:val="left"/>
      <w:pPr>
        <w:ind w:left="6786" w:hanging="360"/>
      </w:pPr>
      <w:rPr>
        <w:rFonts w:ascii="Wingdings" w:hAnsi="Wingdings" w:hint="default"/>
      </w:rPr>
    </w:lvl>
  </w:abstractNum>
  <w:abstractNum w:abstractNumId="33" w15:restartNumberingAfterBreak="0">
    <w:nsid w:val="605D2D5C"/>
    <w:multiLevelType w:val="hybridMultilevel"/>
    <w:tmpl w:val="BBA67EC4"/>
    <w:lvl w:ilvl="0" w:tplc="3C1EBDDA">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4BE2182"/>
    <w:multiLevelType w:val="hybridMultilevel"/>
    <w:tmpl w:val="42BA4CA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90826DA"/>
    <w:multiLevelType w:val="multilevel"/>
    <w:tmpl w:val="8C762A26"/>
    <w:lvl w:ilvl="0">
      <w:start w:val="1"/>
      <w:numFmt w:val="decimal"/>
      <w:lvlText w:val="%1."/>
      <w:lvlJc w:val="left"/>
      <w:pPr>
        <w:ind w:left="580" w:hanging="360"/>
      </w:pPr>
      <w:rPr>
        <w:rFonts w:cs="Times New Roman" w:hint="default"/>
      </w:rPr>
    </w:lvl>
    <w:lvl w:ilvl="1">
      <w:start w:val="2"/>
      <w:numFmt w:val="decimal"/>
      <w:lvlText w:val="%1.%2."/>
      <w:lvlJc w:val="left"/>
      <w:pPr>
        <w:ind w:left="872" w:hanging="432"/>
      </w:pPr>
      <w:rPr>
        <w:rFonts w:cs="Times New Roman" w:hint="default"/>
        <w:sz w:val="20"/>
        <w:szCs w:val="20"/>
      </w:rPr>
    </w:lvl>
    <w:lvl w:ilvl="2">
      <w:start w:val="1"/>
      <w:numFmt w:val="decimal"/>
      <w:lvlText w:val="%1.%2.%3."/>
      <w:lvlJc w:val="left"/>
      <w:pPr>
        <w:ind w:left="504" w:hanging="504"/>
      </w:pPr>
      <w:rPr>
        <w:rFonts w:cs="Times New Roman" w:hint="default"/>
        <w:b/>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72B01DB4"/>
    <w:multiLevelType w:val="hybridMultilevel"/>
    <w:tmpl w:val="594AD7EA"/>
    <w:lvl w:ilvl="0" w:tplc="0C0A0019">
      <w:start w:val="1"/>
      <w:numFmt w:val="lowerLetter"/>
      <w:lvlText w:val="%1."/>
      <w:lvlJc w:val="left"/>
      <w:pPr>
        <w:ind w:left="1026" w:hanging="360"/>
      </w:pPr>
    </w:lvl>
    <w:lvl w:ilvl="1" w:tplc="0C0A0019" w:tentative="1">
      <w:start w:val="1"/>
      <w:numFmt w:val="lowerLetter"/>
      <w:lvlText w:val="%2."/>
      <w:lvlJc w:val="left"/>
      <w:pPr>
        <w:ind w:left="1746" w:hanging="360"/>
      </w:pPr>
    </w:lvl>
    <w:lvl w:ilvl="2" w:tplc="0C0A001B" w:tentative="1">
      <w:start w:val="1"/>
      <w:numFmt w:val="lowerRoman"/>
      <w:lvlText w:val="%3."/>
      <w:lvlJc w:val="right"/>
      <w:pPr>
        <w:ind w:left="2466" w:hanging="180"/>
      </w:pPr>
    </w:lvl>
    <w:lvl w:ilvl="3" w:tplc="0C0A000F" w:tentative="1">
      <w:start w:val="1"/>
      <w:numFmt w:val="decimal"/>
      <w:lvlText w:val="%4."/>
      <w:lvlJc w:val="left"/>
      <w:pPr>
        <w:ind w:left="3186" w:hanging="360"/>
      </w:pPr>
    </w:lvl>
    <w:lvl w:ilvl="4" w:tplc="0C0A0019" w:tentative="1">
      <w:start w:val="1"/>
      <w:numFmt w:val="lowerLetter"/>
      <w:lvlText w:val="%5."/>
      <w:lvlJc w:val="left"/>
      <w:pPr>
        <w:ind w:left="3906" w:hanging="360"/>
      </w:pPr>
    </w:lvl>
    <w:lvl w:ilvl="5" w:tplc="0C0A001B" w:tentative="1">
      <w:start w:val="1"/>
      <w:numFmt w:val="lowerRoman"/>
      <w:lvlText w:val="%6."/>
      <w:lvlJc w:val="right"/>
      <w:pPr>
        <w:ind w:left="4626" w:hanging="180"/>
      </w:pPr>
    </w:lvl>
    <w:lvl w:ilvl="6" w:tplc="0C0A000F" w:tentative="1">
      <w:start w:val="1"/>
      <w:numFmt w:val="decimal"/>
      <w:lvlText w:val="%7."/>
      <w:lvlJc w:val="left"/>
      <w:pPr>
        <w:ind w:left="5346" w:hanging="360"/>
      </w:pPr>
    </w:lvl>
    <w:lvl w:ilvl="7" w:tplc="0C0A0019" w:tentative="1">
      <w:start w:val="1"/>
      <w:numFmt w:val="lowerLetter"/>
      <w:lvlText w:val="%8."/>
      <w:lvlJc w:val="left"/>
      <w:pPr>
        <w:ind w:left="6066" w:hanging="360"/>
      </w:pPr>
    </w:lvl>
    <w:lvl w:ilvl="8" w:tplc="0C0A001B" w:tentative="1">
      <w:start w:val="1"/>
      <w:numFmt w:val="lowerRoman"/>
      <w:lvlText w:val="%9."/>
      <w:lvlJc w:val="right"/>
      <w:pPr>
        <w:ind w:left="6786" w:hanging="180"/>
      </w:pPr>
    </w:lvl>
  </w:abstractNum>
  <w:abstractNum w:abstractNumId="37" w15:restartNumberingAfterBreak="0">
    <w:nsid w:val="75C971D5"/>
    <w:multiLevelType w:val="hybridMultilevel"/>
    <w:tmpl w:val="9F4CAD46"/>
    <w:lvl w:ilvl="0" w:tplc="37A62962">
      <w:start w:val="1"/>
      <w:numFmt w:val="decimal"/>
      <w:lvlText w:val="%1."/>
      <w:lvlJc w:val="left"/>
      <w:pPr>
        <w:ind w:left="1468" w:hanging="360"/>
      </w:pPr>
      <w:rPr>
        <w:rFonts w:ascii="Calibri" w:hAnsi="Calibri" w:cs="Arial" w:hint="default"/>
        <w:b w:val="0"/>
        <w:i w:val="0"/>
        <w:strike w:val="0"/>
        <w:dstrike w:val="0"/>
        <w:color w:val="000000"/>
        <w:sz w:val="20"/>
        <w:szCs w:val="20"/>
        <w:u w:val="none" w:color="000000"/>
        <w:vertAlign w:val="baseline"/>
      </w:rPr>
    </w:lvl>
    <w:lvl w:ilvl="1" w:tplc="0C0A0019">
      <w:start w:val="1"/>
      <w:numFmt w:val="lowerLetter"/>
      <w:lvlText w:val="%2."/>
      <w:lvlJc w:val="left"/>
      <w:pPr>
        <w:ind w:left="2188" w:hanging="360"/>
      </w:pPr>
      <w:rPr>
        <w:rFonts w:hint="default"/>
      </w:rPr>
    </w:lvl>
    <w:lvl w:ilvl="2" w:tplc="0C0A001B" w:tentative="1">
      <w:start w:val="1"/>
      <w:numFmt w:val="lowerRoman"/>
      <w:lvlText w:val="%3."/>
      <w:lvlJc w:val="right"/>
      <w:pPr>
        <w:ind w:left="2908" w:hanging="180"/>
      </w:pPr>
    </w:lvl>
    <w:lvl w:ilvl="3" w:tplc="0C0A000F" w:tentative="1">
      <w:start w:val="1"/>
      <w:numFmt w:val="decimal"/>
      <w:lvlText w:val="%4."/>
      <w:lvlJc w:val="left"/>
      <w:pPr>
        <w:ind w:left="3628" w:hanging="360"/>
      </w:pPr>
    </w:lvl>
    <w:lvl w:ilvl="4" w:tplc="0C0A0019" w:tentative="1">
      <w:start w:val="1"/>
      <w:numFmt w:val="lowerLetter"/>
      <w:lvlText w:val="%5."/>
      <w:lvlJc w:val="left"/>
      <w:pPr>
        <w:ind w:left="4348" w:hanging="360"/>
      </w:pPr>
    </w:lvl>
    <w:lvl w:ilvl="5" w:tplc="0C0A001B" w:tentative="1">
      <w:start w:val="1"/>
      <w:numFmt w:val="lowerRoman"/>
      <w:lvlText w:val="%6."/>
      <w:lvlJc w:val="right"/>
      <w:pPr>
        <w:ind w:left="5068" w:hanging="180"/>
      </w:pPr>
    </w:lvl>
    <w:lvl w:ilvl="6" w:tplc="0C0A000F" w:tentative="1">
      <w:start w:val="1"/>
      <w:numFmt w:val="decimal"/>
      <w:lvlText w:val="%7."/>
      <w:lvlJc w:val="left"/>
      <w:pPr>
        <w:ind w:left="5788" w:hanging="360"/>
      </w:pPr>
    </w:lvl>
    <w:lvl w:ilvl="7" w:tplc="0C0A0019" w:tentative="1">
      <w:start w:val="1"/>
      <w:numFmt w:val="lowerLetter"/>
      <w:lvlText w:val="%8."/>
      <w:lvlJc w:val="left"/>
      <w:pPr>
        <w:ind w:left="6508" w:hanging="360"/>
      </w:pPr>
    </w:lvl>
    <w:lvl w:ilvl="8" w:tplc="0C0A001B" w:tentative="1">
      <w:start w:val="1"/>
      <w:numFmt w:val="lowerRoman"/>
      <w:lvlText w:val="%9."/>
      <w:lvlJc w:val="right"/>
      <w:pPr>
        <w:ind w:left="7228" w:hanging="180"/>
      </w:pPr>
    </w:lvl>
  </w:abstractNum>
  <w:abstractNum w:abstractNumId="38" w15:restartNumberingAfterBreak="0">
    <w:nsid w:val="77195533"/>
    <w:multiLevelType w:val="multilevel"/>
    <w:tmpl w:val="ADAC417E"/>
    <w:lvl w:ilvl="0">
      <w:start w:val="3"/>
      <w:numFmt w:val="decimal"/>
      <w:lvlText w:val="%1."/>
      <w:lvlJc w:val="left"/>
      <w:pPr>
        <w:ind w:left="580" w:hanging="360"/>
      </w:pPr>
      <w:rPr>
        <w:rFonts w:cs="Times New Roman" w:hint="default"/>
      </w:rPr>
    </w:lvl>
    <w:lvl w:ilvl="1">
      <w:start w:val="1"/>
      <w:numFmt w:val="decimal"/>
      <w:lvlText w:val="%1.%2."/>
      <w:lvlJc w:val="left"/>
      <w:pPr>
        <w:ind w:left="872" w:hanging="432"/>
      </w:pPr>
      <w:rPr>
        <w:rFonts w:cs="Times New Roman" w:hint="default"/>
        <w:sz w:val="20"/>
        <w:szCs w:val="20"/>
      </w:rPr>
    </w:lvl>
    <w:lvl w:ilvl="2">
      <w:start w:val="1"/>
      <w:numFmt w:val="decimal"/>
      <w:lvlText w:val="%1.%2.%3."/>
      <w:lvlJc w:val="left"/>
      <w:pPr>
        <w:ind w:left="504" w:hanging="504"/>
      </w:pPr>
      <w:rPr>
        <w:rFonts w:cs="Times New Roman" w:hint="default"/>
        <w:b/>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35"/>
  </w:num>
  <w:num w:numId="2">
    <w:abstractNumId w:val="24"/>
  </w:num>
  <w:num w:numId="3">
    <w:abstractNumId w:val="38"/>
  </w:num>
  <w:num w:numId="4">
    <w:abstractNumId w:val="26"/>
  </w:num>
  <w:num w:numId="5">
    <w:abstractNumId w:val="10"/>
  </w:num>
  <w:num w:numId="6">
    <w:abstractNumId w:val="20"/>
  </w:num>
  <w:num w:numId="7">
    <w:abstractNumId w:val="25"/>
  </w:num>
  <w:num w:numId="8">
    <w:abstractNumId w:val="33"/>
  </w:num>
  <w:num w:numId="9">
    <w:abstractNumId w:val="27"/>
  </w:num>
  <w:num w:numId="10">
    <w:abstractNumId w:val="5"/>
  </w:num>
  <w:num w:numId="11">
    <w:abstractNumId w:val="12"/>
  </w:num>
  <w:num w:numId="12">
    <w:abstractNumId w:val="7"/>
  </w:num>
  <w:num w:numId="13">
    <w:abstractNumId w:val="3"/>
  </w:num>
  <w:num w:numId="14">
    <w:abstractNumId w:val="34"/>
  </w:num>
  <w:num w:numId="15">
    <w:abstractNumId w:val="31"/>
  </w:num>
  <w:num w:numId="16">
    <w:abstractNumId w:val="2"/>
  </w:num>
  <w:num w:numId="17">
    <w:abstractNumId w:val="9"/>
  </w:num>
  <w:num w:numId="18">
    <w:abstractNumId w:val="29"/>
  </w:num>
  <w:num w:numId="19">
    <w:abstractNumId w:val="0"/>
  </w:num>
  <w:num w:numId="20">
    <w:abstractNumId w:val="30"/>
  </w:num>
  <w:num w:numId="21">
    <w:abstractNumId w:val="16"/>
  </w:num>
  <w:num w:numId="22">
    <w:abstractNumId w:val="13"/>
  </w:num>
  <w:num w:numId="23">
    <w:abstractNumId w:val="19"/>
  </w:num>
  <w:num w:numId="24">
    <w:abstractNumId w:val="1"/>
  </w:num>
  <w:num w:numId="25">
    <w:abstractNumId w:val="14"/>
  </w:num>
  <w:num w:numId="26">
    <w:abstractNumId w:val="18"/>
  </w:num>
  <w:num w:numId="27">
    <w:abstractNumId w:val="37"/>
  </w:num>
  <w:num w:numId="28">
    <w:abstractNumId w:val="23"/>
  </w:num>
  <w:num w:numId="29">
    <w:abstractNumId w:val="4"/>
  </w:num>
  <w:num w:numId="30">
    <w:abstractNumId w:val="28"/>
  </w:num>
  <w:num w:numId="31">
    <w:abstractNumId w:val="36"/>
  </w:num>
  <w:num w:numId="32">
    <w:abstractNumId w:val="32"/>
  </w:num>
  <w:num w:numId="33">
    <w:abstractNumId w:val="21"/>
  </w:num>
  <w:num w:numId="34">
    <w:abstractNumId w:val="17"/>
  </w:num>
  <w:num w:numId="35">
    <w:abstractNumId w:val="8"/>
  </w:num>
  <w:num w:numId="36">
    <w:abstractNumId w:val="11"/>
  </w:num>
  <w:num w:numId="37">
    <w:abstractNumId w:val="6"/>
  </w:num>
  <w:num w:numId="38">
    <w:abstractNumId w:val="15"/>
  </w:num>
  <w:num w:numId="39">
    <w:abstractNumId w:val="22"/>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GC-CR">
    <w15:presenceInfo w15:providerId="None" w15:userId="SGC-C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70A"/>
    <w:rsid w:val="00001765"/>
    <w:rsid w:val="0000194D"/>
    <w:rsid w:val="000023C0"/>
    <w:rsid w:val="00002E19"/>
    <w:rsid w:val="00003E27"/>
    <w:rsid w:val="000045F7"/>
    <w:rsid w:val="00006369"/>
    <w:rsid w:val="00006F3C"/>
    <w:rsid w:val="000073AC"/>
    <w:rsid w:val="00007450"/>
    <w:rsid w:val="00010313"/>
    <w:rsid w:val="00011A65"/>
    <w:rsid w:val="00025AD2"/>
    <w:rsid w:val="00027105"/>
    <w:rsid w:val="000350E1"/>
    <w:rsid w:val="00035485"/>
    <w:rsid w:val="00036991"/>
    <w:rsid w:val="0004129B"/>
    <w:rsid w:val="00042509"/>
    <w:rsid w:val="0004368E"/>
    <w:rsid w:val="00046344"/>
    <w:rsid w:val="00051401"/>
    <w:rsid w:val="0006258B"/>
    <w:rsid w:val="000667E9"/>
    <w:rsid w:val="00070B60"/>
    <w:rsid w:val="00072B40"/>
    <w:rsid w:val="0007336B"/>
    <w:rsid w:val="0007365D"/>
    <w:rsid w:val="000738A5"/>
    <w:rsid w:val="00074668"/>
    <w:rsid w:val="00076128"/>
    <w:rsid w:val="00076F69"/>
    <w:rsid w:val="00077C31"/>
    <w:rsid w:val="00081FB8"/>
    <w:rsid w:val="00085872"/>
    <w:rsid w:val="000872BC"/>
    <w:rsid w:val="00091470"/>
    <w:rsid w:val="000922A5"/>
    <w:rsid w:val="00092B8D"/>
    <w:rsid w:val="00093C16"/>
    <w:rsid w:val="00094D23"/>
    <w:rsid w:val="00096760"/>
    <w:rsid w:val="00097357"/>
    <w:rsid w:val="000973FF"/>
    <w:rsid w:val="000974C4"/>
    <w:rsid w:val="000A17CC"/>
    <w:rsid w:val="000A250D"/>
    <w:rsid w:val="000A46BD"/>
    <w:rsid w:val="000A4F25"/>
    <w:rsid w:val="000A5E1E"/>
    <w:rsid w:val="000B1087"/>
    <w:rsid w:val="000B10E9"/>
    <w:rsid w:val="000B2098"/>
    <w:rsid w:val="000B3215"/>
    <w:rsid w:val="000B3C56"/>
    <w:rsid w:val="000B3DE0"/>
    <w:rsid w:val="000B7603"/>
    <w:rsid w:val="000C0796"/>
    <w:rsid w:val="000C0B19"/>
    <w:rsid w:val="000C23FB"/>
    <w:rsid w:val="000C30EA"/>
    <w:rsid w:val="000C35D5"/>
    <w:rsid w:val="000C3826"/>
    <w:rsid w:val="000C3FFF"/>
    <w:rsid w:val="000C442B"/>
    <w:rsid w:val="000C4C3D"/>
    <w:rsid w:val="000C500B"/>
    <w:rsid w:val="000C7639"/>
    <w:rsid w:val="000D3BE4"/>
    <w:rsid w:val="000D3E29"/>
    <w:rsid w:val="000D65CC"/>
    <w:rsid w:val="000D6C33"/>
    <w:rsid w:val="000E008A"/>
    <w:rsid w:val="000E065C"/>
    <w:rsid w:val="000E238E"/>
    <w:rsid w:val="000E4DCB"/>
    <w:rsid w:val="000E59EF"/>
    <w:rsid w:val="000E5D00"/>
    <w:rsid w:val="000E5DFB"/>
    <w:rsid w:val="000E6474"/>
    <w:rsid w:val="000E6BBB"/>
    <w:rsid w:val="000E75A5"/>
    <w:rsid w:val="000F221B"/>
    <w:rsid w:val="000F2529"/>
    <w:rsid w:val="000F354F"/>
    <w:rsid w:val="000F3F9C"/>
    <w:rsid w:val="000F402C"/>
    <w:rsid w:val="000F57B8"/>
    <w:rsid w:val="000F5905"/>
    <w:rsid w:val="000F60BD"/>
    <w:rsid w:val="000F6553"/>
    <w:rsid w:val="000F72A7"/>
    <w:rsid w:val="00100A1F"/>
    <w:rsid w:val="001015FE"/>
    <w:rsid w:val="001023AB"/>
    <w:rsid w:val="00102E9E"/>
    <w:rsid w:val="00104EC8"/>
    <w:rsid w:val="00104F1B"/>
    <w:rsid w:val="00105F20"/>
    <w:rsid w:val="00106C8C"/>
    <w:rsid w:val="00111F99"/>
    <w:rsid w:val="00112135"/>
    <w:rsid w:val="0011393F"/>
    <w:rsid w:val="00122AB4"/>
    <w:rsid w:val="0012531B"/>
    <w:rsid w:val="00126F1C"/>
    <w:rsid w:val="00130A03"/>
    <w:rsid w:val="00132040"/>
    <w:rsid w:val="00132715"/>
    <w:rsid w:val="00134BFA"/>
    <w:rsid w:val="00137665"/>
    <w:rsid w:val="00140A3F"/>
    <w:rsid w:val="00140D94"/>
    <w:rsid w:val="001416D2"/>
    <w:rsid w:val="001429EC"/>
    <w:rsid w:val="00143222"/>
    <w:rsid w:val="001466A9"/>
    <w:rsid w:val="00147595"/>
    <w:rsid w:val="001508F9"/>
    <w:rsid w:val="001540BA"/>
    <w:rsid w:val="0015513E"/>
    <w:rsid w:val="00156FDA"/>
    <w:rsid w:val="00157EDF"/>
    <w:rsid w:val="00160504"/>
    <w:rsid w:val="001617AF"/>
    <w:rsid w:val="00162707"/>
    <w:rsid w:val="00164E22"/>
    <w:rsid w:val="001660C8"/>
    <w:rsid w:val="00167396"/>
    <w:rsid w:val="001675DE"/>
    <w:rsid w:val="00170142"/>
    <w:rsid w:val="0017043F"/>
    <w:rsid w:val="00170F8D"/>
    <w:rsid w:val="001711C1"/>
    <w:rsid w:val="001716FF"/>
    <w:rsid w:val="001717D0"/>
    <w:rsid w:val="001724F6"/>
    <w:rsid w:val="00172A24"/>
    <w:rsid w:val="00173672"/>
    <w:rsid w:val="00175F74"/>
    <w:rsid w:val="00177552"/>
    <w:rsid w:val="0017760D"/>
    <w:rsid w:val="0017787A"/>
    <w:rsid w:val="00177F4C"/>
    <w:rsid w:val="00181A1E"/>
    <w:rsid w:val="00182518"/>
    <w:rsid w:val="001826D7"/>
    <w:rsid w:val="00182725"/>
    <w:rsid w:val="00183130"/>
    <w:rsid w:val="00184114"/>
    <w:rsid w:val="00185476"/>
    <w:rsid w:val="001854EF"/>
    <w:rsid w:val="00186015"/>
    <w:rsid w:val="0018609E"/>
    <w:rsid w:val="001874AA"/>
    <w:rsid w:val="0019160E"/>
    <w:rsid w:val="00191D79"/>
    <w:rsid w:val="001923E3"/>
    <w:rsid w:val="00195416"/>
    <w:rsid w:val="00196656"/>
    <w:rsid w:val="0019690B"/>
    <w:rsid w:val="0019727D"/>
    <w:rsid w:val="001A1954"/>
    <w:rsid w:val="001A2559"/>
    <w:rsid w:val="001A2995"/>
    <w:rsid w:val="001A36AB"/>
    <w:rsid w:val="001A3CD4"/>
    <w:rsid w:val="001A66AE"/>
    <w:rsid w:val="001A6B55"/>
    <w:rsid w:val="001B02FF"/>
    <w:rsid w:val="001B1C33"/>
    <w:rsid w:val="001B2443"/>
    <w:rsid w:val="001B417E"/>
    <w:rsid w:val="001B5C29"/>
    <w:rsid w:val="001B68F1"/>
    <w:rsid w:val="001B7C65"/>
    <w:rsid w:val="001C048F"/>
    <w:rsid w:val="001C10F0"/>
    <w:rsid w:val="001C36F3"/>
    <w:rsid w:val="001C5FDF"/>
    <w:rsid w:val="001D1B9A"/>
    <w:rsid w:val="001D2A5E"/>
    <w:rsid w:val="001D7269"/>
    <w:rsid w:val="001D75F0"/>
    <w:rsid w:val="001E06E0"/>
    <w:rsid w:val="001E0E97"/>
    <w:rsid w:val="001E2A62"/>
    <w:rsid w:val="001E3E6F"/>
    <w:rsid w:val="001E590A"/>
    <w:rsid w:val="001F0049"/>
    <w:rsid w:val="001F2B34"/>
    <w:rsid w:val="001F45C4"/>
    <w:rsid w:val="001F4C34"/>
    <w:rsid w:val="001F50A5"/>
    <w:rsid w:val="0020096E"/>
    <w:rsid w:val="00200A3B"/>
    <w:rsid w:val="00200B4D"/>
    <w:rsid w:val="00200B99"/>
    <w:rsid w:val="00202C8E"/>
    <w:rsid w:val="0020427B"/>
    <w:rsid w:val="00205E8C"/>
    <w:rsid w:val="002065AB"/>
    <w:rsid w:val="002115A2"/>
    <w:rsid w:val="00213928"/>
    <w:rsid w:val="002145B8"/>
    <w:rsid w:val="0021549D"/>
    <w:rsid w:val="00216296"/>
    <w:rsid w:val="00217888"/>
    <w:rsid w:val="00217F99"/>
    <w:rsid w:val="002203B1"/>
    <w:rsid w:val="00221242"/>
    <w:rsid w:val="00224180"/>
    <w:rsid w:val="00227494"/>
    <w:rsid w:val="002319F2"/>
    <w:rsid w:val="00231E66"/>
    <w:rsid w:val="002330EA"/>
    <w:rsid w:val="00235834"/>
    <w:rsid w:val="00236474"/>
    <w:rsid w:val="002409EE"/>
    <w:rsid w:val="0024118A"/>
    <w:rsid w:val="00241A17"/>
    <w:rsid w:val="00242DC1"/>
    <w:rsid w:val="002469E8"/>
    <w:rsid w:val="00247DA9"/>
    <w:rsid w:val="00247F84"/>
    <w:rsid w:val="00252BC1"/>
    <w:rsid w:val="002543ED"/>
    <w:rsid w:val="002631A7"/>
    <w:rsid w:val="00265D6F"/>
    <w:rsid w:val="00266649"/>
    <w:rsid w:val="00271397"/>
    <w:rsid w:val="00272DA4"/>
    <w:rsid w:val="00275DA6"/>
    <w:rsid w:val="00276C13"/>
    <w:rsid w:val="00276C5C"/>
    <w:rsid w:val="00277D3A"/>
    <w:rsid w:val="00281C0F"/>
    <w:rsid w:val="00282E05"/>
    <w:rsid w:val="002831C0"/>
    <w:rsid w:val="00283646"/>
    <w:rsid w:val="00284959"/>
    <w:rsid w:val="00291C0E"/>
    <w:rsid w:val="002922D6"/>
    <w:rsid w:val="00292B38"/>
    <w:rsid w:val="00294855"/>
    <w:rsid w:val="00295B39"/>
    <w:rsid w:val="002A0DF5"/>
    <w:rsid w:val="002A362B"/>
    <w:rsid w:val="002A5428"/>
    <w:rsid w:val="002B05CA"/>
    <w:rsid w:val="002B1256"/>
    <w:rsid w:val="002B303B"/>
    <w:rsid w:val="002B31AB"/>
    <w:rsid w:val="002B37CA"/>
    <w:rsid w:val="002B4BF4"/>
    <w:rsid w:val="002B55FA"/>
    <w:rsid w:val="002B5CBC"/>
    <w:rsid w:val="002B7A59"/>
    <w:rsid w:val="002B7ECC"/>
    <w:rsid w:val="002C3619"/>
    <w:rsid w:val="002C56F2"/>
    <w:rsid w:val="002C613D"/>
    <w:rsid w:val="002C7416"/>
    <w:rsid w:val="002D2F50"/>
    <w:rsid w:val="002D31D6"/>
    <w:rsid w:val="002D4471"/>
    <w:rsid w:val="002D4BD5"/>
    <w:rsid w:val="002D52CB"/>
    <w:rsid w:val="002D6011"/>
    <w:rsid w:val="002D7073"/>
    <w:rsid w:val="002E0A93"/>
    <w:rsid w:val="002E1067"/>
    <w:rsid w:val="002E1080"/>
    <w:rsid w:val="002E18A6"/>
    <w:rsid w:val="002E304C"/>
    <w:rsid w:val="002E40D9"/>
    <w:rsid w:val="002E4A6B"/>
    <w:rsid w:val="002E7A79"/>
    <w:rsid w:val="002F306F"/>
    <w:rsid w:val="002F42D4"/>
    <w:rsid w:val="002F54BF"/>
    <w:rsid w:val="002F65E8"/>
    <w:rsid w:val="002F6A68"/>
    <w:rsid w:val="00300A53"/>
    <w:rsid w:val="00302A20"/>
    <w:rsid w:val="00302EE3"/>
    <w:rsid w:val="00303FE3"/>
    <w:rsid w:val="0030616A"/>
    <w:rsid w:val="0031195A"/>
    <w:rsid w:val="00313066"/>
    <w:rsid w:val="00314D9E"/>
    <w:rsid w:val="00315F77"/>
    <w:rsid w:val="00316B2C"/>
    <w:rsid w:val="0032270F"/>
    <w:rsid w:val="00324E2A"/>
    <w:rsid w:val="00325441"/>
    <w:rsid w:val="003259CF"/>
    <w:rsid w:val="003265C8"/>
    <w:rsid w:val="003268B9"/>
    <w:rsid w:val="003302B2"/>
    <w:rsid w:val="003305EF"/>
    <w:rsid w:val="00333221"/>
    <w:rsid w:val="00335F97"/>
    <w:rsid w:val="00336B95"/>
    <w:rsid w:val="00340E9F"/>
    <w:rsid w:val="00340ECC"/>
    <w:rsid w:val="003417C7"/>
    <w:rsid w:val="00341AE2"/>
    <w:rsid w:val="0034253A"/>
    <w:rsid w:val="00342A68"/>
    <w:rsid w:val="00342C1F"/>
    <w:rsid w:val="0034337F"/>
    <w:rsid w:val="00345267"/>
    <w:rsid w:val="00345C62"/>
    <w:rsid w:val="00345D42"/>
    <w:rsid w:val="00346815"/>
    <w:rsid w:val="00347177"/>
    <w:rsid w:val="003500E5"/>
    <w:rsid w:val="003518D6"/>
    <w:rsid w:val="0035228B"/>
    <w:rsid w:val="00355021"/>
    <w:rsid w:val="003578F8"/>
    <w:rsid w:val="00364F93"/>
    <w:rsid w:val="0036514A"/>
    <w:rsid w:val="00365679"/>
    <w:rsid w:val="0036643F"/>
    <w:rsid w:val="00366663"/>
    <w:rsid w:val="00367AE2"/>
    <w:rsid w:val="00367FCC"/>
    <w:rsid w:val="003729A3"/>
    <w:rsid w:val="00372BC6"/>
    <w:rsid w:val="00373D19"/>
    <w:rsid w:val="00374E21"/>
    <w:rsid w:val="00375520"/>
    <w:rsid w:val="00377420"/>
    <w:rsid w:val="003802C5"/>
    <w:rsid w:val="00380FBB"/>
    <w:rsid w:val="00386B03"/>
    <w:rsid w:val="003907A5"/>
    <w:rsid w:val="00390BD9"/>
    <w:rsid w:val="00390D7C"/>
    <w:rsid w:val="0039190C"/>
    <w:rsid w:val="00391D3A"/>
    <w:rsid w:val="00391E44"/>
    <w:rsid w:val="00392F69"/>
    <w:rsid w:val="00394329"/>
    <w:rsid w:val="003943CA"/>
    <w:rsid w:val="003944EA"/>
    <w:rsid w:val="00395019"/>
    <w:rsid w:val="003971D1"/>
    <w:rsid w:val="003A10EA"/>
    <w:rsid w:val="003A113D"/>
    <w:rsid w:val="003A12ED"/>
    <w:rsid w:val="003A25FE"/>
    <w:rsid w:val="003A461F"/>
    <w:rsid w:val="003A4928"/>
    <w:rsid w:val="003A5A6D"/>
    <w:rsid w:val="003A6F63"/>
    <w:rsid w:val="003B137C"/>
    <w:rsid w:val="003B163C"/>
    <w:rsid w:val="003B1FCF"/>
    <w:rsid w:val="003B20DF"/>
    <w:rsid w:val="003B6BB7"/>
    <w:rsid w:val="003C02DC"/>
    <w:rsid w:val="003C0B91"/>
    <w:rsid w:val="003C17DB"/>
    <w:rsid w:val="003C34B0"/>
    <w:rsid w:val="003C4059"/>
    <w:rsid w:val="003C42BB"/>
    <w:rsid w:val="003C4B40"/>
    <w:rsid w:val="003C5D8D"/>
    <w:rsid w:val="003C76CA"/>
    <w:rsid w:val="003D24D6"/>
    <w:rsid w:val="003D45E7"/>
    <w:rsid w:val="003D4A0E"/>
    <w:rsid w:val="003D4A60"/>
    <w:rsid w:val="003D530B"/>
    <w:rsid w:val="003D6C80"/>
    <w:rsid w:val="003E1FAC"/>
    <w:rsid w:val="003E3414"/>
    <w:rsid w:val="003E3548"/>
    <w:rsid w:val="003E58E7"/>
    <w:rsid w:val="003F16E7"/>
    <w:rsid w:val="003F263C"/>
    <w:rsid w:val="003F2D09"/>
    <w:rsid w:val="003F5E09"/>
    <w:rsid w:val="003F6D78"/>
    <w:rsid w:val="004026BD"/>
    <w:rsid w:val="00402EB9"/>
    <w:rsid w:val="004113D3"/>
    <w:rsid w:val="004116AB"/>
    <w:rsid w:val="004166D7"/>
    <w:rsid w:val="00417367"/>
    <w:rsid w:val="004212B2"/>
    <w:rsid w:val="004220BC"/>
    <w:rsid w:val="00422A53"/>
    <w:rsid w:val="0042355E"/>
    <w:rsid w:val="00425301"/>
    <w:rsid w:val="00432B7E"/>
    <w:rsid w:val="004426EE"/>
    <w:rsid w:val="00442AAA"/>
    <w:rsid w:val="004439AF"/>
    <w:rsid w:val="00444DC4"/>
    <w:rsid w:val="00447C17"/>
    <w:rsid w:val="00447C6C"/>
    <w:rsid w:val="00450037"/>
    <w:rsid w:val="0045181E"/>
    <w:rsid w:val="00453025"/>
    <w:rsid w:val="00456567"/>
    <w:rsid w:val="0045671D"/>
    <w:rsid w:val="004569C1"/>
    <w:rsid w:val="0045776A"/>
    <w:rsid w:val="00457DAB"/>
    <w:rsid w:val="00460FCE"/>
    <w:rsid w:val="00463992"/>
    <w:rsid w:val="00464862"/>
    <w:rsid w:val="00465363"/>
    <w:rsid w:val="0046709E"/>
    <w:rsid w:val="00467671"/>
    <w:rsid w:val="00470F93"/>
    <w:rsid w:val="00472214"/>
    <w:rsid w:val="004737C0"/>
    <w:rsid w:val="004742B4"/>
    <w:rsid w:val="00474721"/>
    <w:rsid w:val="004754E9"/>
    <w:rsid w:val="00477169"/>
    <w:rsid w:val="00477900"/>
    <w:rsid w:val="00480587"/>
    <w:rsid w:val="004817C9"/>
    <w:rsid w:val="00481A70"/>
    <w:rsid w:val="00482338"/>
    <w:rsid w:val="00484CA4"/>
    <w:rsid w:val="0048528D"/>
    <w:rsid w:val="00487E1A"/>
    <w:rsid w:val="004915B6"/>
    <w:rsid w:val="0049165F"/>
    <w:rsid w:val="00491ED6"/>
    <w:rsid w:val="00492B68"/>
    <w:rsid w:val="00494E6B"/>
    <w:rsid w:val="00494E8F"/>
    <w:rsid w:val="00495207"/>
    <w:rsid w:val="00496987"/>
    <w:rsid w:val="004A0201"/>
    <w:rsid w:val="004A393D"/>
    <w:rsid w:val="004A3F53"/>
    <w:rsid w:val="004A5319"/>
    <w:rsid w:val="004A681E"/>
    <w:rsid w:val="004B3825"/>
    <w:rsid w:val="004B4914"/>
    <w:rsid w:val="004B5274"/>
    <w:rsid w:val="004C0305"/>
    <w:rsid w:val="004C11AC"/>
    <w:rsid w:val="004C1287"/>
    <w:rsid w:val="004C201B"/>
    <w:rsid w:val="004C23A4"/>
    <w:rsid w:val="004C28B9"/>
    <w:rsid w:val="004C5250"/>
    <w:rsid w:val="004C6DA8"/>
    <w:rsid w:val="004C7090"/>
    <w:rsid w:val="004D1B1B"/>
    <w:rsid w:val="004D2D2E"/>
    <w:rsid w:val="004D4264"/>
    <w:rsid w:val="004D4621"/>
    <w:rsid w:val="004D6B12"/>
    <w:rsid w:val="004D6DF9"/>
    <w:rsid w:val="004E39DB"/>
    <w:rsid w:val="004E6061"/>
    <w:rsid w:val="004F0C53"/>
    <w:rsid w:val="004F25A9"/>
    <w:rsid w:val="004F2B93"/>
    <w:rsid w:val="004F577B"/>
    <w:rsid w:val="004F6633"/>
    <w:rsid w:val="004F73B7"/>
    <w:rsid w:val="005010DC"/>
    <w:rsid w:val="0050344F"/>
    <w:rsid w:val="00503E35"/>
    <w:rsid w:val="0050499F"/>
    <w:rsid w:val="00505E6E"/>
    <w:rsid w:val="00506612"/>
    <w:rsid w:val="00506835"/>
    <w:rsid w:val="0050767B"/>
    <w:rsid w:val="00507BA9"/>
    <w:rsid w:val="00510CBD"/>
    <w:rsid w:val="00511BA7"/>
    <w:rsid w:val="0051246D"/>
    <w:rsid w:val="00513BA5"/>
    <w:rsid w:val="00514328"/>
    <w:rsid w:val="005146DA"/>
    <w:rsid w:val="00514B98"/>
    <w:rsid w:val="0051662F"/>
    <w:rsid w:val="00516E6A"/>
    <w:rsid w:val="00517E11"/>
    <w:rsid w:val="0052006D"/>
    <w:rsid w:val="005224E6"/>
    <w:rsid w:val="00522B91"/>
    <w:rsid w:val="00523D4C"/>
    <w:rsid w:val="005240F8"/>
    <w:rsid w:val="0052472D"/>
    <w:rsid w:val="00526EE8"/>
    <w:rsid w:val="00527774"/>
    <w:rsid w:val="00530A67"/>
    <w:rsid w:val="00533193"/>
    <w:rsid w:val="005331FE"/>
    <w:rsid w:val="00533763"/>
    <w:rsid w:val="00534BEB"/>
    <w:rsid w:val="005350F8"/>
    <w:rsid w:val="00535367"/>
    <w:rsid w:val="00536EB2"/>
    <w:rsid w:val="00536F2A"/>
    <w:rsid w:val="00540A79"/>
    <w:rsid w:val="00541502"/>
    <w:rsid w:val="00541F82"/>
    <w:rsid w:val="00542449"/>
    <w:rsid w:val="005452EA"/>
    <w:rsid w:val="00546363"/>
    <w:rsid w:val="005467D4"/>
    <w:rsid w:val="00552792"/>
    <w:rsid w:val="0055346A"/>
    <w:rsid w:val="0055469D"/>
    <w:rsid w:val="005558AD"/>
    <w:rsid w:val="00556843"/>
    <w:rsid w:val="00557CCF"/>
    <w:rsid w:val="005604A6"/>
    <w:rsid w:val="0056215A"/>
    <w:rsid w:val="00562EEB"/>
    <w:rsid w:val="00565BD1"/>
    <w:rsid w:val="00566403"/>
    <w:rsid w:val="00566EB7"/>
    <w:rsid w:val="005710D1"/>
    <w:rsid w:val="005715DE"/>
    <w:rsid w:val="00573F78"/>
    <w:rsid w:val="0057447C"/>
    <w:rsid w:val="00577A17"/>
    <w:rsid w:val="00577D0C"/>
    <w:rsid w:val="00580347"/>
    <w:rsid w:val="00581735"/>
    <w:rsid w:val="00582E62"/>
    <w:rsid w:val="00583C95"/>
    <w:rsid w:val="00587570"/>
    <w:rsid w:val="005901C3"/>
    <w:rsid w:val="00592629"/>
    <w:rsid w:val="005968F4"/>
    <w:rsid w:val="005A053A"/>
    <w:rsid w:val="005A063F"/>
    <w:rsid w:val="005A2C31"/>
    <w:rsid w:val="005A52C7"/>
    <w:rsid w:val="005A5857"/>
    <w:rsid w:val="005B13C1"/>
    <w:rsid w:val="005B1FEC"/>
    <w:rsid w:val="005B3793"/>
    <w:rsid w:val="005B531E"/>
    <w:rsid w:val="005B6D43"/>
    <w:rsid w:val="005B6FE4"/>
    <w:rsid w:val="005C0BA7"/>
    <w:rsid w:val="005C180A"/>
    <w:rsid w:val="005C1986"/>
    <w:rsid w:val="005C24DE"/>
    <w:rsid w:val="005C52BB"/>
    <w:rsid w:val="005C7852"/>
    <w:rsid w:val="005D0D0E"/>
    <w:rsid w:val="005D21E6"/>
    <w:rsid w:val="005D74BC"/>
    <w:rsid w:val="005E23BD"/>
    <w:rsid w:val="005E2BBB"/>
    <w:rsid w:val="005E2DBB"/>
    <w:rsid w:val="005E3279"/>
    <w:rsid w:val="005E6F82"/>
    <w:rsid w:val="005E780E"/>
    <w:rsid w:val="005F0984"/>
    <w:rsid w:val="005F0C9B"/>
    <w:rsid w:val="005F1F5F"/>
    <w:rsid w:val="005F2525"/>
    <w:rsid w:val="005F2C8B"/>
    <w:rsid w:val="005F4AF1"/>
    <w:rsid w:val="005F59E0"/>
    <w:rsid w:val="00600B9A"/>
    <w:rsid w:val="00603121"/>
    <w:rsid w:val="00605A22"/>
    <w:rsid w:val="00605E99"/>
    <w:rsid w:val="006060BF"/>
    <w:rsid w:val="0060697B"/>
    <w:rsid w:val="00607E25"/>
    <w:rsid w:val="006105F6"/>
    <w:rsid w:val="0061205E"/>
    <w:rsid w:val="00613358"/>
    <w:rsid w:val="006151CA"/>
    <w:rsid w:val="0061567E"/>
    <w:rsid w:val="00620743"/>
    <w:rsid w:val="0062078A"/>
    <w:rsid w:val="0062110A"/>
    <w:rsid w:val="00621261"/>
    <w:rsid w:val="00621299"/>
    <w:rsid w:val="00624CAE"/>
    <w:rsid w:val="00624D8C"/>
    <w:rsid w:val="006344A1"/>
    <w:rsid w:val="0063572F"/>
    <w:rsid w:val="006368DD"/>
    <w:rsid w:val="00636B2D"/>
    <w:rsid w:val="00637A10"/>
    <w:rsid w:val="00641568"/>
    <w:rsid w:val="00642121"/>
    <w:rsid w:val="00644766"/>
    <w:rsid w:val="006457C1"/>
    <w:rsid w:val="00646552"/>
    <w:rsid w:val="0064671F"/>
    <w:rsid w:val="00650CC1"/>
    <w:rsid w:val="00652665"/>
    <w:rsid w:val="0065342B"/>
    <w:rsid w:val="00653877"/>
    <w:rsid w:val="0065428E"/>
    <w:rsid w:val="00656C64"/>
    <w:rsid w:val="006574BE"/>
    <w:rsid w:val="00657CB8"/>
    <w:rsid w:val="006609FB"/>
    <w:rsid w:val="0066186B"/>
    <w:rsid w:val="00663E94"/>
    <w:rsid w:val="00664159"/>
    <w:rsid w:val="006643E1"/>
    <w:rsid w:val="00664C4E"/>
    <w:rsid w:val="00666983"/>
    <w:rsid w:val="00676062"/>
    <w:rsid w:val="0067611A"/>
    <w:rsid w:val="0068142F"/>
    <w:rsid w:val="0068162F"/>
    <w:rsid w:val="00681901"/>
    <w:rsid w:val="00681E56"/>
    <w:rsid w:val="00683C3B"/>
    <w:rsid w:val="0068633A"/>
    <w:rsid w:val="00691994"/>
    <w:rsid w:val="00692E51"/>
    <w:rsid w:val="0069306B"/>
    <w:rsid w:val="0069368E"/>
    <w:rsid w:val="006946DB"/>
    <w:rsid w:val="00696505"/>
    <w:rsid w:val="00696878"/>
    <w:rsid w:val="006978FA"/>
    <w:rsid w:val="006A0707"/>
    <w:rsid w:val="006A0FE7"/>
    <w:rsid w:val="006A252E"/>
    <w:rsid w:val="006B04DF"/>
    <w:rsid w:val="006B0756"/>
    <w:rsid w:val="006B0FE2"/>
    <w:rsid w:val="006B227D"/>
    <w:rsid w:val="006B2512"/>
    <w:rsid w:val="006B6A64"/>
    <w:rsid w:val="006C4006"/>
    <w:rsid w:val="006C6044"/>
    <w:rsid w:val="006C64C9"/>
    <w:rsid w:val="006C64DD"/>
    <w:rsid w:val="006C7351"/>
    <w:rsid w:val="006D0BBF"/>
    <w:rsid w:val="006D1465"/>
    <w:rsid w:val="006D67E0"/>
    <w:rsid w:val="006D67E1"/>
    <w:rsid w:val="006D75A9"/>
    <w:rsid w:val="006D7CAD"/>
    <w:rsid w:val="006E12F1"/>
    <w:rsid w:val="006E417B"/>
    <w:rsid w:val="006E5B7D"/>
    <w:rsid w:val="006E73C0"/>
    <w:rsid w:val="006F14C2"/>
    <w:rsid w:val="006F247C"/>
    <w:rsid w:val="006F2EA5"/>
    <w:rsid w:val="006F5344"/>
    <w:rsid w:val="0070028B"/>
    <w:rsid w:val="00700320"/>
    <w:rsid w:val="00702235"/>
    <w:rsid w:val="00703463"/>
    <w:rsid w:val="00703859"/>
    <w:rsid w:val="007050E9"/>
    <w:rsid w:val="00706081"/>
    <w:rsid w:val="0070698A"/>
    <w:rsid w:val="00707279"/>
    <w:rsid w:val="0071197A"/>
    <w:rsid w:val="00711C83"/>
    <w:rsid w:val="00714AF2"/>
    <w:rsid w:val="007170D7"/>
    <w:rsid w:val="00720027"/>
    <w:rsid w:val="00720564"/>
    <w:rsid w:val="00721290"/>
    <w:rsid w:val="00721E35"/>
    <w:rsid w:val="0072201E"/>
    <w:rsid w:val="0072637B"/>
    <w:rsid w:val="007271B7"/>
    <w:rsid w:val="0073207C"/>
    <w:rsid w:val="00732EBA"/>
    <w:rsid w:val="0073544A"/>
    <w:rsid w:val="0073713C"/>
    <w:rsid w:val="00742A32"/>
    <w:rsid w:val="0074368C"/>
    <w:rsid w:val="00743FE2"/>
    <w:rsid w:val="007501CA"/>
    <w:rsid w:val="007505C6"/>
    <w:rsid w:val="00751520"/>
    <w:rsid w:val="007516A6"/>
    <w:rsid w:val="0075171D"/>
    <w:rsid w:val="007527AA"/>
    <w:rsid w:val="00752AE2"/>
    <w:rsid w:val="00754A67"/>
    <w:rsid w:val="00761109"/>
    <w:rsid w:val="00761D60"/>
    <w:rsid w:val="007646BF"/>
    <w:rsid w:val="00767C90"/>
    <w:rsid w:val="0077263D"/>
    <w:rsid w:val="00772BB6"/>
    <w:rsid w:val="007755A2"/>
    <w:rsid w:val="00775D05"/>
    <w:rsid w:val="0077663A"/>
    <w:rsid w:val="00783BE0"/>
    <w:rsid w:val="0078463F"/>
    <w:rsid w:val="007849FA"/>
    <w:rsid w:val="00786572"/>
    <w:rsid w:val="00786B7C"/>
    <w:rsid w:val="00791524"/>
    <w:rsid w:val="0079618A"/>
    <w:rsid w:val="007972C7"/>
    <w:rsid w:val="007A631B"/>
    <w:rsid w:val="007B0293"/>
    <w:rsid w:val="007B037E"/>
    <w:rsid w:val="007B14EE"/>
    <w:rsid w:val="007B2374"/>
    <w:rsid w:val="007B3C8B"/>
    <w:rsid w:val="007B3DB5"/>
    <w:rsid w:val="007B65C0"/>
    <w:rsid w:val="007B6701"/>
    <w:rsid w:val="007B6AF8"/>
    <w:rsid w:val="007C02C5"/>
    <w:rsid w:val="007C06C6"/>
    <w:rsid w:val="007C19EC"/>
    <w:rsid w:val="007C5502"/>
    <w:rsid w:val="007C7C3C"/>
    <w:rsid w:val="007D3F6F"/>
    <w:rsid w:val="007D4802"/>
    <w:rsid w:val="007D5931"/>
    <w:rsid w:val="007E0317"/>
    <w:rsid w:val="007E2625"/>
    <w:rsid w:val="007E2800"/>
    <w:rsid w:val="007E4911"/>
    <w:rsid w:val="007E5041"/>
    <w:rsid w:val="007F193F"/>
    <w:rsid w:val="007F2229"/>
    <w:rsid w:val="007F4307"/>
    <w:rsid w:val="007F4461"/>
    <w:rsid w:val="007F64E0"/>
    <w:rsid w:val="007F78D8"/>
    <w:rsid w:val="00800F97"/>
    <w:rsid w:val="00801696"/>
    <w:rsid w:val="00804864"/>
    <w:rsid w:val="00805923"/>
    <w:rsid w:val="00811E8F"/>
    <w:rsid w:val="00811EFF"/>
    <w:rsid w:val="00811F43"/>
    <w:rsid w:val="00813BD0"/>
    <w:rsid w:val="00815D6B"/>
    <w:rsid w:val="008162B0"/>
    <w:rsid w:val="00816C5E"/>
    <w:rsid w:val="00817474"/>
    <w:rsid w:val="008211AF"/>
    <w:rsid w:val="00821BC3"/>
    <w:rsid w:val="00821FE7"/>
    <w:rsid w:val="008259E6"/>
    <w:rsid w:val="00825AE6"/>
    <w:rsid w:val="0083068D"/>
    <w:rsid w:val="00831414"/>
    <w:rsid w:val="00831A99"/>
    <w:rsid w:val="00831D0B"/>
    <w:rsid w:val="00831D6D"/>
    <w:rsid w:val="00832B64"/>
    <w:rsid w:val="00833BE9"/>
    <w:rsid w:val="00833F92"/>
    <w:rsid w:val="008351A6"/>
    <w:rsid w:val="00835F9E"/>
    <w:rsid w:val="0083657C"/>
    <w:rsid w:val="00837605"/>
    <w:rsid w:val="00837ED6"/>
    <w:rsid w:val="008403D7"/>
    <w:rsid w:val="0084081F"/>
    <w:rsid w:val="00840C82"/>
    <w:rsid w:val="00842043"/>
    <w:rsid w:val="00842335"/>
    <w:rsid w:val="00842D07"/>
    <w:rsid w:val="00844376"/>
    <w:rsid w:val="008456DF"/>
    <w:rsid w:val="00847A42"/>
    <w:rsid w:val="00850D2E"/>
    <w:rsid w:val="00856EDF"/>
    <w:rsid w:val="00857BC3"/>
    <w:rsid w:val="0086091D"/>
    <w:rsid w:val="008611BF"/>
    <w:rsid w:val="00861839"/>
    <w:rsid w:val="00861A5E"/>
    <w:rsid w:val="00861D74"/>
    <w:rsid w:val="0086397B"/>
    <w:rsid w:val="0086529E"/>
    <w:rsid w:val="00866A93"/>
    <w:rsid w:val="00866C2D"/>
    <w:rsid w:val="0087328B"/>
    <w:rsid w:val="00873C79"/>
    <w:rsid w:val="00873F9A"/>
    <w:rsid w:val="00876401"/>
    <w:rsid w:val="00876665"/>
    <w:rsid w:val="0088309B"/>
    <w:rsid w:val="0088660D"/>
    <w:rsid w:val="00892289"/>
    <w:rsid w:val="00892870"/>
    <w:rsid w:val="0089381C"/>
    <w:rsid w:val="00895CC7"/>
    <w:rsid w:val="008A2784"/>
    <w:rsid w:val="008A2CCD"/>
    <w:rsid w:val="008A37CB"/>
    <w:rsid w:val="008A3EC5"/>
    <w:rsid w:val="008A420F"/>
    <w:rsid w:val="008A4796"/>
    <w:rsid w:val="008A4EB3"/>
    <w:rsid w:val="008A528E"/>
    <w:rsid w:val="008A70AC"/>
    <w:rsid w:val="008B3243"/>
    <w:rsid w:val="008B50BE"/>
    <w:rsid w:val="008B5B99"/>
    <w:rsid w:val="008B6E86"/>
    <w:rsid w:val="008C1334"/>
    <w:rsid w:val="008C13B1"/>
    <w:rsid w:val="008C238D"/>
    <w:rsid w:val="008C2C33"/>
    <w:rsid w:val="008C31BF"/>
    <w:rsid w:val="008C3B6D"/>
    <w:rsid w:val="008C51CC"/>
    <w:rsid w:val="008C5287"/>
    <w:rsid w:val="008C5799"/>
    <w:rsid w:val="008D2868"/>
    <w:rsid w:val="008D2CC3"/>
    <w:rsid w:val="008D389E"/>
    <w:rsid w:val="008D7AA6"/>
    <w:rsid w:val="008E01AB"/>
    <w:rsid w:val="008E0628"/>
    <w:rsid w:val="008E6102"/>
    <w:rsid w:val="008E6EFA"/>
    <w:rsid w:val="008F27EA"/>
    <w:rsid w:val="008F409D"/>
    <w:rsid w:val="008F4AF3"/>
    <w:rsid w:val="008F4EC4"/>
    <w:rsid w:val="008F70CF"/>
    <w:rsid w:val="008F7328"/>
    <w:rsid w:val="0090025E"/>
    <w:rsid w:val="00901147"/>
    <w:rsid w:val="00901BF5"/>
    <w:rsid w:val="00904359"/>
    <w:rsid w:val="00905593"/>
    <w:rsid w:val="00906284"/>
    <w:rsid w:val="009102BF"/>
    <w:rsid w:val="00910FF2"/>
    <w:rsid w:val="009145D4"/>
    <w:rsid w:val="009208F7"/>
    <w:rsid w:val="009217D2"/>
    <w:rsid w:val="00924EB9"/>
    <w:rsid w:val="0092672C"/>
    <w:rsid w:val="00926A34"/>
    <w:rsid w:val="00927A36"/>
    <w:rsid w:val="00927DF4"/>
    <w:rsid w:val="0093211A"/>
    <w:rsid w:val="00933215"/>
    <w:rsid w:val="0093525C"/>
    <w:rsid w:val="009355B9"/>
    <w:rsid w:val="00937859"/>
    <w:rsid w:val="009422E4"/>
    <w:rsid w:val="00944A3B"/>
    <w:rsid w:val="0094722A"/>
    <w:rsid w:val="00950CCA"/>
    <w:rsid w:val="0095167D"/>
    <w:rsid w:val="00951943"/>
    <w:rsid w:val="00951D2A"/>
    <w:rsid w:val="00952586"/>
    <w:rsid w:val="00952699"/>
    <w:rsid w:val="00952CE6"/>
    <w:rsid w:val="009538BB"/>
    <w:rsid w:val="0095395F"/>
    <w:rsid w:val="00955601"/>
    <w:rsid w:val="00956AD8"/>
    <w:rsid w:val="00957A00"/>
    <w:rsid w:val="00960D89"/>
    <w:rsid w:val="00961732"/>
    <w:rsid w:val="00961C2F"/>
    <w:rsid w:val="0096385D"/>
    <w:rsid w:val="00963D1F"/>
    <w:rsid w:val="00965B13"/>
    <w:rsid w:val="009662FB"/>
    <w:rsid w:val="00967385"/>
    <w:rsid w:val="00972700"/>
    <w:rsid w:val="00972E14"/>
    <w:rsid w:val="00973C28"/>
    <w:rsid w:val="00974298"/>
    <w:rsid w:val="009752BB"/>
    <w:rsid w:val="00976782"/>
    <w:rsid w:val="00977923"/>
    <w:rsid w:val="00982001"/>
    <w:rsid w:val="00982AE4"/>
    <w:rsid w:val="0098326C"/>
    <w:rsid w:val="00984FFF"/>
    <w:rsid w:val="009866F5"/>
    <w:rsid w:val="00993767"/>
    <w:rsid w:val="00995560"/>
    <w:rsid w:val="00997DE8"/>
    <w:rsid w:val="009A02F7"/>
    <w:rsid w:val="009A1D30"/>
    <w:rsid w:val="009A2335"/>
    <w:rsid w:val="009A2829"/>
    <w:rsid w:val="009A519C"/>
    <w:rsid w:val="009B05D6"/>
    <w:rsid w:val="009B623A"/>
    <w:rsid w:val="009B6CF2"/>
    <w:rsid w:val="009B71E7"/>
    <w:rsid w:val="009B73D7"/>
    <w:rsid w:val="009B76FE"/>
    <w:rsid w:val="009C00D7"/>
    <w:rsid w:val="009C1C2E"/>
    <w:rsid w:val="009C2185"/>
    <w:rsid w:val="009C334D"/>
    <w:rsid w:val="009C3AA7"/>
    <w:rsid w:val="009C4E9A"/>
    <w:rsid w:val="009C6182"/>
    <w:rsid w:val="009C6EE0"/>
    <w:rsid w:val="009C6EEE"/>
    <w:rsid w:val="009C71EA"/>
    <w:rsid w:val="009C7D9D"/>
    <w:rsid w:val="009D04CD"/>
    <w:rsid w:val="009D0E2D"/>
    <w:rsid w:val="009D109C"/>
    <w:rsid w:val="009D15F6"/>
    <w:rsid w:val="009D1BED"/>
    <w:rsid w:val="009D4FC7"/>
    <w:rsid w:val="009D65DD"/>
    <w:rsid w:val="009D67EC"/>
    <w:rsid w:val="009E044C"/>
    <w:rsid w:val="009E2EB9"/>
    <w:rsid w:val="009E5D75"/>
    <w:rsid w:val="009E6107"/>
    <w:rsid w:val="009E6DEA"/>
    <w:rsid w:val="009F2879"/>
    <w:rsid w:val="009F3C87"/>
    <w:rsid w:val="009F4686"/>
    <w:rsid w:val="009F4763"/>
    <w:rsid w:val="009F6AF5"/>
    <w:rsid w:val="009F739E"/>
    <w:rsid w:val="009F7D30"/>
    <w:rsid w:val="00A02C98"/>
    <w:rsid w:val="00A04191"/>
    <w:rsid w:val="00A04AE2"/>
    <w:rsid w:val="00A11B13"/>
    <w:rsid w:val="00A11C89"/>
    <w:rsid w:val="00A129BC"/>
    <w:rsid w:val="00A17431"/>
    <w:rsid w:val="00A20059"/>
    <w:rsid w:val="00A21864"/>
    <w:rsid w:val="00A21A30"/>
    <w:rsid w:val="00A2260B"/>
    <w:rsid w:val="00A23B4F"/>
    <w:rsid w:val="00A24B3D"/>
    <w:rsid w:val="00A24ECC"/>
    <w:rsid w:val="00A26427"/>
    <w:rsid w:val="00A267C3"/>
    <w:rsid w:val="00A27B6F"/>
    <w:rsid w:val="00A331F5"/>
    <w:rsid w:val="00A34E98"/>
    <w:rsid w:val="00A40CBA"/>
    <w:rsid w:val="00A4262C"/>
    <w:rsid w:val="00A43E0F"/>
    <w:rsid w:val="00A454F6"/>
    <w:rsid w:val="00A469C0"/>
    <w:rsid w:val="00A476A5"/>
    <w:rsid w:val="00A47DFF"/>
    <w:rsid w:val="00A52849"/>
    <w:rsid w:val="00A52D8E"/>
    <w:rsid w:val="00A5497F"/>
    <w:rsid w:val="00A550DF"/>
    <w:rsid w:val="00A554A7"/>
    <w:rsid w:val="00A5635B"/>
    <w:rsid w:val="00A57028"/>
    <w:rsid w:val="00A57289"/>
    <w:rsid w:val="00A57CF2"/>
    <w:rsid w:val="00A606CB"/>
    <w:rsid w:val="00A61AE8"/>
    <w:rsid w:val="00A6296A"/>
    <w:rsid w:val="00A63173"/>
    <w:rsid w:val="00A63BAA"/>
    <w:rsid w:val="00A64097"/>
    <w:rsid w:val="00A70118"/>
    <w:rsid w:val="00A702AF"/>
    <w:rsid w:val="00A71D70"/>
    <w:rsid w:val="00A72516"/>
    <w:rsid w:val="00A7274D"/>
    <w:rsid w:val="00A75582"/>
    <w:rsid w:val="00A76F0A"/>
    <w:rsid w:val="00A773B2"/>
    <w:rsid w:val="00A77ED9"/>
    <w:rsid w:val="00A77F41"/>
    <w:rsid w:val="00A804AB"/>
    <w:rsid w:val="00A8093B"/>
    <w:rsid w:val="00A826F1"/>
    <w:rsid w:val="00A82DA2"/>
    <w:rsid w:val="00A846FC"/>
    <w:rsid w:val="00A859DA"/>
    <w:rsid w:val="00A85B0C"/>
    <w:rsid w:val="00A861D0"/>
    <w:rsid w:val="00A870CB"/>
    <w:rsid w:val="00A87660"/>
    <w:rsid w:val="00A90031"/>
    <w:rsid w:val="00A90FF7"/>
    <w:rsid w:val="00A91A6C"/>
    <w:rsid w:val="00A9359E"/>
    <w:rsid w:val="00A95ADF"/>
    <w:rsid w:val="00A95FA2"/>
    <w:rsid w:val="00A95FD3"/>
    <w:rsid w:val="00A96349"/>
    <w:rsid w:val="00AA09B9"/>
    <w:rsid w:val="00AA15B2"/>
    <w:rsid w:val="00AA319B"/>
    <w:rsid w:val="00AA32A0"/>
    <w:rsid w:val="00AA3A11"/>
    <w:rsid w:val="00AA5350"/>
    <w:rsid w:val="00AB1857"/>
    <w:rsid w:val="00AB39A8"/>
    <w:rsid w:val="00AB4B4B"/>
    <w:rsid w:val="00AB5486"/>
    <w:rsid w:val="00AB5706"/>
    <w:rsid w:val="00AB6B28"/>
    <w:rsid w:val="00AB77EF"/>
    <w:rsid w:val="00AC02D4"/>
    <w:rsid w:val="00AC0CF5"/>
    <w:rsid w:val="00AC22B6"/>
    <w:rsid w:val="00AC3104"/>
    <w:rsid w:val="00AC3B6D"/>
    <w:rsid w:val="00AC530C"/>
    <w:rsid w:val="00AC5C06"/>
    <w:rsid w:val="00AD1753"/>
    <w:rsid w:val="00AD3325"/>
    <w:rsid w:val="00AD4743"/>
    <w:rsid w:val="00AD6926"/>
    <w:rsid w:val="00AE0F3E"/>
    <w:rsid w:val="00AE2666"/>
    <w:rsid w:val="00AE509F"/>
    <w:rsid w:val="00AE560E"/>
    <w:rsid w:val="00AE7148"/>
    <w:rsid w:val="00AE7751"/>
    <w:rsid w:val="00AF0706"/>
    <w:rsid w:val="00AF1258"/>
    <w:rsid w:val="00AF2FE7"/>
    <w:rsid w:val="00AF4755"/>
    <w:rsid w:val="00AF6F9E"/>
    <w:rsid w:val="00AF74CA"/>
    <w:rsid w:val="00AF7559"/>
    <w:rsid w:val="00B0003E"/>
    <w:rsid w:val="00B01F6F"/>
    <w:rsid w:val="00B0266E"/>
    <w:rsid w:val="00B03637"/>
    <w:rsid w:val="00B045CD"/>
    <w:rsid w:val="00B05274"/>
    <w:rsid w:val="00B058B4"/>
    <w:rsid w:val="00B06BFA"/>
    <w:rsid w:val="00B075A6"/>
    <w:rsid w:val="00B078A3"/>
    <w:rsid w:val="00B07F0A"/>
    <w:rsid w:val="00B10BAE"/>
    <w:rsid w:val="00B11168"/>
    <w:rsid w:val="00B1479C"/>
    <w:rsid w:val="00B15E31"/>
    <w:rsid w:val="00B166A5"/>
    <w:rsid w:val="00B1731A"/>
    <w:rsid w:val="00B21850"/>
    <w:rsid w:val="00B22665"/>
    <w:rsid w:val="00B22D4E"/>
    <w:rsid w:val="00B23266"/>
    <w:rsid w:val="00B25387"/>
    <w:rsid w:val="00B255FD"/>
    <w:rsid w:val="00B275C6"/>
    <w:rsid w:val="00B30FDE"/>
    <w:rsid w:val="00B30FF7"/>
    <w:rsid w:val="00B31687"/>
    <w:rsid w:val="00B31D92"/>
    <w:rsid w:val="00B328B0"/>
    <w:rsid w:val="00B362C0"/>
    <w:rsid w:val="00B366BD"/>
    <w:rsid w:val="00B376AC"/>
    <w:rsid w:val="00B40968"/>
    <w:rsid w:val="00B40A69"/>
    <w:rsid w:val="00B41CA1"/>
    <w:rsid w:val="00B429AB"/>
    <w:rsid w:val="00B44DEC"/>
    <w:rsid w:val="00B45CC4"/>
    <w:rsid w:val="00B45CD0"/>
    <w:rsid w:val="00B472AA"/>
    <w:rsid w:val="00B47B7B"/>
    <w:rsid w:val="00B47B7E"/>
    <w:rsid w:val="00B50417"/>
    <w:rsid w:val="00B50675"/>
    <w:rsid w:val="00B50AC1"/>
    <w:rsid w:val="00B51E89"/>
    <w:rsid w:val="00B53120"/>
    <w:rsid w:val="00B54553"/>
    <w:rsid w:val="00B54C57"/>
    <w:rsid w:val="00B55D48"/>
    <w:rsid w:val="00B568F8"/>
    <w:rsid w:val="00B56CBA"/>
    <w:rsid w:val="00B63ADD"/>
    <w:rsid w:val="00B64BB4"/>
    <w:rsid w:val="00B651F1"/>
    <w:rsid w:val="00B66D8D"/>
    <w:rsid w:val="00B70A58"/>
    <w:rsid w:val="00B70D1F"/>
    <w:rsid w:val="00B71119"/>
    <w:rsid w:val="00B742A9"/>
    <w:rsid w:val="00B75D91"/>
    <w:rsid w:val="00B802E1"/>
    <w:rsid w:val="00B83232"/>
    <w:rsid w:val="00B848B1"/>
    <w:rsid w:val="00B85BD9"/>
    <w:rsid w:val="00B87137"/>
    <w:rsid w:val="00B87A76"/>
    <w:rsid w:val="00B916DE"/>
    <w:rsid w:val="00B9345A"/>
    <w:rsid w:val="00B93658"/>
    <w:rsid w:val="00B960BA"/>
    <w:rsid w:val="00B962A7"/>
    <w:rsid w:val="00B963F8"/>
    <w:rsid w:val="00B97B82"/>
    <w:rsid w:val="00BA04D8"/>
    <w:rsid w:val="00BA2C59"/>
    <w:rsid w:val="00BA2DD2"/>
    <w:rsid w:val="00BA3E8A"/>
    <w:rsid w:val="00BA4141"/>
    <w:rsid w:val="00BA5710"/>
    <w:rsid w:val="00BA5935"/>
    <w:rsid w:val="00BA67EF"/>
    <w:rsid w:val="00BB241B"/>
    <w:rsid w:val="00BB3D74"/>
    <w:rsid w:val="00BB4C1C"/>
    <w:rsid w:val="00BB65D6"/>
    <w:rsid w:val="00BB757A"/>
    <w:rsid w:val="00BC539E"/>
    <w:rsid w:val="00BC5657"/>
    <w:rsid w:val="00BC5930"/>
    <w:rsid w:val="00BC5BAE"/>
    <w:rsid w:val="00BD05F0"/>
    <w:rsid w:val="00BD1B7F"/>
    <w:rsid w:val="00BD3601"/>
    <w:rsid w:val="00BD6D15"/>
    <w:rsid w:val="00BD6F5A"/>
    <w:rsid w:val="00BE1F29"/>
    <w:rsid w:val="00BE52C6"/>
    <w:rsid w:val="00BE5C48"/>
    <w:rsid w:val="00BE61B5"/>
    <w:rsid w:val="00BE6C5C"/>
    <w:rsid w:val="00BE6ECB"/>
    <w:rsid w:val="00BF2125"/>
    <w:rsid w:val="00BF2A94"/>
    <w:rsid w:val="00BF4916"/>
    <w:rsid w:val="00BF7237"/>
    <w:rsid w:val="00BF7BD9"/>
    <w:rsid w:val="00C002CB"/>
    <w:rsid w:val="00C00B66"/>
    <w:rsid w:val="00C07457"/>
    <w:rsid w:val="00C103A4"/>
    <w:rsid w:val="00C11A62"/>
    <w:rsid w:val="00C12AA1"/>
    <w:rsid w:val="00C12B77"/>
    <w:rsid w:val="00C1360F"/>
    <w:rsid w:val="00C14618"/>
    <w:rsid w:val="00C154DB"/>
    <w:rsid w:val="00C1552E"/>
    <w:rsid w:val="00C2053E"/>
    <w:rsid w:val="00C20DE7"/>
    <w:rsid w:val="00C233E3"/>
    <w:rsid w:val="00C2393F"/>
    <w:rsid w:val="00C239A1"/>
    <w:rsid w:val="00C241D8"/>
    <w:rsid w:val="00C24516"/>
    <w:rsid w:val="00C2549E"/>
    <w:rsid w:val="00C26083"/>
    <w:rsid w:val="00C31C4B"/>
    <w:rsid w:val="00C336F9"/>
    <w:rsid w:val="00C36235"/>
    <w:rsid w:val="00C36748"/>
    <w:rsid w:val="00C36974"/>
    <w:rsid w:val="00C37057"/>
    <w:rsid w:val="00C44C4F"/>
    <w:rsid w:val="00C45C8E"/>
    <w:rsid w:val="00C47C93"/>
    <w:rsid w:val="00C50112"/>
    <w:rsid w:val="00C50458"/>
    <w:rsid w:val="00C50B36"/>
    <w:rsid w:val="00C56425"/>
    <w:rsid w:val="00C6097E"/>
    <w:rsid w:val="00C6191C"/>
    <w:rsid w:val="00C6253A"/>
    <w:rsid w:val="00C62EFB"/>
    <w:rsid w:val="00C64C99"/>
    <w:rsid w:val="00C653DC"/>
    <w:rsid w:val="00C67985"/>
    <w:rsid w:val="00C708D5"/>
    <w:rsid w:val="00C70DE1"/>
    <w:rsid w:val="00C71E0E"/>
    <w:rsid w:val="00C72BF5"/>
    <w:rsid w:val="00C743B7"/>
    <w:rsid w:val="00C745A2"/>
    <w:rsid w:val="00C7479D"/>
    <w:rsid w:val="00C7487F"/>
    <w:rsid w:val="00C755CB"/>
    <w:rsid w:val="00C77D0D"/>
    <w:rsid w:val="00C80333"/>
    <w:rsid w:val="00C81039"/>
    <w:rsid w:val="00C814CD"/>
    <w:rsid w:val="00C81BE9"/>
    <w:rsid w:val="00C83AC8"/>
    <w:rsid w:val="00C84321"/>
    <w:rsid w:val="00C843C5"/>
    <w:rsid w:val="00C85CBD"/>
    <w:rsid w:val="00C870C8"/>
    <w:rsid w:val="00C87FA6"/>
    <w:rsid w:val="00C9403D"/>
    <w:rsid w:val="00C9551A"/>
    <w:rsid w:val="00CA0253"/>
    <w:rsid w:val="00CA2CCD"/>
    <w:rsid w:val="00CA5A54"/>
    <w:rsid w:val="00CA5FD3"/>
    <w:rsid w:val="00CB05A0"/>
    <w:rsid w:val="00CB0B42"/>
    <w:rsid w:val="00CB1184"/>
    <w:rsid w:val="00CB1346"/>
    <w:rsid w:val="00CB34CB"/>
    <w:rsid w:val="00CB382B"/>
    <w:rsid w:val="00CB72C9"/>
    <w:rsid w:val="00CB778F"/>
    <w:rsid w:val="00CC0B18"/>
    <w:rsid w:val="00CC26DF"/>
    <w:rsid w:val="00CC2DED"/>
    <w:rsid w:val="00CC31AD"/>
    <w:rsid w:val="00CC35E3"/>
    <w:rsid w:val="00CC3D34"/>
    <w:rsid w:val="00CC43E7"/>
    <w:rsid w:val="00CC52D0"/>
    <w:rsid w:val="00CC5A4E"/>
    <w:rsid w:val="00CC5F53"/>
    <w:rsid w:val="00CD2AED"/>
    <w:rsid w:val="00CD7463"/>
    <w:rsid w:val="00CD75CE"/>
    <w:rsid w:val="00CE0AF5"/>
    <w:rsid w:val="00CE1EE5"/>
    <w:rsid w:val="00CE1FC6"/>
    <w:rsid w:val="00CE2159"/>
    <w:rsid w:val="00CE2CA3"/>
    <w:rsid w:val="00CE5961"/>
    <w:rsid w:val="00CE6524"/>
    <w:rsid w:val="00CF085F"/>
    <w:rsid w:val="00CF20C0"/>
    <w:rsid w:val="00CF30F2"/>
    <w:rsid w:val="00CF49F6"/>
    <w:rsid w:val="00CF59C2"/>
    <w:rsid w:val="00CF6321"/>
    <w:rsid w:val="00CF6828"/>
    <w:rsid w:val="00D00087"/>
    <w:rsid w:val="00D0282D"/>
    <w:rsid w:val="00D03F54"/>
    <w:rsid w:val="00D04F2E"/>
    <w:rsid w:val="00D0596B"/>
    <w:rsid w:val="00D05ED5"/>
    <w:rsid w:val="00D05EDF"/>
    <w:rsid w:val="00D05F62"/>
    <w:rsid w:val="00D06D4A"/>
    <w:rsid w:val="00D06EF8"/>
    <w:rsid w:val="00D07DBA"/>
    <w:rsid w:val="00D11D7E"/>
    <w:rsid w:val="00D1247D"/>
    <w:rsid w:val="00D12E11"/>
    <w:rsid w:val="00D14D75"/>
    <w:rsid w:val="00D15D70"/>
    <w:rsid w:val="00D17A34"/>
    <w:rsid w:val="00D21918"/>
    <w:rsid w:val="00D23AF2"/>
    <w:rsid w:val="00D24787"/>
    <w:rsid w:val="00D2574B"/>
    <w:rsid w:val="00D26BAC"/>
    <w:rsid w:val="00D2735E"/>
    <w:rsid w:val="00D31151"/>
    <w:rsid w:val="00D3409C"/>
    <w:rsid w:val="00D3492E"/>
    <w:rsid w:val="00D35688"/>
    <w:rsid w:val="00D360EB"/>
    <w:rsid w:val="00D362F5"/>
    <w:rsid w:val="00D36BC6"/>
    <w:rsid w:val="00D36BCE"/>
    <w:rsid w:val="00D4336D"/>
    <w:rsid w:val="00D445D3"/>
    <w:rsid w:val="00D44BD8"/>
    <w:rsid w:val="00D44FC0"/>
    <w:rsid w:val="00D45DE8"/>
    <w:rsid w:val="00D46AAE"/>
    <w:rsid w:val="00D51B6F"/>
    <w:rsid w:val="00D535B6"/>
    <w:rsid w:val="00D53FB9"/>
    <w:rsid w:val="00D5470D"/>
    <w:rsid w:val="00D54C6D"/>
    <w:rsid w:val="00D54F28"/>
    <w:rsid w:val="00D55426"/>
    <w:rsid w:val="00D57CE5"/>
    <w:rsid w:val="00D62160"/>
    <w:rsid w:val="00D635A8"/>
    <w:rsid w:val="00D637A7"/>
    <w:rsid w:val="00D638AB"/>
    <w:rsid w:val="00D63C86"/>
    <w:rsid w:val="00D64A91"/>
    <w:rsid w:val="00D65A1D"/>
    <w:rsid w:val="00D65A4C"/>
    <w:rsid w:val="00D661F0"/>
    <w:rsid w:val="00D67107"/>
    <w:rsid w:val="00D70A75"/>
    <w:rsid w:val="00D731B6"/>
    <w:rsid w:val="00D77497"/>
    <w:rsid w:val="00D80A10"/>
    <w:rsid w:val="00D811D9"/>
    <w:rsid w:val="00D81B0B"/>
    <w:rsid w:val="00D844A4"/>
    <w:rsid w:val="00D856CB"/>
    <w:rsid w:val="00D86291"/>
    <w:rsid w:val="00D86FDA"/>
    <w:rsid w:val="00D8762A"/>
    <w:rsid w:val="00D87F97"/>
    <w:rsid w:val="00D9275B"/>
    <w:rsid w:val="00D94B98"/>
    <w:rsid w:val="00D95C26"/>
    <w:rsid w:val="00D9710E"/>
    <w:rsid w:val="00DA3297"/>
    <w:rsid w:val="00DA5A4F"/>
    <w:rsid w:val="00DA5FB8"/>
    <w:rsid w:val="00DA7D13"/>
    <w:rsid w:val="00DB16C7"/>
    <w:rsid w:val="00DB37D4"/>
    <w:rsid w:val="00DB76DD"/>
    <w:rsid w:val="00DC0B19"/>
    <w:rsid w:val="00DC2AD0"/>
    <w:rsid w:val="00DC2DB0"/>
    <w:rsid w:val="00DC3959"/>
    <w:rsid w:val="00DC5281"/>
    <w:rsid w:val="00DD00BD"/>
    <w:rsid w:val="00DD0D1B"/>
    <w:rsid w:val="00DD1072"/>
    <w:rsid w:val="00DD1CA5"/>
    <w:rsid w:val="00DD1CAB"/>
    <w:rsid w:val="00DD63C2"/>
    <w:rsid w:val="00DE04B8"/>
    <w:rsid w:val="00DE0C91"/>
    <w:rsid w:val="00DE0ED4"/>
    <w:rsid w:val="00DE102D"/>
    <w:rsid w:val="00DE1AB2"/>
    <w:rsid w:val="00DE73D3"/>
    <w:rsid w:val="00DE7D37"/>
    <w:rsid w:val="00DF0684"/>
    <w:rsid w:val="00DF0818"/>
    <w:rsid w:val="00DF245F"/>
    <w:rsid w:val="00DF2F5E"/>
    <w:rsid w:val="00DF5561"/>
    <w:rsid w:val="00DF7667"/>
    <w:rsid w:val="00E0052A"/>
    <w:rsid w:val="00E016C3"/>
    <w:rsid w:val="00E02B36"/>
    <w:rsid w:val="00E03E7F"/>
    <w:rsid w:val="00E048AD"/>
    <w:rsid w:val="00E063F3"/>
    <w:rsid w:val="00E07655"/>
    <w:rsid w:val="00E07F76"/>
    <w:rsid w:val="00E111E9"/>
    <w:rsid w:val="00E1132A"/>
    <w:rsid w:val="00E130FB"/>
    <w:rsid w:val="00E24355"/>
    <w:rsid w:val="00E31DDB"/>
    <w:rsid w:val="00E32004"/>
    <w:rsid w:val="00E33005"/>
    <w:rsid w:val="00E342E3"/>
    <w:rsid w:val="00E37282"/>
    <w:rsid w:val="00E400D1"/>
    <w:rsid w:val="00E41626"/>
    <w:rsid w:val="00E42C7D"/>
    <w:rsid w:val="00E43841"/>
    <w:rsid w:val="00E43F8C"/>
    <w:rsid w:val="00E45974"/>
    <w:rsid w:val="00E46B95"/>
    <w:rsid w:val="00E514C3"/>
    <w:rsid w:val="00E543E9"/>
    <w:rsid w:val="00E573EE"/>
    <w:rsid w:val="00E60BCD"/>
    <w:rsid w:val="00E60F4B"/>
    <w:rsid w:val="00E629DD"/>
    <w:rsid w:val="00E6489A"/>
    <w:rsid w:val="00E65260"/>
    <w:rsid w:val="00E7459C"/>
    <w:rsid w:val="00E74CF8"/>
    <w:rsid w:val="00E75274"/>
    <w:rsid w:val="00E752AF"/>
    <w:rsid w:val="00E7530E"/>
    <w:rsid w:val="00E75B2E"/>
    <w:rsid w:val="00E768C6"/>
    <w:rsid w:val="00E76B2B"/>
    <w:rsid w:val="00E849AB"/>
    <w:rsid w:val="00E84A11"/>
    <w:rsid w:val="00E857A7"/>
    <w:rsid w:val="00E92E4F"/>
    <w:rsid w:val="00E93135"/>
    <w:rsid w:val="00E938EC"/>
    <w:rsid w:val="00E94FB6"/>
    <w:rsid w:val="00E9670A"/>
    <w:rsid w:val="00E97D5E"/>
    <w:rsid w:val="00E97EF6"/>
    <w:rsid w:val="00EA290B"/>
    <w:rsid w:val="00EB19F3"/>
    <w:rsid w:val="00EB1E48"/>
    <w:rsid w:val="00EB21C3"/>
    <w:rsid w:val="00EB2827"/>
    <w:rsid w:val="00EB5CAE"/>
    <w:rsid w:val="00EB7F5E"/>
    <w:rsid w:val="00EC146B"/>
    <w:rsid w:val="00EC1693"/>
    <w:rsid w:val="00EC171F"/>
    <w:rsid w:val="00EC174B"/>
    <w:rsid w:val="00EC1BB1"/>
    <w:rsid w:val="00EC319E"/>
    <w:rsid w:val="00EC38A6"/>
    <w:rsid w:val="00EC4F3C"/>
    <w:rsid w:val="00EC6332"/>
    <w:rsid w:val="00EC6360"/>
    <w:rsid w:val="00EC76F9"/>
    <w:rsid w:val="00ED1CBA"/>
    <w:rsid w:val="00ED2EAF"/>
    <w:rsid w:val="00ED5D1B"/>
    <w:rsid w:val="00ED667A"/>
    <w:rsid w:val="00ED705A"/>
    <w:rsid w:val="00EE037C"/>
    <w:rsid w:val="00EE0D88"/>
    <w:rsid w:val="00EE22BF"/>
    <w:rsid w:val="00EE2AC8"/>
    <w:rsid w:val="00EE3ADF"/>
    <w:rsid w:val="00EE5100"/>
    <w:rsid w:val="00EE6C0E"/>
    <w:rsid w:val="00EE6E30"/>
    <w:rsid w:val="00EE7E9D"/>
    <w:rsid w:val="00EF0E1E"/>
    <w:rsid w:val="00EF2480"/>
    <w:rsid w:val="00EF3BAE"/>
    <w:rsid w:val="00EF4BE1"/>
    <w:rsid w:val="00F0070B"/>
    <w:rsid w:val="00F01ED7"/>
    <w:rsid w:val="00F021F6"/>
    <w:rsid w:val="00F0224F"/>
    <w:rsid w:val="00F02E29"/>
    <w:rsid w:val="00F047B6"/>
    <w:rsid w:val="00F0544D"/>
    <w:rsid w:val="00F06642"/>
    <w:rsid w:val="00F12524"/>
    <w:rsid w:val="00F12F3E"/>
    <w:rsid w:val="00F16183"/>
    <w:rsid w:val="00F16434"/>
    <w:rsid w:val="00F164B8"/>
    <w:rsid w:val="00F21BF0"/>
    <w:rsid w:val="00F25FC8"/>
    <w:rsid w:val="00F26357"/>
    <w:rsid w:val="00F27427"/>
    <w:rsid w:val="00F2764F"/>
    <w:rsid w:val="00F3010A"/>
    <w:rsid w:val="00F30664"/>
    <w:rsid w:val="00F313B3"/>
    <w:rsid w:val="00F31A6D"/>
    <w:rsid w:val="00F31D7E"/>
    <w:rsid w:val="00F3265F"/>
    <w:rsid w:val="00F32BA0"/>
    <w:rsid w:val="00F32FD1"/>
    <w:rsid w:val="00F3423A"/>
    <w:rsid w:val="00F342D5"/>
    <w:rsid w:val="00F37276"/>
    <w:rsid w:val="00F40A41"/>
    <w:rsid w:val="00F42C11"/>
    <w:rsid w:val="00F44870"/>
    <w:rsid w:val="00F51C3C"/>
    <w:rsid w:val="00F577C6"/>
    <w:rsid w:val="00F6129A"/>
    <w:rsid w:val="00F63937"/>
    <w:rsid w:val="00F6449F"/>
    <w:rsid w:val="00F64B73"/>
    <w:rsid w:val="00F65FB1"/>
    <w:rsid w:val="00F66B58"/>
    <w:rsid w:val="00F72C57"/>
    <w:rsid w:val="00F74034"/>
    <w:rsid w:val="00F75D9B"/>
    <w:rsid w:val="00F76C77"/>
    <w:rsid w:val="00F77703"/>
    <w:rsid w:val="00F80751"/>
    <w:rsid w:val="00F81B47"/>
    <w:rsid w:val="00F81C3B"/>
    <w:rsid w:val="00F82ED6"/>
    <w:rsid w:val="00F83E99"/>
    <w:rsid w:val="00F856D6"/>
    <w:rsid w:val="00F85D41"/>
    <w:rsid w:val="00F86695"/>
    <w:rsid w:val="00F86F1A"/>
    <w:rsid w:val="00F87E65"/>
    <w:rsid w:val="00F90CED"/>
    <w:rsid w:val="00F91118"/>
    <w:rsid w:val="00F9274E"/>
    <w:rsid w:val="00F929A7"/>
    <w:rsid w:val="00F930E3"/>
    <w:rsid w:val="00F9322F"/>
    <w:rsid w:val="00F95ADD"/>
    <w:rsid w:val="00F963EB"/>
    <w:rsid w:val="00F97590"/>
    <w:rsid w:val="00F97DDB"/>
    <w:rsid w:val="00FA1223"/>
    <w:rsid w:val="00FA276A"/>
    <w:rsid w:val="00FB2BEE"/>
    <w:rsid w:val="00FB39F4"/>
    <w:rsid w:val="00FB51F9"/>
    <w:rsid w:val="00FB5991"/>
    <w:rsid w:val="00FB6CE1"/>
    <w:rsid w:val="00FB723D"/>
    <w:rsid w:val="00FB7D79"/>
    <w:rsid w:val="00FC0278"/>
    <w:rsid w:val="00FC2E08"/>
    <w:rsid w:val="00FC4836"/>
    <w:rsid w:val="00FC69B0"/>
    <w:rsid w:val="00FC768A"/>
    <w:rsid w:val="00FD1654"/>
    <w:rsid w:val="00FD1EE4"/>
    <w:rsid w:val="00FD2E18"/>
    <w:rsid w:val="00FD48EF"/>
    <w:rsid w:val="00FD6D3B"/>
    <w:rsid w:val="00FD6D89"/>
    <w:rsid w:val="00FE01BE"/>
    <w:rsid w:val="00FE061F"/>
    <w:rsid w:val="00FE0651"/>
    <w:rsid w:val="00FE0BA9"/>
    <w:rsid w:val="00FE40C6"/>
    <w:rsid w:val="00FE4C22"/>
    <w:rsid w:val="00FE5681"/>
    <w:rsid w:val="00FE6F7D"/>
    <w:rsid w:val="00FE72A0"/>
    <w:rsid w:val="00FF1315"/>
    <w:rsid w:val="00FF2680"/>
    <w:rsid w:val="00FF3109"/>
    <w:rsid w:val="00FF43C9"/>
    <w:rsid w:val="00FF4C5C"/>
    <w:rsid w:val="00FF5D09"/>
    <w:rsid w:val="00FF5DA2"/>
    <w:rsid w:val="00FF7515"/>
    <w:rsid w:val="00FF77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9BAEB"/>
  <w15:docId w15:val="{FE7CE818-E852-452B-87A6-A4682557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284"/>
    <w:rPr>
      <w:rFonts w:ascii="Times New Roman" w:eastAsia="Times New Roman" w:hAnsi="Times New Roman"/>
      <w:sz w:val="24"/>
      <w:szCs w:val="24"/>
    </w:rPr>
  </w:style>
  <w:style w:type="paragraph" w:styleId="Ttulo1">
    <w:name w:val="heading 1"/>
    <w:basedOn w:val="Normal"/>
    <w:next w:val="Normal"/>
    <w:link w:val="Ttulo1Car"/>
    <w:uiPriority w:val="99"/>
    <w:qFormat/>
    <w:rsid w:val="00E9670A"/>
    <w:pPr>
      <w:keepNext/>
      <w:keepLines/>
      <w:spacing w:before="480" w:line="276" w:lineRule="auto"/>
      <w:outlineLvl w:val="0"/>
    </w:pPr>
    <w:rPr>
      <w:rFonts w:ascii="Cambria" w:hAnsi="Cambria"/>
      <w:b/>
      <w:bCs/>
      <w:color w:val="365F91"/>
      <w:sz w:val="28"/>
      <w:szCs w:val="28"/>
      <w:lang w:eastAsia="en-US"/>
    </w:rPr>
  </w:style>
  <w:style w:type="paragraph" w:styleId="Ttulo2">
    <w:name w:val="heading 2"/>
    <w:basedOn w:val="Normal"/>
    <w:next w:val="Normal"/>
    <w:link w:val="Ttulo2Car"/>
    <w:uiPriority w:val="99"/>
    <w:qFormat/>
    <w:rsid w:val="00E9670A"/>
    <w:pPr>
      <w:keepNext/>
      <w:keepLines/>
      <w:spacing w:before="200" w:line="276" w:lineRule="auto"/>
      <w:outlineLvl w:val="1"/>
    </w:pPr>
    <w:rPr>
      <w:rFonts w:ascii="Cambria" w:hAnsi="Cambria"/>
      <w:b/>
      <w:bCs/>
      <w:color w:val="4F81BD"/>
      <w:sz w:val="26"/>
      <w:szCs w:val="26"/>
      <w:lang w:eastAsia="en-US"/>
    </w:rPr>
  </w:style>
  <w:style w:type="paragraph" w:styleId="Ttulo3">
    <w:name w:val="heading 3"/>
    <w:basedOn w:val="Normal"/>
    <w:next w:val="Normal"/>
    <w:link w:val="Ttulo3Car"/>
    <w:uiPriority w:val="99"/>
    <w:qFormat/>
    <w:rsid w:val="00E9670A"/>
    <w:pPr>
      <w:keepNext/>
      <w:keepLines/>
      <w:spacing w:before="200" w:line="276" w:lineRule="auto"/>
      <w:outlineLvl w:val="2"/>
    </w:pPr>
    <w:rPr>
      <w:rFonts w:ascii="Cambria" w:hAnsi="Cambria"/>
      <w:b/>
      <w:bCs/>
      <w:color w:val="4F81BD"/>
      <w:sz w:val="22"/>
      <w:szCs w:val="22"/>
      <w:lang w:eastAsia="en-US"/>
    </w:rPr>
  </w:style>
  <w:style w:type="paragraph" w:styleId="Ttulo4">
    <w:name w:val="heading 4"/>
    <w:basedOn w:val="Normal"/>
    <w:next w:val="Normal"/>
    <w:link w:val="Ttulo4Car"/>
    <w:uiPriority w:val="99"/>
    <w:qFormat/>
    <w:rsid w:val="00E9670A"/>
    <w:pPr>
      <w:keepNext/>
      <w:keepLines/>
      <w:spacing w:before="200" w:line="276" w:lineRule="auto"/>
      <w:outlineLvl w:val="3"/>
    </w:pPr>
    <w:rPr>
      <w:rFonts w:ascii="Cambria" w:hAnsi="Cambria"/>
      <w:b/>
      <w:bCs/>
      <w:i/>
      <w:iCs/>
      <w:color w:val="4F81BD"/>
      <w:sz w:val="22"/>
      <w:szCs w:val="22"/>
      <w:lang w:eastAsia="en-US"/>
    </w:rPr>
  </w:style>
  <w:style w:type="paragraph" w:styleId="Ttulo5">
    <w:name w:val="heading 5"/>
    <w:basedOn w:val="Normal"/>
    <w:next w:val="Normal"/>
    <w:link w:val="Ttulo5Car"/>
    <w:uiPriority w:val="99"/>
    <w:qFormat/>
    <w:rsid w:val="00E9670A"/>
    <w:pPr>
      <w:keepNext/>
      <w:keepLines/>
      <w:spacing w:before="200" w:line="276" w:lineRule="auto"/>
      <w:outlineLvl w:val="4"/>
    </w:pPr>
    <w:rPr>
      <w:rFonts w:ascii="Cambria" w:hAnsi="Cambria"/>
      <w:color w:val="243F60"/>
      <w:sz w:val="22"/>
      <w:szCs w:val="22"/>
      <w:lang w:eastAsia="en-US"/>
    </w:rPr>
  </w:style>
  <w:style w:type="paragraph" w:styleId="Ttulo6">
    <w:name w:val="heading 6"/>
    <w:basedOn w:val="Normal"/>
    <w:next w:val="Normal"/>
    <w:link w:val="Ttulo6Car"/>
    <w:uiPriority w:val="99"/>
    <w:qFormat/>
    <w:rsid w:val="00E9670A"/>
    <w:pPr>
      <w:keepNext/>
      <w:keepLines/>
      <w:spacing w:before="200" w:line="276" w:lineRule="auto"/>
      <w:outlineLvl w:val="5"/>
    </w:pPr>
    <w:rPr>
      <w:rFonts w:ascii="Cambria" w:hAnsi="Cambria"/>
      <w:i/>
      <w:iCs/>
      <w:color w:val="243F60"/>
      <w:sz w:val="22"/>
      <w:szCs w:val="22"/>
      <w:lang w:eastAsia="en-US"/>
    </w:rPr>
  </w:style>
  <w:style w:type="paragraph" w:styleId="Ttulo7">
    <w:name w:val="heading 7"/>
    <w:basedOn w:val="Normal"/>
    <w:next w:val="Normal"/>
    <w:link w:val="Ttulo7Car"/>
    <w:uiPriority w:val="99"/>
    <w:qFormat/>
    <w:rsid w:val="00E9670A"/>
    <w:pPr>
      <w:keepNext/>
      <w:keepLines/>
      <w:spacing w:before="200" w:line="276" w:lineRule="auto"/>
      <w:outlineLvl w:val="6"/>
    </w:pPr>
    <w:rPr>
      <w:rFonts w:ascii="Cambria" w:hAnsi="Cambria"/>
      <w:i/>
      <w:iCs/>
      <w:color w:val="404040"/>
      <w:sz w:val="22"/>
      <w:szCs w:val="22"/>
      <w:lang w:eastAsia="en-US"/>
    </w:rPr>
  </w:style>
  <w:style w:type="paragraph" w:styleId="Ttulo8">
    <w:name w:val="heading 8"/>
    <w:basedOn w:val="Normal"/>
    <w:next w:val="Normal"/>
    <w:link w:val="Ttulo8Car"/>
    <w:uiPriority w:val="99"/>
    <w:qFormat/>
    <w:rsid w:val="00E9670A"/>
    <w:pPr>
      <w:keepNext/>
      <w:keepLines/>
      <w:spacing w:before="200" w:line="276" w:lineRule="auto"/>
      <w:outlineLvl w:val="7"/>
    </w:pPr>
    <w:rPr>
      <w:rFonts w:ascii="Cambria" w:hAnsi="Cambria"/>
      <w:color w:val="404040"/>
      <w:sz w:val="20"/>
      <w:szCs w:val="20"/>
      <w:lang w:eastAsia="en-US"/>
    </w:rPr>
  </w:style>
  <w:style w:type="paragraph" w:styleId="Ttulo9">
    <w:name w:val="heading 9"/>
    <w:basedOn w:val="Normal"/>
    <w:next w:val="Normal"/>
    <w:link w:val="Ttulo9Car"/>
    <w:uiPriority w:val="99"/>
    <w:qFormat/>
    <w:rsid w:val="00E9670A"/>
    <w:pPr>
      <w:keepNext/>
      <w:keepLines/>
      <w:spacing w:before="200" w:line="276" w:lineRule="auto"/>
      <w:outlineLvl w:val="8"/>
    </w:pPr>
    <w:rPr>
      <w:rFonts w:ascii="Cambria" w:hAnsi="Cambria"/>
      <w:i/>
      <w:iCs/>
      <w:color w:val="404040"/>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E9670A"/>
    <w:rPr>
      <w:rFonts w:ascii="Cambria" w:hAnsi="Cambria" w:cs="Times New Roman"/>
      <w:b/>
      <w:bCs/>
      <w:color w:val="365F91"/>
      <w:sz w:val="28"/>
      <w:szCs w:val="28"/>
    </w:rPr>
  </w:style>
  <w:style w:type="character" w:customStyle="1" w:styleId="Ttulo2Car">
    <w:name w:val="Título 2 Car"/>
    <w:link w:val="Ttulo2"/>
    <w:uiPriority w:val="99"/>
    <w:semiHidden/>
    <w:locked/>
    <w:rsid w:val="00E9670A"/>
    <w:rPr>
      <w:rFonts w:ascii="Cambria" w:hAnsi="Cambria" w:cs="Times New Roman"/>
      <w:b/>
      <w:bCs/>
      <w:color w:val="4F81BD"/>
      <w:sz w:val="26"/>
      <w:szCs w:val="26"/>
    </w:rPr>
  </w:style>
  <w:style w:type="character" w:customStyle="1" w:styleId="Ttulo3Car">
    <w:name w:val="Título 3 Car"/>
    <w:link w:val="Ttulo3"/>
    <w:uiPriority w:val="99"/>
    <w:locked/>
    <w:rsid w:val="00E9670A"/>
    <w:rPr>
      <w:rFonts w:ascii="Cambria" w:hAnsi="Cambria" w:cs="Times New Roman"/>
      <w:b/>
      <w:bCs/>
      <w:color w:val="4F81BD"/>
    </w:rPr>
  </w:style>
  <w:style w:type="character" w:customStyle="1" w:styleId="Ttulo4Car">
    <w:name w:val="Título 4 Car"/>
    <w:link w:val="Ttulo4"/>
    <w:uiPriority w:val="99"/>
    <w:semiHidden/>
    <w:locked/>
    <w:rsid w:val="00E9670A"/>
    <w:rPr>
      <w:rFonts w:ascii="Cambria" w:hAnsi="Cambria" w:cs="Times New Roman"/>
      <w:b/>
      <w:bCs/>
      <w:i/>
      <w:iCs/>
      <w:color w:val="4F81BD"/>
    </w:rPr>
  </w:style>
  <w:style w:type="character" w:customStyle="1" w:styleId="Ttulo5Car">
    <w:name w:val="Título 5 Car"/>
    <w:link w:val="Ttulo5"/>
    <w:uiPriority w:val="99"/>
    <w:semiHidden/>
    <w:locked/>
    <w:rsid w:val="00E9670A"/>
    <w:rPr>
      <w:rFonts w:ascii="Cambria" w:hAnsi="Cambria" w:cs="Times New Roman"/>
      <w:color w:val="243F60"/>
    </w:rPr>
  </w:style>
  <w:style w:type="character" w:customStyle="1" w:styleId="Ttulo6Car">
    <w:name w:val="Título 6 Car"/>
    <w:link w:val="Ttulo6"/>
    <w:uiPriority w:val="99"/>
    <w:semiHidden/>
    <w:locked/>
    <w:rsid w:val="00E9670A"/>
    <w:rPr>
      <w:rFonts w:ascii="Cambria" w:hAnsi="Cambria" w:cs="Times New Roman"/>
      <w:i/>
      <w:iCs/>
      <w:color w:val="243F60"/>
    </w:rPr>
  </w:style>
  <w:style w:type="character" w:customStyle="1" w:styleId="Ttulo7Car">
    <w:name w:val="Título 7 Car"/>
    <w:link w:val="Ttulo7"/>
    <w:uiPriority w:val="99"/>
    <w:semiHidden/>
    <w:locked/>
    <w:rsid w:val="00E9670A"/>
    <w:rPr>
      <w:rFonts w:ascii="Cambria" w:hAnsi="Cambria" w:cs="Times New Roman"/>
      <w:i/>
      <w:iCs/>
      <w:color w:val="404040"/>
    </w:rPr>
  </w:style>
  <w:style w:type="character" w:customStyle="1" w:styleId="Ttulo8Car">
    <w:name w:val="Título 8 Car"/>
    <w:link w:val="Ttulo8"/>
    <w:uiPriority w:val="99"/>
    <w:semiHidden/>
    <w:locked/>
    <w:rsid w:val="00E9670A"/>
    <w:rPr>
      <w:rFonts w:ascii="Cambria" w:hAnsi="Cambria" w:cs="Times New Roman"/>
      <w:color w:val="404040"/>
      <w:sz w:val="20"/>
      <w:szCs w:val="20"/>
    </w:rPr>
  </w:style>
  <w:style w:type="character" w:customStyle="1" w:styleId="Ttulo9Car">
    <w:name w:val="Título 9 Car"/>
    <w:link w:val="Ttulo9"/>
    <w:uiPriority w:val="99"/>
    <w:semiHidden/>
    <w:locked/>
    <w:rsid w:val="00E9670A"/>
    <w:rPr>
      <w:rFonts w:ascii="Cambria" w:hAnsi="Cambria" w:cs="Times New Roman"/>
      <w:i/>
      <w:iCs/>
      <w:color w:val="404040"/>
      <w:sz w:val="20"/>
      <w:szCs w:val="20"/>
    </w:rPr>
  </w:style>
  <w:style w:type="paragraph" w:styleId="Encabezado">
    <w:name w:val="header"/>
    <w:basedOn w:val="Normal"/>
    <w:link w:val="EncabezadoCar"/>
    <w:uiPriority w:val="99"/>
    <w:rsid w:val="00E9670A"/>
    <w:pPr>
      <w:tabs>
        <w:tab w:val="center" w:pos="4252"/>
        <w:tab w:val="right" w:pos="8504"/>
      </w:tabs>
    </w:pPr>
    <w:rPr>
      <w:rFonts w:ascii="Calibri" w:eastAsia="Calibri" w:hAnsi="Calibri"/>
      <w:sz w:val="22"/>
      <w:szCs w:val="22"/>
      <w:lang w:eastAsia="en-US"/>
    </w:rPr>
  </w:style>
  <w:style w:type="character" w:customStyle="1" w:styleId="EncabezadoCar">
    <w:name w:val="Encabezado Car"/>
    <w:link w:val="Encabezado"/>
    <w:uiPriority w:val="99"/>
    <w:locked/>
    <w:rsid w:val="00E9670A"/>
    <w:rPr>
      <w:rFonts w:cs="Times New Roman"/>
    </w:rPr>
  </w:style>
  <w:style w:type="paragraph" w:styleId="Piedepgina">
    <w:name w:val="footer"/>
    <w:basedOn w:val="Normal"/>
    <w:link w:val="PiedepginaCar"/>
    <w:uiPriority w:val="99"/>
    <w:rsid w:val="00E9670A"/>
    <w:pPr>
      <w:tabs>
        <w:tab w:val="center" w:pos="4252"/>
        <w:tab w:val="right" w:pos="8504"/>
      </w:tabs>
    </w:pPr>
    <w:rPr>
      <w:rFonts w:ascii="Calibri" w:eastAsia="Calibri" w:hAnsi="Calibri"/>
      <w:sz w:val="22"/>
      <w:szCs w:val="22"/>
      <w:lang w:eastAsia="en-US"/>
    </w:rPr>
  </w:style>
  <w:style w:type="character" w:customStyle="1" w:styleId="PiedepginaCar">
    <w:name w:val="Pie de página Car"/>
    <w:link w:val="Piedepgina"/>
    <w:uiPriority w:val="99"/>
    <w:locked/>
    <w:rsid w:val="00E9670A"/>
    <w:rPr>
      <w:rFonts w:cs="Times New Roman"/>
    </w:rPr>
  </w:style>
  <w:style w:type="paragraph" w:styleId="Prrafodelista">
    <w:name w:val="List Paragraph"/>
    <w:basedOn w:val="Normal"/>
    <w:uiPriority w:val="34"/>
    <w:qFormat/>
    <w:rsid w:val="00E9670A"/>
    <w:pPr>
      <w:spacing w:after="200" w:line="276" w:lineRule="auto"/>
      <w:ind w:left="720"/>
      <w:contextualSpacing/>
    </w:pPr>
    <w:rPr>
      <w:rFonts w:ascii="Calibri" w:eastAsia="Calibri" w:hAnsi="Calibri"/>
      <w:sz w:val="22"/>
      <w:szCs w:val="22"/>
      <w:lang w:eastAsia="en-US"/>
    </w:rPr>
  </w:style>
  <w:style w:type="paragraph" w:styleId="TDC1">
    <w:name w:val="toc 1"/>
    <w:basedOn w:val="Normal"/>
    <w:next w:val="Normal"/>
    <w:autoRedefine/>
    <w:uiPriority w:val="99"/>
    <w:rsid w:val="00200B99"/>
    <w:pPr>
      <w:tabs>
        <w:tab w:val="left" w:pos="1540"/>
        <w:tab w:val="right" w:leader="dot" w:pos="9288"/>
      </w:tabs>
      <w:spacing w:after="100" w:line="276" w:lineRule="auto"/>
      <w:ind w:left="1560" w:right="-554" w:hanging="852"/>
      <w:jc w:val="both"/>
    </w:pPr>
    <w:rPr>
      <w:rFonts w:ascii="Calibri" w:eastAsia="Calibri" w:hAnsi="Calibri"/>
      <w:noProof/>
      <w:sz w:val="20"/>
      <w:szCs w:val="20"/>
      <w:lang w:eastAsia="en-US"/>
    </w:rPr>
  </w:style>
  <w:style w:type="character" w:styleId="Hipervnculo">
    <w:name w:val="Hyperlink"/>
    <w:uiPriority w:val="99"/>
    <w:rsid w:val="00E9670A"/>
    <w:rPr>
      <w:rFonts w:cs="Times New Roman"/>
      <w:color w:val="0000FF"/>
      <w:u w:val="single"/>
    </w:rPr>
  </w:style>
  <w:style w:type="paragraph" w:customStyle="1" w:styleId="Prrafodelista1">
    <w:name w:val="Párrafo de lista1"/>
    <w:basedOn w:val="Normal"/>
    <w:uiPriority w:val="99"/>
    <w:rsid w:val="00D8762A"/>
    <w:pPr>
      <w:spacing w:after="200" w:line="276" w:lineRule="auto"/>
      <w:ind w:left="720"/>
      <w:contextualSpacing/>
    </w:pPr>
    <w:rPr>
      <w:rFonts w:ascii="Calibri" w:hAnsi="Calibri"/>
      <w:sz w:val="22"/>
      <w:szCs w:val="22"/>
      <w:lang w:eastAsia="en-US"/>
    </w:rPr>
  </w:style>
  <w:style w:type="table" w:styleId="Tablaconcuadrcula">
    <w:name w:val="Table Grid"/>
    <w:basedOn w:val="Tablanormal"/>
    <w:uiPriority w:val="59"/>
    <w:rsid w:val="00960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uiPriority w:val="99"/>
    <w:rsid w:val="00AA5350"/>
    <w:pPr>
      <w:autoSpaceDE w:val="0"/>
      <w:autoSpaceDN w:val="0"/>
      <w:adjustRightInd w:val="0"/>
      <w:spacing w:line="201" w:lineRule="atLeast"/>
    </w:pPr>
    <w:rPr>
      <w:rFonts w:ascii="Arial" w:eastAsia="Calibri" w:hAnsi="Arial"/>
    </w:rPr>
  </w:style>
  <w:style w:type="paragraph" w:customStyle="1" w:styleId="Pa6">
    <w:name w:val="Pa6"/>
    <w:basedOn w:val="Normal"/>
    <w:next w:val="Normal"/>
    <w:uiPriority w:val="99"/>
    <w:rsid w:val="00AA5350"/>
    <w:pPr>
      <w:autoSpaceDE w:val="0"/>
      <w:autoSpaceDN w:val="0"/>
      <w:adjustRightInd w:val="0"/>
      <w:spacing w:line="201" w:lineRule="atLeast"/>
    </w:pPr>
    <w:rPr>
      <w:rFonts w:ascii="Arial" w:eastAsia="Calibri" w:hAnsi="Arial"/>
    </w:rPr>
  </w:style>
  <w:style w:type="paragraph" w:customStyle="1" w:styleId="Default">
    <w:name w:val="Default"/>
    <w:rsid w:val="00AE2666"/>
    <w:pPr>
      <w:autoSpaceDE w:val="0"/>
      <w:autoSpaceDN w:val="0"/>
      <w:adjustRightInd w:val="0"/>
    </w:pPr>
    <w:rPr>
      <w:rFonts w:ascii="FJBIFC+Arial" w:eastAsia="MS Mincho" w:hAnsi="FJBIFC+Arial" w:cs="FJBIFC+Arial"/>
      <w:color w:val="000000"/>
      <w:sz w:val="24"/>
      <w:szCs w:val="24"/>
    </w:rPr>
  </w:style>
  <w:style w:type="paragraph" w:styleId="Textodeglobo">
    <w:name w:val="Balloon Text"/>
    <w:basedOn w:val="Normal"/>
    <w:link w:val="TextodegloboCar"/>
    <w:uiPriority w:val="99"/>
    <w:semiHidden/>
    <w:locked/>
    <w:rsid w:val="00265D6F"/>
    <w:pPr>
      <w:spacing w:after="200" w:line="276" w:lineRule="auto"/>
    </w:pPr>
    <w:rPr>
      <w:rFonts w:ascii="Tahoma" w:eastAsia="Calibri" w:hAnsi="Tahoma" w:cs="Tahoma"/>
      <w:sz w:val="16"/>
      <w:szCs w:val="16"/>
      <w:lang w:eastAsia="en-US"/>
    </w:rPr>
  </w:style>
  <w:style w:type="character" w:customStyle="1" w:styleId="TextodegloboCar">
    <w:name w:val="Texto de globo Car"/>
    <w:link w:val="Textodeglobo"/>
    <w:uiPriority w:val="99"/>
    <w:semiHidden/>
    <w:locked/>
    <w:rsid w:val="00A17431"/>
    <w:rPr>
      <w:rFonts w:ascii="Times New Roman" w:hAnsi="Times New Roman" w:cs="Times New Roman"/>
      <w:sz w:val="2"/>
      <w:lang w:eastAsia="en-US"/>
    </w:rPr>
  </w:style>
  <w:style w:type="paragraph" w:customStyle="1" w:styleId="Standard">
    <w:name w:val="Standard"/>
    <w:uiPriority w:val="99"/>
    <w:rsid w:val="00FD2E18"/>
    <w:pPr>
      <w:suppressAutoHyphens/>
      <w:autoSpaceDN w:val="0"/>
      <w:spacing w:after="200" w:line="276" w:lineRule="auto"/>
      <w:textAlignment w:val="baseline"/>
    </w:pPr>
    <w:rPr>
      <w:rFonts w:cs="F"/>
      <w:kern w:val="3"/>
      <w:sz w:val="22"/>
      <w:szCs w:val="22"/>
    </w:rPr>
  </w:style>
  <w:style w:type="character" w:styleId="Hipervnculovisitado">
    <w:name w:val="FollowedHyperlink"/>
    <w:uiPriority w:val="99"/>
    <w:semiHidden/>
    <w:locked/>
    <w:rsid w:val="009E6107"/>
    <w:rPr>
      <w:rFonts w:cs="Times New Roman"/>
      <w:color w:val="800080"/>
      <w:u w:val="single"/>
    </w:rPr>
  </w:style>
  <w:style w:type="paragraph" w:styleId="Textonotapie">
    <w:name w:val="footnote text"/>
    <w:basedOn w:val="Normal"/>
    <w:link w:val="TextonotapieCar"/>
    <w:uiPriority w:val="99"/>
    <w:semiHidden/>
    <w:locked/>
    <w:rsid w:val="000E59EF"/>
    <w:rPr>
      <w:rFonts w:ascii="Calibri" w:eastAsia="Calibri" w:hAnsi="Calibri"/>
      <w:sz w:val="20"/>
      <w:szCs w:val="20"/>
      <w:lang w:eastAsia="en-US"/>
    </w:rPr>
  </w:style>
  <w:style w:type="character" w:customStyle="1" w:styleId="TextonotapieCar">
    <w:name w:val="Texto nota pie Car"/>
    <w:link w:val="Textonotapie"/>
    <w:uiPriority w:val="99"/>
    <w:semiHidden/>
    <w:locked/>
    <w:rsid w:val="000E59EF"/>
    <w:rPr>
      <w:rFonts w:ascii="Calibri" w:hAnsi="Calibri" w:cs="Times New Roman"/>
      <w:sz w:val="20"/>
      <w:szCs w:val="20"/>
      <w:lang w:eastAsia="en-US"/>
    </w:rPr>
  </w:style>
  <w:style w:type="character" w:styleId="Refdenotaalpie">
    <w:name w:val="footnote reference"/>
    <w:uiPriority w:val="99"/>
    <w:semiHidden/>
    <w:locked/>
    <w:rsid w:val="000E59EF"/>
    <w:rPr>
      <w:rFonts w:cs="Times New Roman"/>
      <w:vertAlign w:val="superscript"/>
    </w:rPr>
  </w:style>
  <w:style w:type="character" w:styleId="nfasis">
    <w:name w:val="Emphasis"/>
    <w:uiPriority w:val="99"/>
    <w:qFormat/>
    <w:rsid w:val="0067611A"/>
    <w:rPr>
      <w:rFonts w:ascii="Times New Roman" w:hAnsi="Times New Roman" w:cs="Times New Roman"/>
      <w:i/>
    </w:rPr>
  </w:style>
  <w:style w:type="character" w:styleId="Refdecomentario">
    <w:name w:val="annotation reference"/>
    <w:uiPriority w:val="99"/>
    <w:semiHidden/>
    <w:locked/>
    <w:rsid w:val="00E74CF8"/>
    <w:rPr>
      <w:rFonts w:cs="Times New Roman"/>
      <w:sz w:val="18"/>
      <w:szCs w:val="18"/>
    </w:rPr>
  </w:style>
  <w:style w:type="paragraph" w:styleId="Textocomentario">
    <w:name w:val="annotation text"/>
    <w:basedOn w:val="Normal"/>
    <w:link w:val="TextocomentarioCar"/>
    <w:uiPriority w:val="99"/>
    <w:locked/>
    <w:rsid w:val="00E74CF8"/>
    <w:pPr>
      <w:spacing w:after="200"/>
    </w:pPr>
    <w:rPr>
      <w:rFonts w:ascii="Calibri" w:eastAsia="Calibri" w:hAnsi="Calibri"/>
      <w:lang w:eastAsia="en-US"/>
    </w:rPr>
  </w:style>
  <w:style w:type="character" w:customStyle="1" w:styleId="TextocomentarioCar">
    <w:name w:val="Texto comentario Car"/>
    <w:link w:val="Textocomentario"/>
    <w:uiPriority w:val="99"/>
    <w:locked/>
    <w:rsid w:val="00E74CF8"/>
    <w:rPr>
      <w:rFonts w:cs="Times New Roman"/>
      <w:sz w:val="24"/>
      <w:szCs w:val="24"/>
      <w:lang w:eastAsia="en-US"/>
    </w:rPr>
  </w:style>
  <w:style w:type="paragraph" w:styleId="Asuntodelcomentario">
    <w:name w:val="annotation subject"/>
    <w:basedOn w:val="Textocomentario"/>
    <w:next w:val="Textocomentario"/>
    <w:link w:val="AsuntodelcomentarioCar"/>
    <w:uiPriority w:val="99"/>
    <w:semiHidden/>
    <w:locked/>
    <w:rsid w:val="00E74CF8"/>
    <w:rPr>
      <w:b/>
      <w:bCs/>
      <w:sz w:val="20"/>
      <w:szCs w:val="20"/>
    </w:rPr>
  </w:style>
  <w:style w:type="character" w:customStyle="1" w:styleId="AsuntodelcomentarioCar">
    <w:name w:val="Asunto del comentario Car"/>
    <w:link w:val="Asuntodelcomentario"/>
    <w:uiPriority w:val="99"/>
    <w:semiHidden/>
    <w:locked/>
    <w:rsid w:val="00E74CF8"/>
    <w:rPr>
      <w:rFonts w:cs="Times New Roman"/>
      <w:b/>
      <w:bCs/>
      <w:sz w:val="20"/>
      <w:szCs w:val="20"/>
      <w:lang w:eastAsia="en-US"/>
    </w:rPr>
  </w:style>
  <w:style w:type="paragraph" w:styleId="Revisin">
    <w:name w:val="Revision"/>
    <w:hidden/>
    <w:uiPriority w:val="99"/>
    <w:semiHidden/>
    <w:rsid w:val="00164E22"/>
    <w:rPr>
      <w:sz w:val="22"/>
      <w:szCs w:val="22"/>
      <w:lang w:eastAsia="en-US"/>
    </w:rPr>
  </w:style>
  <w:style w:type="paragraph" w:styleId="Mapadeldocumento">
    <w:name w:val="Document Map"/>
    <w:basedOn w:val="Normal"/>
    <w:link w:val="MapadeldocumentoCar"/>
    <w:uiPriority w:val="99"/>
    <w:semiHidden/>
    <w:locked/>
    <w:rsid w:val="00AA32A0"/>
    <w:rPr>
      <w:rFonts w:ascii="Lucida Grande" w:hAnsi="Lucida Grande" w:cs="Lucida Grande"/>
    </w:rPr>
  </w:style>
  <w:style w:type="character" w:customStyle="1" w:styleId="MapadeldocumentoCar">
    <w:name w:val="Mapa del documento Car"/>
    <w:link w:val="Mapadeldocumento"/>
    <w:uiPriority w:val="99"/>
    <w:semiHidden/>
    <w:locked/>
    <w:rsid w:val="00AA32A0"/>
    <w:rPr>
      <w:rFonts w:ascii="Lucida Grande" w:hAnsi="Lucida Grande" w:cs="Lucida Grande"/>
      <w:sz w:val="24"/>
      <w:szCs w:val="24"/>
      <w:lang w:eastAsia="en-US"/>
    </w:rPr>
  </w:style>
  <w:style w:type="paragraph" w:styleId="NormalWeb">
    <w:name w:val="Normal (Web)"/>
    <w:basedOn w:val="Normal"/>
    <w:uiPriority w:val="99"/>
    <w:semiHidden/>
    <w:locked/>
    <w:rsid w:val="00FF3109"/>
    <w:pPr>
      <w:spacing w:after="200" w:line="276" w:lineRule="auto"/>
    </w:pPr>
    <w:rPr>
      <w:rFonts w:eastAsia="Calibri"/>
      <w:lang w:eastAsia="en-US"/>
    </w:rPr>
  </w:style>
  <w:style w:type="character" w:styleId="Textoennegrita">
    <w:name w:val="Strong"/>
    <w:uiPriority w:val="22"/>
    <w:qFormat/>
    <w:locked/>
    <w:rsid w:val="00283646"/>
    <w:rPr>
      <w:b/>
      <w:bCs/>
    </w:rPr>
  </w:style>
  <w:style w:type="paragraph" w:customStyle="1" w:styleId="default0">
    <w:name w:val="default"/>
    <w:basedOn w:val="Normal"/>
    <w:rsid w:val="004B5274"/>
    <w:pPr>
      <w:spacing w:before="100" w:beforeAutospacing="1" w:after="100" w:afterAutospacing="1"/>
    </w:pPr>
  </w:style>
  <w:style w:type="character" w:customStyle="1" w:styleId="apple-converted-space">
    <w:name w:val="apple-converted-space"/>
    <w:basedOn w:val="Fuentedeprrafopredeter"/>
    <w:rsid w:val="00A21864"/>
  </w:style>
  <w:style w:type="character" w:customStyle="1" w:styleId="label">
    <w:name w:val="label"/>
    <w:basedOn w:val="Fuentedeprrafopredeter"/>
    <w:rsid w:val="00E32004"/>
  </w:style>
  <w:style w:type="paragraph" w:styleId="HTMLconformatoprevio">
    <w:name w:val="HTML Preformatted"/>
    <w:basedOn w:val="Normal"/>
    <w:link w:val="HTMLconformatoprevioCar"/>
    <w:uiPriority w:val="99"/>
    <w:unhideWhenUsed/>
    <w:locked/>
    <w:rsid w:val="00172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724F6"/>
    <w:rPr>
      <w:rFonts w:ascii="Courier New" w:eastAsia="Times New Roman" w:hAnsi="Courier New" w:cs="Courier New"/>
    </w:rPr>
  </w:style>
  <w:style w:type="character" w:customStyle="1" w:styleId="skypec2ctextspan">
    <w:name w:val="skype_c2c_text_span"/>
    <w:basedOn w:val="Fuentedeprrafopredeter"/>
    <w:rsid w:val="001724F6"/>
  </w:style>
  <w:style w:type="character" w:customStyle="1" w:styleId="Mencinsinresolver1">
    <w:name w:val="Mención sin resolver1"/>
    <w:basedOn w:val="Fuentedeprrafopredeter"/>
    <w:uiPriority w:val="99"/>
    <w:semiHidden/>
    <w:unhideWhenUsed/>
    <w:rsid w:val="00C80333"/>
    <w:rPr>
      <w:color w:val="605E5C"/>
      <w:shd w:val="clear" w:color="auto" w:fill="E1DFDD"/>
    </w:rPr>
  </w:style>
  <w:style w:type="character" w:customStyle="1" w:styleId="Mencinsinresolver2">
    <w:name w:val="Mención sin resolver2"/>
    <w:basedOn w:val="Fuentedeprrafopredeter"/>
    <w:uiPriority w:val="99"/>
    <w:semiHidden/>
    <w:unhideWhenUsed/>
    <w:rsid w:val="00FD1EE4"/>
    <w:rPr>
      <w:color w:val="605E5C"/>
      <w:shd w:val="clear" w:color="auto" w:fill="E1DFDD"/>
    </w:rPr>
  </w:style>
  <w:style w:type="table" w:customStyle="1" w:styleId="TableGrid">
    <w:name w:val="TableGrid"/>
    <w:rsid w:val="00817474"/>
    <w:rPr>
      <w:rFonts w:asciiTheme="minorHAnsi" w:eastAsiaTheme="minorEastAsia" w:hAnsiTheme="minorHAnsi" w:cstheme="minorBidi"/>
      <w:sz w:val="24"/>
      <w:szCs w:val="24"/>
      <w:lang w:eastAsia="en-GB"/>
    </w:rPr>
    <w:tblPr>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C67985"/>
    <w:rPr>
      <w:rFonts w:eastAsia="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AETexto">
    <w:name w:val="AGAE Texto"/>
    <w:basedOn w:val="Normal"/>
    <w:link w:val="AGAETextoCar"/>
    <w:qFormat/>
    <w:rsid w:val="00E130FB"/>
    <w:pPr>
      <w:spacing w:before="120" w:after="120" w:line="360" w:lineRule="auto"/>
      <w:jc w:val="both"/>
    </w:pPr>
    <w:rPr>
      <w:rFonts w:ascii="Calibri" w:eastAsia="Calibri" w:hAnsi="Calibri"/>
      <w:sz w:val="20"/>
      <w:lang w:eastAsia="es-ES_tradnl"/>
    </w:rPr>
  </w:style>
  <w:style w:type="character" w:customStyle="1" w:styleId="AGAETextoCar">
    <w:name w:val="AGAE Texto Car"/>
    <w:link w:val="AGAETexto"/>
    <w:rsid w:val="00E130FB"/>
    <w:rPr>
      <w:szCs w:val="24"/>
      <w:lang w:eastAsia="es-ES_tradnl"/>
    </w:rPr>
  </w:style>
  <w:style w:type="character" w:styleId="Mencinsinresolver">
    <w:name w:val="Unresolved Mention"/>
    <w:basedOn w:val="Fuentedeprrafopredeter"/>
    <w:uiPriority w:val="99"/>
    <w:semiHidden/>
    <w:unhideWhenUsed/>
    <w:rsid w:val="001F5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4638">
      <w:bodyDiv w:val="1"/>
      <w:marLeft w:val="0"/>
      <w:marRight w:val="0"/>
      <w:marTop w:val="0"/>
      <w:marBottom w:val="0"/>
      <w:divBdr>
        <w:top w:val="none" w:sz="0" w:space="0" w:color="auto"/>
        <w:left w:val="none" w:sz="0" w:space="0" w:color="auto"/>
        <w:bottom w:val="none" w:sz="0" w:space="0" w:color="auto"/>
        <w:right w:val="none" w:sz="0" w:space="0" w:color="auto"/>
      </w:divBdr>
    </w:div>
    <w:div w:id="253979529">
      <w:bodyDiv w:val="1"/>
      <w:marLeft w:val="0"/>
      <w:marRight w:val="0"/>
      <w:marTop w:val="0"/>
      <w:marBottom w:val="0"/>
      <w:divBdr>
        <w:top w:val="none" w:sz="0" w:space="0" w:color="auto"/>
        <w:left w:val="none" w:sz="0" w:space="0" w:color="auto"/>
        <w:bottom w:val="none" w:sz="0" w:space="0" w:color="auto"/>
        <w:right w:val="none" w:sz="0" w:space="0" w:color="auto"/>
      </w:divBdr>
    </w:div>
    <w:div w:id="260378045">
      <w:bodyDiv w:val="1"/>
      <w:marLeft w:val="0"/>
      <w:marRight w:val="0"/>
      <w:marTop w:val="0"/>
      <w:marBottom w:val="0"/>
      <w:divBdr>
        <w:top w:val="none" w:sz="0" w:space="0" w:color="auto"/>
        <w:left w:val="none" w:sz="0" w:space="0" w:color="auto"/>
        <w:bottom w:val="none" w:sz="0" w:space="0" w:color="auto"/>
        <w:right w:val="none" w:sz="0" w:space="0" w:color="auto"/>
      </w:divBdr>
      <w:divsChild>
        <w:div w:id="1206142014">
          <w:marLeft w:val="0"/>
          <w:marRight w:val="0"/>
          <w:marTop w:val="0"/>
          <w:marBottom w:val="0"/>
          <w:divBdr>
            <w:top w:val="none" w:sz="0" w:space="0" w:color="auto"/>
            <w:left w:val="none" w:sz="0" w:space="0" w:color="auto"/>
            <w:bottom w:val="none" w:sz="0" w:space="0" w:color="auto"/>
            <w:right w:val="none" w:sz="0" w:space="0" w:color="auto"/>
          </w:divBdr>
          <w:divsChild>
            <w:div w:id="247230951">
              <w:marLeft w:val="0"/>
              <w:marRight w:val="0"/>
              <w:marTop w:val="0"/>
              <w:marBottom w:val="0"/>
              <w:divBdr>
                <w:top w:val="none" w:sz="0" w:space="0" w:color="auto"/>
                <w:left w:val="none" w:sz="0" w:space="0" w:color="auto"/>
                <w:bottom w:val="none" w:sz="0" w:space="0" w:color="auto"/>
                <w:right w:val="none" w:sz="0" w:space="0" w:color="auto"/>
              </w:divBdr>
              <w:divsChild>
                <w:div w:id="1618220881">
                  <w:marLeft w:val="0"/>
                  <w:marRight w:val="0"/>
                  <w:marTop w:val="0"/>
                  <w:marBottom w:val="0"/>
                  <w:divBdr>
                    <w:top w:val="none" w:sz="0" w:space="0" w:color="auto"/>
                    <w:left w:val="none" w:sz="0" w:space="0" w:color="auto"/>
                    <w:bottom w:val="none" w:sz="0" w:space="0" w:color="auto"/>
                    <w:right w:val="none" w:sz="0" w:space="0" w:color="auto"/>
                  </w:divBdr>
                  <w:divsChild>
                    <w:div w:id="1419718191">
                      <w:marLeft w:val="0"/>
                      <w:marRight w:val="0"/>
                      <w:marTop w:val="0"/>
                      <w:marBottom w:val="0"/>
                      <w:divBdr>
                        <w:top w:val="none" w:sz="0" w:space="0" w:color="auto"/>
                        <w:left w:val="none" w:sz="0" w:space="0" w:color="auto"/>
                        <w:bottom w:val="none" w:sz="0" w:space="0" w:color="auto"/>
                        <w:right w:val="none" w:sz="0" w:space="0" w:color="auto"/>
                      </w:divBdr>
                      <w:divsChild>
                        <w:div w:id="379521203">
                          <w:marLeft w:val="0"/>
                          <w:marRight w:val="0"/>
                          <w:marTop w:val="0"/>
                          <w:marBottom w:val="0"/>
                          <w:divBdr>
                            <w:top w:val="none" w:sz="0" w:space="0" w:color="auto"/>
                            <w:left w:val="none" w:sz="0" w:space="0" w:color="auto"/>
                            <w:bottom w:val="none" w:sz="0" w:space="0" w:color="auto"/>
                            <w:right w:val="none" w:sz="0" w:space="0" w:color="auto"/>
                          </w:divBdr>
                          <w:divsChild>
                            <w:div w:id="936057605">
                              <w:marLeft w:val="0"/>
                              <w:marRight w:val="0"/>
                              <w:marTop w:val="0"/>
                              <w:marBottom w:val="0"/>
                              <w:divBdr>
                                <w:top w:val="none" w:sz="0" w:space="0" w:color="auto"/>
                                <w:left w:val="none" w:sz="0" w:space="0" w:color="auto"/>
                                <w:bottom w:val="none" w:sz="0" w:space="0" w:color="auto"/>
                                <w:right w:val="none" w:sz="0" w:space="0" w:color="auto"/>
                              </w:divBdr>
                              <w:divsChild>
                                <w:div w:id="169225898">
                                  <w:marLeft w:val="0"/>
                                  <w:marRight w:val="0"/>
                                  <w:marTop w:val="0"/>
                                  <w:marBottom w:val="0"/>
                                  <w:divBdr>
                                    <w:top w:val="none" w:sz="0" w:space="0" w:color="auto"/>
                                    <w:left w:val="none" w:sz="0" w:space="0" w:color="auto"/>
                                    <w:bottom w:val="none" w:sz="0" w:space="0" w:color="auto"/>
                                    <w:right w:val="none" w:sz="0" w:space="0" w:color="auto"/>
                                  </w:divBdr>
                                  <w:divsChild>
                                    <w:div w:id="895630587">
                                      <w:marLeft w:val="0"/>
                                      <w:marRight w:val="0"/>
                                      <w:marTop w:val="0"/>
                                      <w:marBottom w:val="0"/>
                                      <w:divBdr>
                                        <w:top w:val="none" w:sz="0" w:space="0" w:color="auto"/>
                                        <w:left w:val="none" w:sz="0" w:space="0" w:color="auto"/>
                                        <w:bottom w:val="none" w:sz="0" w:space="0" w:color="auto"/>
                                        <w:right w:val="none" w:sz="0" w:space="0" w:color="auto"/>
                                      </w:divBdr>
                                      <w:divsChild>
                                        <w:div w:id="310061544">
                                          <w:marLeft w:val="0"/>
                                          <w:marRight w:val="0"/>
                                          <w:marTop w:val="0"/>
                                          <w:marBottom w:val="0"/>
                                          <w:divBdr>
                                            <w:top w:val="none" w:sz="0" w:space="0" w:color="auto"/>
                                            <w:left w:val="none" w:sz="0" w:space="0" w:color="auto"/>
                                            <w:bottom w:val="none" w:sz="0" w:space="0" w:color="auto"/>
                                            <w:right w:val="none" w:sz="0" w:space="0" w:color="auto"/>
                                          </w:divBdr>
                                          <w:divsChild>
                                            <w:div w:id="162353321">
                                              <w:marLeft w:val="0"/>
                                              <w:marRight w:val="0"/>
                                              <w:marTop w:val="0"/>
                                              <w:marBottom w:val="0"/>
                                              <w:divBdr>
                                                <w:top w:val="none" w:sz="0" w:space="0" w:color="auto"/>
                                                <w:left w:val="none" w:sz="0" w:space="0" w:color="auto"/>
                                                <w:bottom w:val="none" w:sz="0" w:space="0" w:color="auto"/>
                                                <w:right w:val="none" w:sz="0" w:space="0" w:color="auto"/>
                                              </w:divBdr>
                                              <w:divsChild>
                                                <w:div w:id="585072472">
                                                  <w:marLeft w:val="0"/>
                                                  <w:marRight w:val="0"/>
                                                  <w:marTop w:val="0"/>
                                                  <w:marBottom w:val="0"/>
                                                  <w:divBdr>
                                                    <w:top w:val="none" w:sz="0" w:space="0" w:color="auto"/>
                                                    <w:left w:val="none" w:sz="0" w:space="0" w:color="auto"/>
                                                    <w:bottom w:val="none" w:sz="0" w:space="0" w:color="auto"/>
                                                    <w:right w:val="none" w:sz="0" w:space="0" w:color="auto"/>
                                                  </w:divBdr>
                                                  <w:divsChild>
                                                    <w:div w:id="101982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7634125">
      <w:bodyDiv w:val="1"/>
      <w:marLeft w:val="0"/>
      <w:marRight w:val="0"/>
      <w:marTop w:val="0"/>
      <w:marBottom w:val="0"/>
      <w:divBdr>
        <w:top w:val="none" w:sz="0" w:space="0" w:color="auto"/>
        <w:left w:val="none" w:sz="0" w:space="0" w:color="auto"/>
        <w:bottom w:val="none" w:sz="0" w:space="0" w:color="auto"/>
        <w:right w:val="none" w:sz="0" w:space="0" w:color="auto"/>
      </w:divBdr>
    </w:div>
    <w:div w:id="361787919">
      <w:bodyDiv w:val="1"/>
      <w:marLeft w:val="0"/>
      <w:marRight w:val="0"/>
      <w:marTop w:val="0"/>
      <w:marBottom w:val="0"/>
      <w:divBdr>
        <w:top w:val="none" w:sz="0" w:space="0" w:color="auto"/>
        <w:left w:val="none" w:sz="0" w:space="0" w:color="auto"/>
        <w:bottom w:val="none" w:sz="0" w:space="0" w:color="auto"/>
        <w:right w:val="none" w:sz="0" w:space="0" w:color="auto"/>
      </w:divBdr>
      <w:divsChild>
        <w:div w:id="125855158">
          <w:marLeft w:val="0"/>
          <w:marRight w:val="0"/>
          <w:marTop w:val="0"/>
          <w:marBottom w:val="0"/>
          <w:divBdr>
            <w:top w:val="none" w:sz="0" w:space="0" w:color="auto"/>
            <w:left w:val="none" w:sz="0" w:space="0" w:color="auto"/>
            <w:bottom w:val="none" w:sz="0" w:space="0" w:color="auto"/>
            <w:right w:val="none" w:sz="0" w:space="0" w:color="auto"/>
          </w:divBdr>
        </w:div>
        <w:div w:id="1505558855">
          <w:blockQuote w:val="1"/>
          <w:marLeft w:val="600"/>
          <w:marRight w:val="0"/>
          <w:marTop w:val="0"/>
          <w:marBottom w:val="0"/>
          <w:divBdr>
            <w:top w:val="none" w:sz="0" w:space="0" w:color="auto"/>
            <w:left w:val="none" w:sz="0" w:space="0" w:color="auto"/>
            <w:bottom w:val="none" w:sz="0" w:space="0" w:color="auto"/>
            <w:right w:val="none" w:sz="0" w:space="0" w:color="auto"/>
          </w:divBdr>
          <w:divsChild>
            <w:div w:id="801196419">
              <w:marLeft w:val="0"/>
              <w:marRight w:val="0"/>
              <w:marTop w:val="0"/>
              <w:marBottom w:val="0"/>
              <w:divBdr>
                <w:top w:val="none" w:sz="0" w:space="0" w:color="auto"/>
                <w:left w:val="none" w:sz="0" w:space="0" w:color="auto"/>
                <w:bottom w:val="none" w:sz="0" w:space="0" w:color="auto"/>
                <w:right w:val="none" w:sz="0" w:space="0" w:color="auto"/>
              </w:divBdr>
            </w:div>
            <w:div w:id="888305783">
              <w:marLeft w:val="0"/>
              <w:marRight w:val="0"/>
              <w:marTop w:val="0"/>
              <w:marBottom w:val="0"/>
              <w:divBdr>
                <w:top w:val="none" w:sz="0" w:space="0" w:color="auto"/>
                <w:left w:val="none" w:sz="0" w:space="0" w:color="auto"/>
                <w:bottom w:val="none" w:sz="0" w:space="0" w:color="auto"/>
                <w:right w:val="none" w:sz="0" w:space="0" w:color="auto"/>
              </w:divBdr>
            </w:div>
            <w:div w:id="3420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74399">
      <w:bodyDiv w:val="1"/>
      <w:marLeft w:val="0"/>
      <w:marRight w:val="0"/>
      <w:marTop w:val="0"/>
      <w:marBottom w:val="0"/>
      <w:divBdr>
        <w:top w:val="none" w:sz="0" w:space="0" w:color="auto"/>
        <w:left w:val="none" w:sz="0" w:space="0" w:color="auto"/>
        <w:bottom w:val="none" w:sz="0" w:space="0" w:color="auto"/>
        <w:right w:val="none" w:sz="0" w:space="0" w:color="auto"/>
      </w:divBdr>
      <w:divsChild>
        <w:div w:id="1919943197">
          <w:marLeft w:val="0"/>
          <w:marRight w:val="0"/>
          <w:marTop w:val="15"/>
          <w:marBottom w:val="15"/>
          <w:divBdr>
            <w:top w:val="none" w:sz="0" w:space="0" w:color="auto"/>
            <w:left w:val="none" w:sz="0" w:space="0" w:color="auto"/>
            <w:bottom w:val="none" w:sz="0" w:space="0" w:color="auto"/>
            <w:right w:val="none" w:sz="0" w:space="0" w:color="auto"/>
          </w:divBdr>
          <w:divsChild>
            <w:div w:id="609897850">
              <w:marLeft w:val="0"/>
              <w:marRight w:val="0"/>
              <w:marTop w:val="0"/>
              <w:marBottom w:val="0"/>
              <w:divBdr>
                <w:top w:val="none" w:sz="0" w:space="0" w:color="auto"/>
                <w:left w:val="none" w:sz="0" w:space="0" w:color="auto"/>
                <w:bottom w:val="none" w:sz="0" w:space="0" w:color="auto"/>
                <w:right w:val="none" w:sz="0" w:space="0" w:color="auto"/>
              </w:divBdr>
              <w:divsChild>
                <w:div w:id="305404593">
                  <w:marLeft w:val="0"/>
                  <w:marRight w:val="0"/>
                  <w:marTop w:val="0"/>
                  <w:marBottom w:val="0"/>
                  <w:divBdr>
                    <w:top w:val="none" w:sz="0" w:space="0" w:color="auto"/>
                    <w:left w:val="none" w:sz="0" w:space="0" w:color="auto"/>
                    <w:bottom w:val="none" w:sz="0" w:space="0" w:color="auto"/>
                    <w:right w:val="none" w:sz="0" w:space="0" w:color="auto"/>
                  </w:divBdr>
                  <w:divsChild>
                    <w:div w:id="1162575554">
                      <w:marLeft w:val="0"/>
                      <w:marRight w:val="0"/>
                      <w:marTop w:val="0"/>
                      <w:marBottom w:val="0"/>
                      <w:divBdr>
                        <w:top w:val="none" w:sz="0" w:space="0" w:color="auto"/>
                        <w:left w:val="none" w:sz="0" w:space="0" w:color="auto"/>
                        <w:bottom w:val="none" w:sz="0" w:space="0" w:color="auto"/>
                        <w:right w:val="none" w:sz="0" w:space="0" w:color="auto"/>
                      </w:divBdr>
                      <w:divsChild>
                        <w:div w:id="367922899">
                          <w:marLeft w:val="0"/>
                          <w:marRight w:val="0"/>
                          <w:marTop w:val="0"/>
                          <w:marBottom w:val="0"/>
                          <w:divBdr>
                            <w:top w:val="none" w:sz="0" w:space="0" w:color="auto"/>
                            <w:left w:val="single" w:sz="6" w:space="5" w:color="0021A5"/>
                            <w:bottom w:val="single" w:sz="6" w:space="4" w:color="0021A5"/>
                            <w:right w:val="single" w:sz="6" w:space="4" w:color="0021A5"/>
                          </w:divBdr>
                          <w:divsChild>
                            <w:div w:id="161509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741765">
      <w:bodyDiv w:val="1"/>
      <w:marLeft w:val="0"/>
      <w:marRight w:val="0"/>
      <w:marTop w:val="0"/>
      <w:marBottom w:val="0"/>
      <w:divBdr>
        <w:top w:val="none" w:sz="0" w:space="0" w:color="auto"/>
        <w:left w:val="none" w:sz="0" w:space="0" w:color="auto"/>
        <w:bottom w:val="none" w:sz="0" w:space="0" w:color="auto"/>
        <w:right w:val="none" w:sz="0" w:space="0" w:color="auto"/>
      </w:divBdr>
      <w:divsChild>
        <w:div w:id="1791439599">
          <w:marLeft w:val="0"/>
          <w:marRight w:val="0"/>
          <w:marTop w:val="15"/>
          <w:marBottom w:val="15"/>
          <w:divBdr>
            <w:top w:val="none" w:sz="0" w:space="0" w:color="auto"/>
            <w:left w:val="none" w:sz="0" w:space="0" w:color="auto"/>
            <w:bottom w:val="none" w:sz="0" w:space="0" w:color="auto"/>
            <w:right w:val="none" w:sz="0" w:space="0" w:color="auto"/>
          </w:divBdr>
          <w:divsChild>
            <w:div w:id="1634093417">
              <w:marLeft w:val="0"/>
              <w:marRight w:val="0"/>
              <w:marTop w:val="0"/>
              <w:marBottom w:val="0"/>
              <w:divBdr>
                <w:top w:val="none" w:sz="0" w:space="0" w:color="auto"/>
                <w:left w:val="none" w:sz="0" w:space="0" w:color="auto"/>
                <w:bottom w:val="none" w:sz="0" w:space="0" w:color="auto"/>
                <w:right w:val="none" w:sz="0" w:space="0" w:color="auto"/>
              </w:divBdr>
              <w:divsChild>
                <w:div w:id="2115594864">
                  <w:marLeft w:val="0"/>
                  <w:marRight w:val="0"/>
                  <w:marTop w:val="0"/>
                  <w:marBottom w:val="0"/>
                  <w:divBdr>
                    <w:top w:val="none" w:sz="0" w:space="0" w:color="auto"/>
                    <w:left w:val="none" w:sz="0" w:space="0" w:color="auto"/>
                    <w:bottom w:val="none" w:sz="0" w:space="0" w:color="auto"/>
                    <w:right w:val="none" w:sz="0" w:space="0" w:color="auto"/>
                  </w:divBdr>
                  <w:divsChild>
                    <w:div w:id="1562596668">
                      <w:marLeft w:val="0"/>
                      <w:marRight w:val="0"/>
                      <w:marTop w:val="0"/>
                      <w:marBottom w:val="0"/>
                      <w:divBdr>
                        <w:top w:val="none" w:sz="0" w:space="0" w:color="auto"/>
                        <w:left w:val="none" w:sz="0" w:space="0" w:color="auto"/>
                        <w:bottom w:val="none" w:sz="0" w:space="0" w:color="auto"/>
                        <w:right w:val="none" w:sz="0" w:space="0" w:color="auto"/>
                      </w:divBdr>
                      <w:divsChild>
                        <w:div w:id="599610740">
                          <w:marLeft w:val="0"/>
                          <w:marRight w:val="0"/>
                          <w:marTop w:val="0"/>
                          <w:marBottom w:val="0"/>
                          <w:divBdr>
                            <w:top w:val="none" w:sz="0" w:space="0" w:color="auto"/>
                            <w:left w:val="single" w:sz="6" w:space="5" w:color="0021A5"/>
                            <w:bottom w:val="single" w:sz="6" w:space="4" w:color="0021A5"/>
                            <w:right w:val="single" w:sz="6" w:space="4" w:color="0021A5"/>
                          </w:divBdr>
                          <w:divsChild>
                            <w:div w:id="197043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378493">
      <w:bodyDiv w:val="1"/>
      <w:marLeft w:val="0"/>
      <w:marRight w:val="0"/>
      <w:marTop w:val="0"/>
      <w:marBottom w:val="0"/>
      <w:divBdr>
        <w:top w:val="none" w:sz="0" w:space="0" w:color="auto"/>
        <w:left w:val="none" w:sz="0" w:space="0" w:color="auto"/>
        <w:bottom w:val="none" w:sz="0" w:space="0" w:color="auto"/>
        <w:right w:val="none" w:sz="0" w:space="0" w:color="auto"/>
      </w:divBdr>
      <w:divsChild>
        <w:div w:id="1203640529">
          <w:marLeft w:val="0"/>
          <w:marRight w:val="0"/>
          <w:marTop w:val="15"/>
          <w:marBottom w:val="15"/>
          <w:divBdr>
            <w:top w:val="none" w:sz="0" w:space="0" w:color="auto"/>
            <w:left w:val="none" w:sz="0" w:space="0" w:color="auto"/>
            <w:bottom w:val="none" w:sz="0" w:space="0" w:color="auto"/>
            <w:right w:val="none" w:sz="0" w:space="0" w:color="auto"/>
          </w:divBdr>
          <w:divsChild>
            <w:div w:id="4327013">
              <w:marLeft w:val="0"/>
              <w:marRight w:val="0"/>
              <w:marTop w:val="0"/>
              <w:marBottom w:val="0"/>
              <w:divBdr>
                <w:top w:val="none" w:sz="0" w:space="0" w:color="auto"/>
                <w:left w:val="none" w:sz="0" w:space="0" w:color="auto"/>
                <w:bottom w:val="none" w:sz="0" w:space="0" w:color="auto"/>
                <w:right w:val="none" w:sz="0" w:space="0" w:color="auto"/>
              </w:divBdr>
              <w:divsChild>
                <w:div w:id="870412579">
                  <w:marLeft w:val="0"/>
                  <w:marRight w:val="0"/>
                  <w:marTop w:val="0"/>
                  <w:marBottom w:val="0"/>
                  <w:divBdr>
                    <w:top w:val="none" w:sz="0" w:space="0" w:color="auto"/>
                    <w:left w:val="none" w:sz="0" w:space="0" w:color="auto"/>
                    <w:bottom w:val="none" w:sz="0" w:space="0" w:color="auto"/>
                    <w:right w:val="none" w:sz="0" w:space="0" w:color="auto"/>
                  </w:divBdr>
                  <w:divsChild>
                    <w:div w:id="581991391">
                      <w:marLeft w:val="0"/>
                      <w:marRight w:val="0"/>
                      <w:marTop w:val="0"/>
                      <w:marBottom w:val="0"/>
                      <w:divBdr>
                        <w:top w:val="none" w:sz="0" w:space="0" w:color="auto"/>
                        <w:left w:val="none" w:sz="0" w:space="0" w:color="auto"/>
                        <w:bottom w:val="none" w:sz="0" w:space="0" w:color="auto"/>
                        <w:right w:val="none" w:sz="0" w:space="0" w:color="auto"/>
                      </w:divBdr>
                      <w:divsChild>
                        <w:div w:id="1709717495">
                          <w:marLeft w:val="0"/>
                          <w:marRight w:val="0"/>
                          <w:marTop w:val="0"/>
                          <w:marBottom w:val="0"/>
                          <w:divBdr>
                            <w:top w:val="none" w:sz="0" w:space="0" w:color="auto"/>
                            <w:left w:val="single" w:sz="6" w:space="5" w:color="0021A5"/>
                            <w:bottom w:val="single" w:sz="6" w:space="4" w:color="0021A5"/>
                            <w:right w:val="single" w:sz="6" w:space="4" w:color="0021A5"/>
                          </w:divBdr>
                          <w:divsChild>
                            <w:div w:id="532615184">
                              <w:marLeft w:val="0"/>
                              <w:marRight w:val="0"/>
                              <w:marTop w:val="0"/>
                              <w:marBottom w:val="0"/>
                              <w:divBdr>
                                <w:top w:val="none" w:sz="0" w:space="0" w:color="auto"/>
                                <w:left w:val="single" w:sz="12" w:space="4" w:color="000083"/>
                                <w:bottom w:val="none" w:sz="0" w:space="0" w:color="auto"/>
                                <w:right w:val="none" w:sz="0" w:space="0" w:color="auto"/>
                              </w:divBdr>
                            </w:div>
                            <w:div w:id="637304799">
                              <w:marLeft w:val="0"/>
                              <w:marRight w:val="0"/>
                              <w:marTop w:val="0"/>
                              <w:marBottom w:val="0"/>
                              <w:divBdr>
                                <w:top w:val="none" w:sz="0" w:space="0" w:color="auto"/>
                                <w:left w:val="single" w:sz="12" w:space="4" w:color="000083"/>
                                <w:bottom w:val="none" w:sz="0" w:space="0" w:color="auto"/>
                                <w:right w:val="none" w:sz="0" w:space="0" w:color="auto"/>
                              </w:divBdr>
                            </w:div>
                            <w:div w:id="862743015">
                              <w:marLeft w:val="0"/>
                              <w:marRight w:val="0"/>
                              <w:marTop w:val="0"/>
                              <w:marBottom w:val="0"/>
                              <w:divBdr>
                                <w:top w:val="none" w:sz="0" w:space="0" w:color="auto"/>
                                <w:left w:val="single" w:sz="12" w:space="4" w:color="000083"/>
                                <w:bottom w:val="none" w:sz="0" w:space="0" w:color="auto"/>
                                <w:right w:val="none" w:sz="0" w:space="0" w:color="auto"/>
                              </w:divBdr>
                            </w:div>
                            <w:div w:id="1148597200">
                              <w:marLeft w:val="0"/>
                              <w:marRight w:val="0"/>
                              <w:marTop w:val="0"/>
                              <w:marBottom w:val="0"/>
                              <w:divBdr>
                                <w:top w:val="none" w:sz="0" w:space="0" w:color="auto"/>
                                <w:left w:val="single" w:sz="12" w:space="4" w:color="000083"/>
                                <w:bottom w:val="none" w:sz="0" w:space="0" w:color="auto"/>
                                <w:right w:val="none" w:sz="0" w:space="0" w:color="auto"/>
                              </w:divBdr>
                            </w:div>
                            <w:div w:id="1289780891">
                              <w:marLeft w:val="0"/>
                              <w:marRight w:val="0"/>
                              <w:marTop w:val="0"/>
                              <w:marBottom w:val="0"/>
                              <w:divBdr>
                                <w:top w:val="none" w:sz="0" w:space="0" w:color="auto"/>
                                <w:left w:val="single" w:sz="12" w:space="4" w:color="000083"/>
                                <w:bottom w:val="none" w:sz="0" w:space="0" w:color="auto"/>
                                <w:right w:val="none" w:sz="0" w:space="0" w:color="auto"/>
                              </w:divBdr>
                            </w:div>
                            <w:div w:id="1338926277">
                              <w:marLeft w:val="0"/>
                              <w:marRight w:val="0"/>
                              <w:marTop w:val="0"/>
                              <w:marBottom w:val="0"/>
                              <w:divBdr>
                                <w:top w:val="none" w:sz="0" w:space="0" w:color="auto"/>
                                <w:left w:val="single" w:sz="12" w:space="4" w:color="000083"/>
                                <w:bottom w:val="none" w:sz="0" w:space="0" w:color="auto"/>
                                <w:right w:val="none" w:sz="0" w:space="0" w:color="auto"/>
                              </w:divBdr>
                            </w:div>
                            <w:div w:id="1917982424">
                              <w:marLeft w:val="0"/>
                              <w:marRight w:val="0"/>
                              <w:marTop w:val="0"/>
                              <w:marBottom w:val="0"/>
                              <w:divBdr>
                                <w:top w:val="none" w:sz="0" w:space="0" w:color="auto"/>
                                <w:left w:val="single" w:sz="12" w:space="4" w:color="000083"/>
                                <w:bottom w:val="none" w:sz="0" w:space="0" w:color="auto"/>
                                <w:right w:val="none" w:sz="0" w:space="0" w:color="auto"/>
                              </w:divBdr>
                            </w:div>
                            <w:div w:id="1980761102">
                              <w:marLeft w:val="0"/>
                              <w:marRight w:val="0"/>
                              <w:marTop w:val="0"/>
                              <w:marBottom w:val="0"/>
                              <w:divBdr>
                                <w:top w:val="none" w:sz="0" w:space="0" w:color="auto"/>
                                <w:left w:val="single" w:sz="12" w:space="4" w:color="000083"/>
                                <w:bottom w:val="none" w:sz="0" w:space="0" w:color="auto"/>
                                <w:right w:val="none" w:sz="0" w:space="0" w:color="auto"/>
                              </w:divBdr>
                            </w:div>
                            <w:div w:id="2091148607">
                              <w:marLeft w:val="0"/>
                              <w:marRight w:val="0"/>
                              <w:marTop w:val="0"/>
                              <w:marBottom w:val="0"/>
                              <w:divBdr>
                                <w:top w:val="none" w:sz="0" w:space="0" w:color="auto"/>
                                <w:left w:val="single" w:sz="12" w:space="4" w:color="000083"/>
                                <w:bottom w:val="none" w:sz="0" w:space="0" w:color="auto"/>
                                <w:right w:val="none" w:sz="0" w:space="0" w:color="auto"/>
                              </w:divBdr>
                            </w:div>
                          </w:divsChild>
                        </w:div>
                      </w:divsChild>
                    </w:div>
                  </w:divsChild>
                </w:div>
              </w:divsChild>
            </w:div>
          </w:divsChild>
        </w:div>
      </w:divsChild>
    </w:div>
    <w:div w:id="642656915">
      <w:bodyDiv w:val="1"/>
      <w:marLeft w:val="0"/>
      <w:marRight w:val="0"/>
      <w:marTop w:val="0"/>
      <w:marBottom w:val="0"/>
      <w:divBdr>
        <w:top w:val="none" w:sz="0" w:space="0" w:color="auto"/>
        <w:left w:val="none" w:sz="0" w:space="0" w:color="auto"/>
        <w:bottom w:val="none" w:sz="0" w:space="0" w:color="auto"/>
        <w:right w:val="none" w:sz="0" w:space="0" w:color="auto"/>
      </w:divBdr>
    </w:div>
    <w:div w:id="740518965">
      <w:bodyDiv w:val="1"/>
      <w:marLeft w:val="0"/>
      <w:marRight w:val="0"/>
      <w:marTop w:val="0"/>
      <w:marBottom w:val="0"/>
      <w:divBdr>
        <w:top w:val="none" w:sz="0" w:space="0" w:color="auto"/>
        <w:left w:val="none" w:sz="0" w:space="0" w:color="auto"/>
        <w:bottom w:val="none" w:sz="0" w:space="0" w:color="auto"/>
        <w:right w:val="none" w:sz="0" w:space="0" w:color="auto"/>
      </w:divBdr>
      <w:divsChild>
        <w:div w:id="1483813562">
          <w:marLeft w:val="0"/>
          <w:marRight w:val="0"/>
          <w:marTop w:val="15"/>
          <w:marBottom w:val="15"/>
          <w:divBdr>
            <w:top w:val="none" w:sz="0" w:space="0" w:color="auto"/>
            <w:left w:val="none" w:sz="0" w:space="0" w:color="auto"/>
            <w:bottom w:val="none" w:sz="0" w:space="0" w:color="auto"/>
            <w:right w:val="none" w:sz="0" w:space="0" w:color="auto"/>
          </w:divBdr>
          <w:divsChild>
            <w:div w:id="1061291885">
              <w:marLeft w:val="0"/>
              <w:marRight w:val="0"/>
              <w:marTop w:val="0"/>
              <w:marBottom w:val="0"/>
              <w:divBdr>
                <w:top w:val="none" w:sz="0" w:space="0" w:color="auto"/>
                <w:left w:val="none" w:sz="0" w:space="0" w:color="auto"/>
                <w:bottom w:val="none" w:sz="0" w:space="0" w:color="auto"/>
                <w:right w:val="none" w:sz="0" w:space="0" w:color="auto"/>
              </w:divBdr>
              <w:divsChild>
                <w:div w:id="45960909">
                  <w:marLeft w:val="0"/>
                  <w:marRight w:val="0"/>
                  <w:marTop w:val="0"/>
                  <w:marBottom w:val="0"/>
                  <w:divBdr>
                    <w:top w:val="none" w:sz="0" w:space="0" w:color="auto"/>
                    <w:left w:val="none" w:sz="0" w:space="0" w:color="auto"/>
                    <w:bottom w:val="none" w:sz="0" w:space="0" w:color="auto"/>
                    <w:right w:val="none" w:sz="0" w:space="0" w:color="auto"/>
                  </w:divBdr>
                  <w:divsChild>
                    <w:div w:id="195436953">
                      <w:marLeft w:val="0"/>
                      <w:marRight w:val="0"/>
                      <w:marTop w:val="0"/>
                      <w:marBottom w:val="0"/>
                      <w:divBdr>
                        <w:top w:val="none" w:sz="0" w:space="0" w:color="auto"/>
                        <w:left w:val="none" w:sz="0" w:space="0" w:color="auto"/>
                        <w:bottom w:val="none" w:sz="0" w:space="0" w:color="auto"/>
                        <w:right w:val="none" w:sz="0" w:space="0" w:color="auto"/>
                      </w:divBdr>
                      <w:divsChild>
                        <w:div w:id="1907570305">
                          <w:marLeft w:val="0"/>
                          <w:marRight w:val="0"/>
                          <w:marTop w:val="0"/>
                          <w:marBottom w:val="0"/>
                          <w:divBdr>
                            <w:top w:val="none" w:sz="0" w:space="0" w:color="auto"/>
                            <w:left w:val="single" w:sz="6" w:space="5" w:color="0021A5"/>
                            <w:bottom w:val="single" w:sz="6" w:space="4" w:color="0021A5"/>
                            <w:right w:val="single" w:sz="6" w:space="4" w:color="0021A5"/>
                          </w:divBdr>
                          <w:divsChild>
                            <w:div w:id="1100293149">
                              <w:marLeft w:val="0"/>
                              <w:marRight w:val="0"/>
                              <w:marTop w:val="0"/>
                              <w:marBottom w:val="0"/>
                              <w:divBdr>
                                <w:top w:val="none" w:sz="0" w:space="0" w:color="auto"/>
                                <w:left w:val="none" w:sz="0" w:space="0" w:color="auto"/>
                                <w:bottom w:val="none" w:sz="0" w:space="0" w:color="auto"/>
                                <w:right w:val="none" w:sz="0" w:space="0" w:color="auto"/>
                              </w:divBdr>
                              <w:divsChild>
                                <w:div w:id="1016543187">
                                  <w:marLeft w:val="0"/>
                                  <w:marRight w:val="0"/>
                                  <w:marTop w:val="0"/>
                                  <w:marBottom w:val="0"/>
                                  <w:divBdr>
                                    <w:top w:val="none" w:sz="0" w:space="0" w:color="auto"/>
                                    <w:left w:val="none" w:sz="0" w:space="0" w:color="auto"/>
                                    <w:bottom w:val="none" w:sz="0" w:space="0" w:color="auto"/>
                                    <w:right w:val="none" w:sz="0" w:space="0" w:color="auto"/>
                                  </w:divBdr>
                                  <w:divsChild>
                                    <w:div w:id="126569784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323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412676">
      <w:bodyDiv w:val="1"/>
      <w:marLeft w:val="0"/>
      <w:marRight w:val="0"/>
      <w:marTop w:val="0"/>
      <w:marBottom w:val="0"/>
      <w:divBdr>
        <w:top w:val="none" w:sz="0" w:space="0" w:color="auto"/>
        <w:left w:val="none" w:sz="0" w:space="0" w:color="auto"/>
        <w:bottom w:val="none" w:sz="0" w:space="0" w:color="auto"/>
        <w:right w:val="none" w:sz="0" w:space="0" w:color="auto"/>
      </w:divBdr>
    </w:div>
    <w:div w:id="901252290">
      <w:bodyDiv w:val="1"/>
      <w:marLeft w:val="0"/>
      <w:marRight w:val="0"/>
      <w:marTop w:val="0"/>
      <w:marBottom w:val="0"/>
      <w:divBdr>
        <w:top w:val="none" w:sz="0" w:space="0" w:color="auto"/>
        <w:left w:val="none" w:sz="0" w:space="0" w:color="auto"/>
        <w:bottom w:val="none" w:sz="0" w:space="0" w:color="auto"/>
        <w:right w:val="none" w:sz="0" w:space="0" w:color="auto"/>
      </w:divBdr>
    </w:div>
    <w:div w:id="984818825">
      <w:bodyDiv w:val="1"/>
      <w:marLeft w:val="0"/>
      <w:marRight w:val="0"/>
      <w:marTop w:val="0"/>
      <w:marBottom w:val="0"/>
      <w:divBdr>
        <w:top w:val="none" w:sz="0" w:space="0" w:color="auto"/>
        <w:left w:val="none" w:sz="0" w:space="0" w:color="auto"/>
        <w:bottom w:val="none" w:sz="0" w:space="0" w:color="auto"/>
        <w:right w:val="none" w:sz="0" w:space="0" w:color="auto"/>
      </w:divBdr>
    </w:div>
    <w:div w:id="1333023826">
      <w:bodyDiv w:val="1"/>
      <w:marLeft w:val="0"/>
      <w:marRight w:val="0"/>
      <w:marTop w:val="0"/>
      <w:marBottom w:val="0"/>
      <w:divBdr>
        <w:top w:val="none" w:sz="0" w:space="0" w:color="auto"/>
        <w:left w:val="none" w:sz="0" w:space="0" w:color="auto"/>
        <w:bottom w:val="none" w:sz="0" w:space="0" w:color="auto"/>
        <w:right w:val="none" w:sz="0" w:space="0" w:color="auto"/>
      </w:divBdr>
    </w:div>
    <w:div w:id="1456871548">
      <w:bodyDiv w:val="1"/>
      <w:marLeft w:val="0"/>
      <w:marRight w:val="0"/>
      <w:marTop w:val="0"/>
      <w:marBottom w:val="0"/>
      <w:divBdr>
        <w:top w:val="none" w:sz="0" w:space="0" w:color="auto"/>
        <w:left w:val="none" w:sz="0" w:space="0" w:color="auto"/>
        <w:bottom w:val="none" w:sz="0" w:space="0" w:color="auto"/>
        <w:right w:val="none" w:sz="0" w:space="0" w:color="auto"/>
      </w:divBdr>
    </w:div>
    <w:div w:id="1497109990">
      <w:bodyDiv w:val="1"/>
      <w:marLeft w:val="0"/>
      <w:marRight w:val="0"/>
      <w:marTop w:val="0"/>
      <w:marBottom w:val="0"/>
      <w:divBdr>
        <w:top w:val="none" w:sz="0" w:space="0" w:color="auto"/>
        <w:left w:val="none" w:sz="0" w:space="0" w:color="auto"/>
        <w:bottom w:val="none" w:sz="0" w:space="0" w:color="auto"/>
        <w:right w:val="none" w:sz="0" w:space="0" w:color="auto"/>
      </w:divBdr>
    </w:div>
    <w:div w:id="1548909608">
      <w:bodyDiv w:val="1"/>
      <w:marLeft w:val="0"/>
      <w:marRight w:val="0"/>
      <w:marTop w:val="0"/>
      <w:marBottom w:val="0"/>
      <w:divBdr>
        <w:top w:val="none" w:sz="0" w:space="0" w:color="auto"/>
        <w:left w:val="none" w:sz="0" w:space="0" w:color="auto"/>
        <w:bottom w:val="none" w:sz="0" w:space="0" w:color="auto"/>
        <w:right w:val="none" w:sz="0" w:space="0" w:color="auto"/>
      </w:divBdr>
    </w:div>
    <w:div w:id="1560170540">
      <w:bodyDiv w:val="1"/>
      <w:marLeft w:val="0"/>
      <w:marRight w:val="0"/>
      <w:marTop w:val="0"/>
      <w:marBottom w:val="0"/>
      <w:divBdr>
        <w:top w:val="none" w:sz="0" w:space="0" w:color="auto"/>
        <w:left w:val="none" w:sz="0" w:space="0" w:color="auto"/>
        <w:bottom w:val="none" w:sz="0" w:space="0" w:color="auto"/>
        <w:right w:val="none" w:sz="0" w:space="0" w:color="auto"/>
      </w:divBdr>
    </w:div>
    <w:div w:id="1643734638">
      <w:bodyDiv w:val="1"/>
      <w:marLeft w:val="0"/>
      <w:marRight w:val="0"/>
      <w:marTop w:val="0"/>
      <w:marBottom w:val="0"/>
      <w:divBdr>
        <w:top w:val="none" w:sz="0" w:space="0" w:color="auto"/>
        <w:left w:val="none" w:sz="0" w:space="0" w:color="auto"/>
        <w:bottom w:val="none" w:sz="0" w:space="0" w:color="auto"/>
        <w:right w:val="none" w:sz="0" w:space="0" w:color="auto"/>
      </w:divBdr>
    </w:div>
    <w:div w:id="1652446921">
      <w:bodyDiv w:val="1"/>
      <w:marLeft w:val="0"/>
      <w:marRight w:val="0"/>
      <w:marTop w:val="0"/>
      <w:marBottom w:val="0"/>
      <w:divBdr>
        <w:top w:val="none" w:sz="0" w:space="0" w:color="auto"/>
        <w:left w:val="none" w:sz="0" w:space="0" w:color="auto"/>
        <w:bottom w:val="none" w:sz="0" w:space="0" w:color="auto"/>
        <w:right w:val="none" w:sz="0" w:space="0" w:color="auto"/>
      </w:divBdr>
    </w:div>
    <w:div w:id="1665549041">
      <w:bodyDiv w:val="1"/>
      <w:marLeft w:val="0"/>
      <w:marRight w:val="0"/>
      <w:marTop w:val="0"/>
      <w:marBottom w:val="0"/>
      <w:divBdr>
        <w:top w:val="none" w:sz="0" w:space="0" w:color="auto"/>
        <w:left w:val="none" w:sz="0" w:space="0" w:color="auto"/>
        <w:bottom w:val="none" w:sz="0" w:space="0" w:color="auto"/>
        <w:right w:val="none" w:sz="0" w:space="0" w:color="auto"/>
      </w:divBdr>
      <w:divsChild>
        <w:div w:id="914096311">
          <w:marLeft w:val="0"/>
          <w:marRight w:val="0"/>
          <w:marTop w:val="15"/>
          <w:marBottom w:val="15"/>
          <w:divBdr>
            <w:top w:val="none" w:sz="0" w:space="0" w:color="auto"/>
            <w:left w:val="none" w:sz="0" w:space="0" w:color="auto"/>
            <w:bottom w:val="none" w:sz="0" w:space="0" w:color="auto"/>
            <w:right w:val="none" w:sz="0" w:space="0" w:color="auto"/>
          </w:divBdr>
          <w:divsChild>
            <w:div w:id="269549843">
              <w:marLeft w:val="0"/>
              <w:marRight w:val="0"/>
              <w:marTop w:val="0"/>
              <w:marBottom w:val="0"/>
              <w:divBdr>
                <w:top w:val="none" w:sz="0" w:space="0" w:color="auto"/>
                <w:left w:val="none" w:sz="0" w:space="0" w:color="auto"/>
                <w:bottom w:val="none" w:sz="0" w:space="0" w:color="auto"/>
                <w:right w:val="none" w:sz="0" w:space="0" w:color="auto"/>
              </w:divBdr>
              <w:divsChild>
                <w:div w:id="819923512">
                  <w:marLeft w:val="0"/>
                  <w:marRight w:val="0"/>
                  <w:marTop w:val="0"/>
                  <w:marBottom w:val="0"/>
                  <w:divBdr>
                    <w:top w:val="none" w:sz="0" w:space="0" w:color="auto"/>
                    <w:left w:val="none" w:sz="0" w:space="0" w:color="auto"/>
                    <w:bottom w:val="none" w:sz="0" w:space="0" w:color="auto"/>
                    <w:right w:val="none" w:sz="0" w:space="0" w:color="auto"/>
                  </w:divBdr>
                  <w:divsChild>
                    <w:div w:id="1259362898">
                      <w:marLeft w:val="0"/>
                      <w:marRight w:val="0"/>
                      <w:marTop w:val="0"/>
                      <w:marBottom w:val="0"/>
                      <w:divBdr>
                        <w:top w:val="none" w:sz="0" w:space="0" w:color="auto"/>
                        <w:left w:val="none" w:sz="0" w:space="0" w:color="auto"/>
                        <w:bottom w:val="none" w:sz="0" w:space="0" w:color="auto"/>
                        <w:right w:val="none" w:sz="0" w:space="0" w:color="auto"/>
                      </w:divBdr>
                      <w:divsChild>
                        <w:div w:id="997609596">
                          <w:marLeft w:val="0"/>
                          <w:marRight w:val="0"/>
                          <w:marTop w:val="0"/>
                          <w:marBottom w:val="0"/>
                          <w:divBdr>
                            <w:top w:val="none" w:sz="0" w:space="0" w:color="auto"/>
                            <w:left w:val="single" w:sz="6" w:space="5" w:color="0021A5"/>
                            <w:bottom w:val="single" w:sz="6" w:space="4" w:color="0021A5"/>
                            <w:right w:val="single" w:sz="6" w:space="4" w:color="0021A5"/>
                          </w:divBdr>
                          <w:divsChild>
                            <w:div w:id="55027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277778">
      <w:bodyDiv w:val="1"/>
      <w:marLeft w:val="0"/>
      <w:marRight w:val="0"/>
      <w:marTop w:val="0"/>
      <w:marBottom w:val="0"/>
      <w:divBdr>
        <w:top w:val="none" w:sz="0" w:space="0" w:color="auto"/>
        <w:left w:val="none" w:sz="0" w:space="0" w:color="auto"/>
        <w:bottom w:val="none" w:sz="0" w:space="0" w:color="auto"/>
        <w:right w:val="none" w:sz="0" w:space="0" w:color="auto"/>
      </w:divBdr>
    </w:div>
    <w:div w:id="1763066322">
      <w:bodyDiv w:val="1"/>
      <w:marLeft w:val="0"/>
      <w:marRight w:val="0"/>
      <w:marTop w:val="0"/>
      <w:marBottom w:val="0"/>
      <w:divBdr>
        <w:top w:val="none" w:sz="0" w:space="0" w:color="auto"/>
        <w:left w:val="none" w:sz="0" w:space="0" w:color="auto"/>
        <w:bottom w:val="none" w:sz="0" w:space="0" w:color="auto"/>
        <w:right w:val="none" w:sz="0" w:space="0" w:color="auto"/>
      </w:divBdr>
    </w:div>
    <w:div w:id="1766143824">
      <w:bodyDiv w:val="1"/>
      <w:marLeft w:val="0"/>
      <w:marRight w:val="0"/>
      <w:marTop w:val="0"/>
      <w:marBottom w:val="0"/>
      <w:divBdr>
        <w:top w:val="none" w:sz="0" w:space="0" w:color="auto"/>
        <w:left w:val="none" w:sz="0" w:space="0" w:color="auto"/>
        <w:bottom w:val="none" w:sz="0" w:space="0" w:color="auto"/>
        <w:right w:val="none" w:sz="0" w:space="0" w:color="auto"/>
      </w:divBdr>
    </w:div>
    <w:div w:id="1779525995">
      <w:bodyDiv w:val="1"/>
      <w:marLeft w:val="0"/>
      <w:marRight w:val="0"/>
      <w:marTop w:val="0"/>
      <w:marBottom w:val="0"/>
      <w:divBdr>
        <w:top w:val="none" w:sz="0" w:space="0" w:color="auto"/>
        <w:left w:val="none" w:sz="0" w:space="0" w:color="auto"/>
        <w:bottom w:val="none" w:sz="0" w:space="0" w:color="auto"/>
        <w:right w:val="none" w:sz="0" w:space="0" w:color="auto"/>
      </w:divBdr>
    </w:div>
    <w:div w:id="1792742967">
      <w:bodyDiv w:val="1"/>
      <w:marLeft w:val="0"/>
      <w:marRight w:val="0"/>
      <w:marTop w:val="0"/>
      <w:marBottom w:val="0"/>
      <w:divBdr>
        <w:top w:val="none" w:sz="0" w:space="0" w:color="auto"/>
        <w:left w:val="none" w:sz="0" w:space="0" w:color="auto"/>
        <w:bottom w:val="none" w:sz="0" w:space="0" w:color="auto"/>
        <w:right w:val="none" w:sz="0" w:space="0" w:color="auto"/>
      </w:divBdr>
    </w:div>
    <w:div w:id="1857883911">
      <w:bodyDiv w:val="1"/>
      <w:marLeft w:val="0"/>
      <w:marRight w:val="0"/>
      <w:marTop w:val="0"/>
      <w:marBottom w:val="0"/>
      <w:divBdr>
        <w:top w:val="none" w:sz="0" w:space="0" w:color="auto"/>
        <w:left w:val="none" w:sz="0" w:space="0" w:color="auto"/>
        <w:bottom w:val="none" w:sz="0" w:space="0" w:color="auto"/>
        <w:right w:val="none" w:sz="0" w:space="0" w:color="auto"/>
      </w:divBdr>
    </w:div>
    <w:div w:id="1901667529">
      <w:bodyDiv w:val="1"/>
      <w:marLeft w:val="0"/>
      <w:marRight w:val="0"/>
      <w:marTop w:val="0"/>
      <w:marBottom w:val="0"/>
      <w:divBdr>
        <w:top w:val="none" w:sz="0" w:space="0" w:color="auto"/>
        <w:left w:val="none" w:sz="0" w:space="0" w:color="auto"/>
        <w:bottom w:val="none" w:sz="0" w:space="0" w:color="auto"/>
        <w:right w:val="none" w:sz="0" w:space="0" w:color="auto"/>
      </w:divBdr>
    </w:div>
    <w:div w:id="1911847586">
      <w:bodyDiv w:val="1"/>
      <w:marLeft w:val="0"/>
      <w:marRight w:val="0"/>
      <w:marTop w:val="0"/>
      <w:marBottom w:val="0"/>
      <w:divBdr>
        <w:top w:val="none" w:sz="0" w:space="0" w:color="auto"/>
        <w:left w:val="none" w:sz="0" w:space="0" w:color="auto"/>
        <w:bottom w:val="none" w:sz="0" w:space="0" w:color="auto"/>
        <w:right w:val="none" w:sz="0" w:space="0" w:color="auto"/>
      </w:divBdr>
    </w:div>
    <w:div w:id="1946764385">
      <w:marLeft w:val="0"/>
      <w:marRight w:val="0"/>
      <w:marTop w:val="0"/>
      <w:marBottom w:val="0"/>
      <w:divBdr>
        <w:top w:val="none" w:sz="0" w:space="0" w:color="auto"/>
        <w:left w:val="none" w:sz="0" w:space="0" w:color="auto"/>
        <w:bottom w:val="none" w:sz="0" w:space="0" w:color="auto"/>
        <w:right w:val="none" w:sz="0" w:space="0" w:color="auto"/>
      </w:divBdr>
    </w:div>
    <w:div w:id="1946764386">
      <w:marLeft w:val="0"/>
      <w:marRight w:val="0"/>
      <w:marTop w:val="0"/>
      <w:marBottom w:val="0"/>
      <w:divBdr>
        <w:top w:val="none" w:sz="0" w:space="0" w:color="auto"/>
        <w:left w:val="none" w:sz="0" w:space="0" w:color="auto"/>
        <w:bottom w:val="none" w:sz="0" w:space="0" w:color="auto"/>
        <w:right w:val="none" w:sz="0" w:space="0" w:color="auto"/>
      </w:divBdr>
    </w:div>
    <w:div w:id="1946764388">
      <w:marLeft w:val="0"/>
      <w:marRight w:val="0"/>
      <w:marTop w:val="0"/>
      <w:marBottom w:val="0"/>
      <w:divBdr>
        <w:top w:val="none" w:sz="0" w:space="0" w:color="auto"/>
        <w:left w:val="none" w:sz="0" w:space="0" w:color="auto"/>
        <w:bottom w:val="none" w:sz="0" w:space="0" w:color="auto"/>
        <w:right w:val="none" w:sz="0" w:space="0" w:color="auto"/>
      </w:divBdr>
      <w:divsChild>
        <w:div w:id="1946764390">
          <w:marLeft w:val="547"/>
          <w:marRight w:val="0"/>
          <w:marTop w:val="0"/>
          <w:marBottom w:val="0"/>
          <w:divBdr>
            <w:top w:val="none" w:sz="0" w:space="0" w:color="auto"/>
            <w:left w:val="none" w:sz="0" w:space="0" w:color="auto"/>
            <w:bottom w:val="none" w:sz="0" w:space="0" w:color="auto"/>
            <w:right w:val="none" w:sz="0" w:space="0" w:color="auto"/>
          </w:divBdr>
        </w:div>
      </w:divsChild>
    </w:div>
    <w:div w:id="1946764389">
      <w:marLeft w:val="0"/>
      <w:marRight w:val="0"/>
      <w:marTop w:val="0"/>
      <w:marBottom w:val="0"/>
      <w:divBdr>
        <w:top w:val="none" w:sz="0" w:space="0" w:color="auto"/>
        <w:left w:val="none" w:sz="0" w:space="0" w:color="auto"/>
        <w:bottom w:val="none" w:sz="0" w:space="0" w:color="auto"/>
        <w:right w:val="none" w:sz="0" w:space="0" w:color="auto"/>
      </w:divBdr>
      <w:divsChild>
        <w:div w:id="1946764392">
          <w:marLeft w:val="547"/>
          <w:marRight w:val="0"/>
          <w:marTop w:val="0"/>
          <w:marBottom w:val="0"/>
          <w:divBdr>
            <w:top w:val="none" w:sz="0" w:space="0" w:color="auto"/>
            <w:left w:val="none" w:sz="0" w:space="0" w:color="auto"/>
            <w:bottom w:val="none" w:sz="0" w:space="0" w:color="auto"/>
            <w:right w:val="none" w:sz="0" w:space="0" w:color="auto"/>
          </w:divBdr>
        </w:div>
      </w:divsChild>
    </w:div>
    <w:div w:id="1946764391">
      <w:marLeft w:val="0"/>
      <w:marRight w:val="0"/>
      <w:marTop w:val="0"/>
      <w:marBottom w:val="0"/>
      <w:divBdr>
        <w:top w:val="none" w:sz="0" w:space="0" w:color="auto"/>
        <w:left w:val="none" w:sz="0" w:space="0" w:color="auto"/>
        <w:bottom w:val="none" w:sz="0" w:space="0" w:color="auto"/>
        <w:right w:val="none" w:sz="0" w:space="0" w:color="auto"/>
      </w:divBdr>
    </w:div>
    <w:div w:id="1946764393">
      <w:marLeft w:val="0"/>
      <w:marRight w:val="0"/>
      <w:marTop w:val="0"/>
      <w:marBottom w:val="0"/>
      <w:divBdr>
        <w:top w:val="none" w:sz="0" w:space="0" w:color="auto"/>
        <w:left w:val="none" w:sz="0" w:space="0" w:color="auto"/>
        <w:bottom w:val="none" w:sz="0" w:space="0" w:color="auto"/>
        <w:right w:val="none" w:sz="0" w:space="0" w:color="auto"/>
      </w:divBdr>
    </w:div>
    <w:div w:id="1946764394">
      <w:marLeft w:val="0"/>
      <w:marRight w:val="0"/>
      <w:marTop w:val="0"/>
      <w:marBottom w:val="0"/>
      <w:divBdr>
        <w:top w:val="none" w:sz="0" w:space="0" w:color="auto"/>
        <w:left w:val="none" w:sz="0" w:space="0" w:color="auto"/>
        <w:bottom w:val="none" w:sz="0" w:space="0" w:color="auto"/>
        <w:right w:val="none" w:sz="0" w:space="0" w:color="auto"/>
      </w:divBdr>
      <w:divsChild>
        <w:div w:id="1946764387">
          <w:marLeft w:val="547"/>
          <w:marRight w:val="0"/>
          <w:marTop w:val="0"/>
          <w:marBottom w:val="0"/>
          <w:divBdr>
            <w:top w:val="none" w:sz="0" w:space="0" w:color="auto"/>
            <w:left w:val="none" w:sz="0" w:space="0" w:color="auto"/>
            <w:bottom w:val="none" w:sz="0" w:space="0" w:color="auto"/>
            <w:right w:val="none" w:sz="0" w:space="0" w:color="auto"/>
          </w:divBdr>
        </w:div>
      </w:divsChild>
    </w:div>
    <w:div w:id="1951206670">
      <w:bodyDiv w:val="1"/>
      <w:marLeft w:val="0"/>
      <w:marRight w:val="0"/>
      <w:marTop w:val="0"/>
      <w:marBottom w:val="0"/>
      <w:divBdr>
        <w:top w:val="none" w:sz="0" w:space="0" w:color="auto"/>
        <w:left w:val="none" w:sz="0" w:space="0" w:color="auto"/>
        <w:bottom w:val="none" w:sz="0" w:space="0" w:color="auto"/>
        <w:right w:val="none" w:sz="0" w:space="0" w:color="auto"/>
      </w:divBdr>
    </w:div>
    <w:div w:id="207816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yperlink" Target="https://emprendimientoyempleabilidad.uca.es/" TargetMode="External"/><Relationship Id="rId26" Type="http://schemas.openxmlformats.org/officeDocument/2006/relationships/hyperlink" Target="https://escuelasdoctorales.uca.es/doctorado/admision-y-matricula/" TargetMode="External"/><Relationship Id="rId39" Type="http://schemas.openxmlformats.org/officeDocument/2006/relationships/hyperlink" Target="https://admalgeciras.uca.es/" TargetMode="External"/><Relationship Id="rId21" Type="http://schemas.openxmlformats.org/officeDocument/2006/relationships/hyperlink" Target="https://vrestudiantes.uca.es/" TargetMode="External"/><Relationship Id="rId34" Type="http://schemas.openxmlformats.org/officeDocument/2006/relationships/hyperlink" Target="https://buzon.uca.es/cau/index.do" TargetMode="External"/><Relationship Id="rId42" Type="http://schemas.openxmlformats.org/officeDocument/2006/relationships/hyperlink" Target="https://admpuertoreal.uca.es/" TargetMode="External"/><Relationship Id="rId47" Type="http://schemas.openxmlformats.org/officeDocument/2006/relationships/hyperlink" Target="https://planpropioinvestigacion.uca.es/ayudas-para-doctorandos-en-materia-de-transferencia/" TargetMode="External"/><Relationship Id="rId50" Type="http://schemas.openxmlformats.org/officeDocument/2006/relationships/hyperlink" Target="https://ucalidad.uca.es/wp-content/uploads/2024/07/P01-Proceso-Difusion-Informacion.pdf"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scueladoctoral.uca.es/" TargetMode="External"/><Relationship Id="rId29" Type="http://schemas.openxmlformats.org/officeDocument/2006/relationships/hyperlink" Target="https://investigacionytransferencia.uca.es/comisiones/comite-de-bioetica/" TargetMode="External"/><Relationship Id="rId11" Type="http://schemas.microsoft.com/office/2011/relationships/commentsExtended" Target="commentsExtended.xml"/><Relationship Id="rId24" Type="http://schemas.openxmlformats.org/officeDocument/2006/relationships/hyperlink" Target="https://www.boe.es/boe/dias/2023/07/18/pdfs/BOE-A-2023-16573.pdf" TargetMode="External"/><Relationship Id="rId32" Type="http://schemas.openxmlformats.org/officeDocument/2006/relationships/hyperlink" Target="https://escuelasdoctorales.uca.es/wp-content/uploads/2022/01/Guia-de-buenas-practicas-EDUCA-Tesis-doctorales.pdf" TargetMode="External"/><Relationship Id="rId37" Type="http://schemas.openxmlformats.org/officeDocument/2006/relationships/hyperlink" Target="https://ucalidad.uca.es/wp-content/uploads/2019/02/Estatuto-basico-coordinadores-titulos-UCA-20181010.pdf?u" TargetMode="External"/><Relationship Id="rId40" Type="http://schemas.openxmlformats.org/officeDocument/2006/relationships/hyperlink" Target="https://admcadiz.uca.es/informacion-del-campus/" TargetMode="External"/><Relationship Id="rId45" Type="http://schemas.openxmlformats.org/officeDocument/2006/relationships/hyperlink" Target="https://planpropioinvestigacion.uca.es/incentivos-para-la-lectura-de-la-tesis-doctoral/" TargetMode="External"/><Relationship Id="rId53" Type="http://schemas.openxmlformats.org/officeDocument/2006/relationships/header" Target="header2.xml"/><Relationship Id="rId5" Type="http://schemas.openxmlformats.org/officeDocument/2006/relationships/webSettings" Target="webSettings.xml"/><Relationship Id="rId19" Type="http://schemas.openxmlformats.org/officeDocument/2006/relationships/hyperlink" Target="https://sap.uca.es/" TargetMode="External"/><Relationship Id="rId4" Type="http://schemas.openxmlformats.org/officeDocument/2006/relationships/settings" Target="settings.xml"/><Relationship Id="rId9" Type="http://schemas.openxmlformats.org/officeDocument/2006/relationships/hyperlink" Target="http://deva.aac.es/include/files/universidades/verificacion/GuiaVerificacionDOC21072022.pdf?v=2022112132843" TargetMode="External"/><Relationship Id="rId14" Type="http://schemas.openxmlformats.org/officeDocument/2006/relationships/hyperlink" Target="https://escuelasdoctorales.uca.es/wp-content/uploads/2023/10/reglamento-doctorado.pdf" TargetMode="External"/><Relationship Id="rId22" Type="http://schemas.openxmlformats.org/officeDocument/2006/relationships/hyperlink" Target="https://igualdad.uca.es/" TargetMode="External"/><Relationship Id="rId27" Type="http://schemas.openxmlformats.org/officeDocument/2006/relationships/hyperlink" Target="https://inclusion.uca.es/" TargetMode="External"/><Relationship Id="rId30" Type="http://schemas.openxmlformats.org/officeDocument/2006/relationships/hyperlink" Target="https://escuelasdoctorales.uca.es/wp-content/uploads/2023/10/reglamento-doctorado.pdf" TargetMode="External"/><Relationship Id="rId35" Type="http://schemas.openxmlformats.org/officeDocument/2006/relationships/hyperlink" Target="https://buzon.uca.es/docs/NormativaReguladoraBAU.pdf" TargetMode="External"/><Relationship Id="rId43" Type="http://schemas.openxmlformats.org/officeDocument/2006/relationships/hyperlink" Target="https://planpropioinvestigacion.uca.es/" TargetMode="External"/><Relationship Id="rId48" Type="http://schemas.openxmlformats.org/officeDocument/2006/relationships/hyperlink" Target="https://planpropioinvestigacion.uca.es/contratos-predoctorales-fpuuca/" TargetMode="External"/><Relationship Id="rId56" Type="http://schemas.microsoft.com/office/2011/relationships/people" Target="people.xml"/><Relationship Id="rId8" Type="http://schemas.openxmlformats.org/officeDocument/2006/relationships/image" Target="media/image1.png"/><Relationship Id="rId51" Type="http://schemas.openxmlformats.org/officeDocument/2006/relationships/hyperlink" Target="https://ucalidad.uca.es/actualizacion-del-sistema-de-garantia-de-la-calidad-de-programas-de-doctorado-2024/" TargetMode="External"/><Relationship Id="rId3" Type="http://schemas.openxmlformats.org/officeDocument/2006/relationships/styles" Target="styles.xml"/><Relationship Id="rId12" Type="http://schemas.microsoft.com/office/2016/09/relationships/commentsIds" Target="commentsIds.xml"/><Relationship Id="rId17" Type="http://schemas.openxmlformats.org/officeDocument/2006/relationships/hyperlink" Target="https://escuelasdoctorales.uca.es/doctorado/admision-y-matricula/" TargetMode="External"/><Relationship Id="rId25" Type="http://schemas.openxmlformats.org/officeDocument/2006/relationships/hyperlink" Target="https://escuelasdoctorales.uca.es/wp-content/uploads/2023/10/reglamento-doctorado.pdf" TargetMode="External"/><Relationship Id="rId33" Type="http://schemas.openxmlformats.org/officeDocument/2006/relationships/hyperlink" Target="https://escueladoctoral.uca.es/doctorado/compromiso-institucional/" TargetMode="External"/><Relationship Id="rId38" Type="http://schemas.openxmlformats.org/officeDocument/2006/relationships/hyperlink" Target="https://escueladoctoral.uca.es/wp-content/uploads/2018/06/Reglamento-de-r%C3%A9gimen-interno-EDUCA.pdf" TargetMode="External"/><Relationship Id="rId46" Type="http://schemas.openxmlformats.org/officeDocument/2006/relationships/hyperlink" Target="https://planpropioinvestigacion.uca.es/asistencia-a-cursos/" TargetMode="External"/><Relationship Id="rId20" Type="http://schemas.openxmlformats.org/officeDocument/2006/relationships/hyperlink" Target="https://inclusion.uca.es/" TargetMode="External"/><Relationship Id="rId41" Type="http://schemas.openxmlformats.org/officeDocument/2006/relationships/hyperlink" Target="https://admjerez.uca.es/presentacion/"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scuelasdoctorales.uca.es/wp-content/uploads/2023/10/reglamento-doctorado.pdf" TargetMode="External"/><Relationship Id="rId23" Type="http://schemas.openxmlformats.org/officeDocument/2006/relationships/hyperlink" Target="https://www.boe.es/buscar/pdf/2011/BOE-A-2011-2541-consolidado.pdf" TargetMode="External"/><Relationship Id="rId28" Type="http://schemas.openxmlformats.org/officeDocument/2006/relationships/hyperlink" Target="https://www.uca.es/wp-content/uploads/2017/01/C%C3%B3digo-%C3%89tico-UCA.pdf" TargetMode="External"/><Relationship Id="rId36" Type="http://schemas.openxmlformats.org/officeDocument/2006/relationships/hyperlink" Target="https://escuelasdoctorales.uca.es/wp-content/uploads/2023/10/reglamento-doctorado.pdf" TargetMode="External"/><Relationship Id="rId49" Type="http://schemas.openxmlformats.org/officeDocument/2006/relationships/hyperlink" Target="https://ucalidad.uca.es/actualizacion-del-sistema-de-garantia-de-la-calidad-de-programas-de-doctorado-2024/" TargetMode="External"/><Relationship Id="rId57" Type="http://schemas.openxmlformats.org/officeDocument/2006/relationships/theme" Target="theme/theme1.xml"/><Relationship Id="rId10" Type="http://schemas.openxmlformats.org/officeDocument/2006/relationships/comments" Target="comments.xml"/><Relationship Id="rId31" Type="http://schemas.openxmlformats.org/officeDocument/2006/relationships/hyperlink" Target="https://escueladoctoral.uca.es/educa/guia-de-buenas-practicas/" TargetMode="External"/><Relationship Id="rId44" Type="http://schemas.openxmlformats.org/officeDocument/2006/relationships/hyperlink" Target="https://planpropioinvestigacion.uca.es/realizacion-de-actividades-formativas-en-el-doctorado/" TargetMode="External"/><Relationship Id="rId5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D9BB85-491D-4BD6-9901-E43995DEE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43</Pages>
  <Words>20182</Words>
  <Characters>111004</Characters>
  <Application>Microsoft Office Word</Application>
  <DocSecurity>0</DocSecurity>
  <Lines>925</Lines>
  <Paragraphs>261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astronomia</dc:creator>
  <cp:lastModifiedBy>SGC-CR</cp:lastModifiedBy>
  <cp:revision>24</cp:revision>
  <cp:lastPrinted>2023-10-26T12:10:00Z</cp:lastPrinted>
  <dcterms:created xsi:type="dcterms:W3CDTF">2025-10-22T11:29:00Z</dcterms:created>
  <dcterms:modified xsi:type="dcterms:W3CDTF">2025-11-19T12:24:00Z</dcterms:modified>
</cp:coreProperties>
</file>