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783" w:rsidRDefault="00005F3C" w:rsidP="00AB3267">
      <w:bookmarkStart w:id="0" w:name="_GoBack"/>
      <w:bookmarkEnd w:id="0"/>
      <w:r>
        <w:rPr>
          <w:noProof/>
          <w:lang w:eastAsia="es-ES"/>
        </w:rPr>
        <w:pict>
          <v:roundrect id="Rectángulo redondeado 3" o:spid="_x0000_s1026" style="position:absolute;margin-left:-11.1pt;margin-top:7.3pt;width:36.15pt;height:499.8pt;z-index:25165056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" fillcolor="#00607c"/>
        </w:pict>
      </w:r>
      <w:r>
        <w:rPr>
          <w:noProof/>
          <w:lang w:eastAsia="es-ES"/>
        </w:rPr>
        <w:pict>
          <v:shapetype id="_x0000_t202" coordsize="21600,21600" o:spt="202" path="m,l,21600r21600,l21600,xe">
            <v:stroke joinstyle="miter"/>
            <v:path gradientshapeok="t" o:connecttype="rect"/>
          </v:shapetype>
          <v:shape id="Cuadro de texto 2" o:spid="_x0000_s1043" type="#_x0000_t202" style="position:absolute;margin-left:-11.1pt;margin-top:15.65pt;width:45.15pt;height:500pt;z-index:251651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" filled="f" stroked="f">
            <v:textbox style="layout-flow:vertical;mso-layout-flow-alt:bottom-to-top">
              <w:txbxContent>
                <w:p w:rsidR="00832677" w:rsidRPr="00CC66D0" w:rsidRDefault="00832677" w:rsidP="00AB3267">
                  <w:pPr>
                    <w:jc w:val="center"/>
                    <w:rPr>
                      <w:b/>
                      <w:color w:val="FFFFFF"/>
                      <w:sz w:val="38"/>
                      <w:szCs w:val="38"/>
                      <w:lang w:val="pt-BR"/>
                    </w:rPr>
                  </w:pPr>
                  <w:r w:rsidRPr="00CC66D0">
                    <w:rPr>
                      <w:b/>
                      <w:color w:val="FFFFFF"/>
                      <w:sz w:val="40"/>
                      <w:szCs w:val="40"/>
                      <w:lang w:val="pt-BR"/>
                    </w:rPr>
                    <w:t xml:space="preserve">Código P09 </w:t>
                  </w:r>
                  <w:r w:rsidRPr="00CC66D0">
                    <w:rPr>
                      <w:b/>
                      <w:color w:val="FFFFFF"/>
                      <w:sz w:val="38"/>
                      <w:szCs w:val="38"/>
                      <w:lang w:val="pt-BR"/>
                    </w:rPr>
                    <w:t xml:space="preserve">      </w:t>
                  </w:r>
                  <w:r>
                    <w:rPr>
                      <w:b/>
                      <w:color w:val="FFFFFF"/>
                      <w:sz w:val="38"/>
                      <w:szCs w:val="38"/>
                      <w:lang w:val="pt-BR"/>
                    </w:rPr>
                    <w:t xml:space="preserve"> SISTEMA DE GARANTIA DE CALIDAD</w:t>
                  </w:r>
                  <w:r w:rsidRPr="00CC66D0">
                    <w:rPr>
                      <w:b/>
                      <w:color w:val="FFFFFF"/>
                      <w:sz w:val="38"/>
                      <w:szCs w:val="38"/>
                      <w:lang w:val="pt-BR"/>
                    </w:rPr>
                    <w:t>-UCA</w:t>
                  </w:r>
                </w:p>
              </w:txbxContent>
            </v:textbox>
          </v:shape>
        </w:pict>
      </w:r>
    </w:p>
    <w:p w:rsidR="00852783" w:rsidRDefault="00852783" w:rsidP="00AB3267"/>
    <w:p w:rsidR="00852783" w:rsidRDefault="00852783" w:rsidP="00AB3267"/>
    <w:p w:rsidR="00852783" w:rsidRDefault="00852783" w:rsidP="00AB3267"/>
    <w:p w:rsidR="00852783" w:rsidRDefault="00852783" w:rsidP="00AB3267"/>
    <w:p w:rsidR="00852783" w:rsidRDefault="00852783" w:rsidP="00AB3267"/>
    <w:p w:rsidR="00852783" w:rsidRDefault="00852783" w:rsidP="00AB3267"/>
    <w:p w:rsidR="00852783" w:rsidRDefault="00852783" w:rsidP="00AB3267"/>
    <w:p w:rsidR="00852783" w:rsidRDefault="00852783" w:rsidP="00AB3267"/>
    <w:p w:rsidR="00852783" w:rsidRDefault="00852783" w:rsidP="00AB3267"/>
    <w:p w:rsidR="00852783" w:rsidRDefault="00852783" w:rsidP="00AB3267"/>
    <w:p w:rsidR="00852783" w:rsidRDefault="00852783" w:rsidP="00AB3267"/>
    <w:p w:rsidR="00852783" w:rsidRDefault="00852783" w:rsidP="00AB3267"/>
    <w:p w:rsidR="00852783" w:rsidRDefault="00005F3C" w:rsidP="00AB3267">
      <w:r>
        <w:rPr>
          <w:noProof/>
          <w:lang w:eastAsia="es-ES"/>
        </w:rPr>
        <w:pict>
          <v:shape id="Cuadro de texto 1" o:spid="_x0000_s1027" type="#_x0000_t202" style="position:absolute;margin-left:47.4pt;margin-top:10.4pt;width:412.45pt;height:54.55pt;z-index:25165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" filled="f">
            <v:textbox>
              <w:txbxContent>
                <w:p w:rsidR="00832677" w:rsidRDefault="00832677" w:rsidP="00AB3267">
                  <w:pPr>
                    <w:spacing w:after="0"/>
                    <w:jc w:val="right"/>
                    <w:rPr>
                      <w:b/>
                      <w:sz w:val="32"/>
                      <w:szCs w:val="32"/>
                    </w:rPr>
                  </w:pPr>
                  <w:r>
                    <w:rPr>
                      <w:b/>
                      <w:sz w:val="32"/>
                      <w:szCs w:val="32"/>
                    </w:rPr>
                    <w:t xml:space="preserve">P09 - </w:t>
                  </w:r>
                  <w:r w:rsidRPr="00607CF6">
                    <w:rPr>
                      <w:b/>
                      <w:sz w:val="32"/>
                      <w:szCs w:val="32"/>
                    </w:rPr>
                    <w:t xml:space="preserve">PROCEDIMIENTO </w:t>
                  </w:r>
                  <w:r>
                    <w:rPr>
                      <w:b/>
                      <w:sz w:val="32"/>
                      <w:szCs w:val="32"/>
                    </w:rPr>
                    <w:t>PARA GARANTIZAR</w:t>
                  </w:r>
                </w:p>
                <w:p w:rsidR="00832677" w:rsidRPr="001475A1" w:rsidRDefault="00832677" w:rsidP="00AB3267">
                  <w:pPr>
                    <w:spacing w:after="0"/>
                    <w:jc w:val="right"/>
                    <w:rPr>
                      <w:b/>
                      <w:sz w:val="32"/>
                      <w:szCs w:val="32"/>
                    </w:rPr>
                  </w:pPr>
                  <w:r>
                    <w:rPr>
                      <w:b/>
                      <w:sz w:val="32"/>
                      <w:szCs w:val="32"/>
                    </w:rPr>
                    <w:t xml:space="preserve"> LA CALIDAD DEL PERSONAL DOCENTE </w:t>
                  </w:r>
                </w:p>
              </w:txbxContent>
            </v:textbox>
          </v:shape>
        </w:pict>
      </w:r>
    </w:p>
    <w:p w:rsidR="00852783" w:rsidRDefault="00852783" w:rsidP="00AB3267"/>
    <w:p w:rsidR="00852783" w:rsidRDefault="00852783" w:rsidP="00AB3267"/>
    <w:p w:rsidR="00852783" w:rsidRDefault="00852783" w:rsidP="00AB3267"/>
    <w:p w:rsidR="00852783" w:rsidRDefault="00852783" w:rsidP="00AB3267"/>
    <w:p w:rsidR="00852783" w:rsidRDefault="00852783" w:rsidP="00AB3267"/>
    <w:p w:rsidR="00852783" w:rsidRDefault="00852783" w:rsidP="00AB3267"/>
    <w:p w:rsidR="00852783" w:rsidRDefault="00852783" w:rsidP="00AB326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18"/>
        <w:gridCol w:w="1134"/>
        <w:gridCol w:w="6872"/>
      </w:tblGrid>
      <w:tr w:rsidR="00852783" w:rsidRPr="00607CF6" w:rsidTr="00201926">
        <w:trPr>
          <w:jc w:val="center"/>
        </w:trPr>
        <w:tc>
          <w:tcPr>
            <w:tcW w:w="9324" w:type="dxa"/>
            <w:gridSpan w:val="3"/>
            <w:shd w:val="clear" w:color="auto" w:fill="00607C"/>
          </w:tcPr>
          <w:p w:rsidR="00852783" w:rsidRPr="00201926" w:rsidRDefault="00852783" w:rsidP="00201926">
            <w:pPr>
              <w:spacing w:after="0" w:line="240" w:lineRule="auto"/>
              <w:jc w:val="center"/>
              <w:rPr>
                <w:b/>
                <w:color w:val="FFFFFF"/>
              </w:rPr>
            </w:pPr>
            <w:r w:rsidRPr="00201926">
              <w:rPr>
                <w:b/>
                <w:color w:val="FFFFFF"/>
              </w:rPr>
              <w:t>RESUMEN DE REVISIONES</w:t>
            </w:r>
          </w:p>
        </w:tc>
      </w:tr>
      <w:tr w:rsidR="00852783" w:rsidRPr="00607CF6" w:rsidTr="008D18D0">
        <w:trPr>
          <w:jc w:val="center"/>
        </w:trPr>
        <w:tc>
          <w:tcPr>
            <w:tcW w:w="1318" w:type="dxa"/>
            <w:shd w:val="clear" w:color="auto" w:fill="00607C"/>
          </w:tcPr>
          <w:p w:rsidR="00852783" w:rsidRPr="00201926" w:rsidRDefault="00852783" w:rsidP="00201926">
            <w:pPr>
              <w:spacing w:after="0" w:line="240" w:lineRule="auto"/>
              <w:jc w:val="center"/>
              <w:rPr>
                <w:b/>
                <w:color w:val="FFFFFF"/>
              </w:rPr>
            </w:pPr>
            <w:r w:rsidRPr="00201926">
              <w:rPr>
                <w:b/>
                <w:color w:val="FFFFFF"/>
              </w:rPr>
              <w:t>NÚMERO</w:t>
            </w:r>
          </w:p>
        </w:tc>
        <w:tc>
          <w:tcPr>
            <w:tcW w:w="1134" w:type="dxa"/>
            <w:shd w:val="clear" w:color="auto" w:fill="00607C"/>
          </w:tcPr>
          <w:p w:rsidR="00852783" w:rsidRPr="00201926" w:rsidRDefault="00852783" w:rsidP="00201926">
            <w:pPr>
              <w:spacing w:after="0" w:line="240" w:lineRule="auto"/>
              <w:jc w:val="center"/>
              <w:rPr>
                <w:b/>
                <w:color w:val="FFFFFF"/>
              </w:rPr>
            </w:pPr>
            <w:r w:rsidRPr="00201926">
              <w:rPr>
                <w:b/>
                <w:color w:val="FFFFFF"/>
              </w:rPr>
              <w:t>FECHA</w:t>
            </w:r>
          </w:p>
        </w:tc>
        <w:tc>
          <w:tcPr>
            <w:tcW w:w="6872" w:type="dxa"/>
            <w:shd w:val="clear" w:color="auto" w:fill="00607C"/>
          </w:tcPr>
          <w:p w:rsidR="00852783" w:rsidRPr="00201926" w:rsidRDefault="00852783" w:rsidP="00201926">
            <w:pPr>
              <w:spacing w:after="0" w:line="240" w:lineRule="auto"/>
              <w:jc w:val="center"/>
              <w:rPr>
                <w:b/>
                <w:color w:val="FFFFFF"/>
              </w:rPr>
            </w:pPr>
            <w:r w:rsidRPr="00201926">
              <w:rPr>
                <w:b/>
                <w:color w:val="FFFFFF"/>
              </w:rPr>
              <w:t>MODIFICACIÓN</w:t>
            </w:r>
          </w:p>
        </w:tc>
      </w:tr>
      <w:tr w:rsidR="00852783" w:rsidRPr="00607CF6" w:rsidTr="008D18D0">
        <w:trPr>
          <w:jc w:val="center"/>
        </w:trPr>
        <w:tc>
          <w:tcPr>
            <w:tcW w:w="1318" w:type="dxa"/>
            <w:vAlign w:val="center"/>
          </w:tcPr>
          <w:p w:rsidR="00852783" w:rsidRPr="00DE3229" w:rsidRDefault="00852783" w:rsidP="00201926">
            <w:pPr>
              <w:spacing w:after="0" w:line="240" w:lineRule="auto"/>
              <w:jc w:val="center"/>
              <w:rPr>
                <w:sz w:val="18"/>
                <w:szCs w:val="18"/>
              </w:rPr>
            </w:pPr>
            <w:r>
              <w:rPr>
                <w:sz w:val="18"/>
                <w:szCs w:val="18"/>
              </w:rPr>
              <w:t>0</w:t>
            </w:r>
            <w:r w:rsidRPr="00DE3229">
              <w:rPr>
                <w:sz w:val="18"/>
                <w:szCs w:val="18"/>
              </w:rPr>
              <w:t>1</w:t>
            </w:r>
          </w:p>
        </w:tc>
        <w:tc>
          <w:tcPr>
            <w:tcW w:w="1134" w:type="dxa"/>
            <w:vAlign w:val="center"/>
          </w:tcPr>
          <w:p w:rsidR="00852783" w:rsidRPr="00DE3229" w:rsidRDefault="00852783" w:rsidP="00201926">
            <w:pPr>
              <w:spacing w:after="0" w:line="240" w:lineRule="auto"/>
              <w:jc w:val="center"/>
              <w:rPr>
                <w:sz w:val="18"/>
                <w:szCs w:val="18"/>
              </w:rPr>
            </w:pPr>
            <w:r w:rsidRPr="00DE3229">
              <w:rPr>
                <w:sz w:val="18"/>
                <w:szCs w:val="18"/>
              </w:rPr>
              <w:t>15/12/08</w:t>
            </w:r>
          </w:p>
        </w:tc>
        <w:tc>
          <w:tcPr>
            <w:tcW w:w="6872" w:type="dxa"/>
            <w:vAlign w:val="center"/>
          </w:tcPr>
          <w:p w:rsidR="00852783" w:rsidRPr="00DE3229" w:rsidRDefault="00852783" w:rsidP="00DE3229">
            <w:pPr>
              <w:spacing w:after="0" w:line="240" w:lineRule="auto"/>
              <w:jc w:val="center"/>
              <w:rPr>
                <w:sz w:val="18"/>
                <w:szCs w:val="18"/>
              </w:rPr>
            </w:pPr>
            <w:r w:rsidRPr="00DE3229">
              <w:rPr>
                <w:sz w:val="18"/>
                <w:szCs w:val="18"/>
              </w:rPr>
              <w:t xml:space="preserve">Versión inicial </w:t>
            </w:r>
            <w:r>
              <w:rPr>
                <w:sz w:val="18"/>
                <w:szCs w:val="18"/>
              </w:rPr>
              <w:t xml:space="preserve">del SGIC </w:t>
            </w:r>
            <w:r w:rsidRPr="00DE3229">
              <w:rPr>
                <w:sz w:val="18"/>
                <w:szCs w:val="18"/>
              </w:rPr>
              <w:t>aprobada por Consejo de Gobierno</w:t>
            </w:r>
          </w:p>
        </w:tc>
      </w:tr>
      <w:tr w:rsidR="00852783" w:rsidRPr="00607CF6" w:rsidTr="008D18D0">
        <w:trPr>
          <w:jc w:val="center"/>
        </w:trPr>
        <w:tc>
          <w:tcPr>
            <w:tcW w:w="1318" w:type="dxa"/>
            <w:vAlign w:val="center"/>
          </w:tcPr>
          <w:p w:rsidR="00852783" w:rsidRPr="00DE3229" w:rsidRDefault="00852783" w:rsidP="00DB6926">
            <w:pPr>
              <w:spacing w:after="0" w:line="240" w:lineRule="auto"/>
              <w:jc w:val="center"/>
              <w:rPr>
                <w:sz w:val="18"/>
                <w:szCs w:val="18"/>
              </w:rPr>
            </w:pPr>
            <w:r>
              <w:rPr>
                <w:sz w:val="18"/>
                <w:szCs w:val="18"/>
              </w:rPr>
              <w:t>0</w:t>
            </w:r>
            <w:r w:rsidRPr="00DE3229">
              <w:rPr>
                <w:sz w:val="18"/>
                <w:szCs w:val="18"/>
              </w:rPr>
              <w:t>2</w:t>
            </w:r>
          </w:p>
        </w:tc>
        <w:tc>
          <w:tcPr>
            <w:tcW w:w="1134" w:type="dxa"/>
            <w:vAlign w:val="center"/>
          </w:tcPr>
          <w:p w:rsidR="00852783" w:rsidRPr="00DE3229" w:rsidRDefault="00852783" w:rsidP="00DB6926">
            <w:pPr>
              <w:spacing w:after="0" w:line="240" w:lineRule="auto"/>
              <w:jc w:val="center"/>
              <w:rPr>
                <w:sz w:val="18"/>
                <w:szCs w:val="18"/>
              </w:rPr>
            </w:pPr>
            <w:r w:rsidRPr="00DE3229">
              <w:rPr>
                <w:sz w:val="18"/>
                <w:szCs w:val="18"/>
              </w:rPr>
              <w:t>19/10/09</w:t>
            </w:r>
          </w:p>
        </w:tc>
        <w:tc>
          <w:tcPr>
            <w:tcW w:w="6872" w:type="dxa"/>
            <w:vAlign w:val="center"/>
          </w:tcPr>
          <w:p w:rsidR="00852783" w:rsidRPr="00DE3229" w:rsidRDefault="00852783" w:rsidP="00DE3229">
            <w:pPr>
              <w:spacing w:after="0" w:line="240" w:lineRule="auto"/>
              <w:jc w:val="center"/>
              <w:rPr>
                <w:sz w:val="18"/>
                <w:szCs w:val="18"/>
              </w:rPr>
            </w:pPr>
            <w:r w:rsidRPr="00DE3229">
              <w:rPr>
                <w:sz w:val="18"/>
                <w:szCs w:val="18"/>
              </w:rPr>
              <w:t xml:space="preserve">Versión </w:t>
            </w:r>
            <w:r>
              <w:rPr>
                <w:sz w:val="18"/>
                <w:szCs w:val="18"/>
              </w:rPr>
              <w:t xml:space="preserve">del SGIC 0.2 </w:t>
            </w:r>
            <w:r w:rsidRPr="00DE3229">
              <w:rPr>
                <w:sz w:val="18"/>
                <w:szCs w:val="18"/>
              </w:rPr>
              <w:t>aprobada por Consejo de Gobierno</w:t>
            </w:r>
          </w:p>
        </w:tc>
      </w:tr>
      <w:tr w:rsidR="00852783" w:rsidRPr="00607CF6" w:rsidTr="008D18D0">
        <w:trPr>
          <w:jc w:val="center"/>
        </w:trPr>
        <w:tc>
          <w:tcPr>
            <w:tcW w:w="1318" w:type="dxa"/>
            <w:vAlign w:val="center"/>
          </w:tcPr>
          <w:p w:rsidR="00852783" w:rsidRPr="00DE3229" w:rsidRDefault="00852783" w:rsidP="00CC66D0">
            <w:pPr>
              <w:spacing w:after="0" w:line="240" w:lineRule="auto"/>
              <w:jc w:val="center"/>
              <w:rPr>
                <w:sz w:val="18"/>
                <w:szCs w:val="18"/>
              </w:rPr>
            </w:pPr>
            <w:r w:rsidRPr="00DE3229">
              <w:rPr>
                <w:sz w:val="18"/>
                <w:szCs w:val="18"/>
              </w:rPr>
              <w:t>Revisión 02</w:t>
            </w:r>
          </w:p>
        </w:tc>
        <w:tc>
          <w:tcPr>
            <w:tcW w:w="1134" w:type="dxa"/>
            <w:vAlign w:val="center"/>
          </w:tcPr>
          <w:p w:rsidR="00852783" w:rsidRPr="00DE3229" w:rsidRDefault="00852783" w:rsidP="00CC66D0">
            <w:pPr>
              <w:spacing w:after="0" w:line="240" w:lineRule="auto"/>
              <w:jc w:val="center"/>
              <w:rPr>
                <w:sz w:val="18"/>
                <w:szCs w:val="18"/>
              </w:rPr>
            </w:pPr>
            <w:r w:rsidRPr="00DE3229">
              <w:rPr>
                <w:sz w:val="18"/>
                <w:szCs w:val="18"/>
              </w:rPr>
              <w:t>21/05/10</w:t>
            </w:r>
          </w:p>
        </w:tc>
        <w:tc>
          <w:tcPr>
            <w:tcW w:w="6872" w:type="dxa"/>
            <w:vAlign w:val="center"/>
          </w:tcPr>
          <w:p w:rsidR="00852783" w:rsidRPr="00DE3229" w:rsidRDefault="00852783" w:rsidP="00DE3229">
            <w:pPr>
              <w:spacing w:after="0" w:line="240" w:lineRule="auto"/>
              <w:jc w:val="center"/>
              <w:rPr>
                <w:sz w:val="18"/>
                <w:szCs w:val="18"/>
              </w:rPr>
            </w:pPr>
            <w:r>
              <w:rPr>
                <w:sz w:val="18"/>
                <w:szCs w:val="18"/>
              </w:rPr>
              <w:t xml:space="preserve">Modificación del SGIC </w:t>
            </w:r>
            <w:r w:rsidRPr="00DE3229">
              <w:rPr>
                <w:sz w:val="18"/>
                <w:szCs w:val="18"/>
              </w:rPr>
              <w:t>02 aprobada por C</w:t>
            </w:r>
            <w:r>
              <w:rPr>
                <w:sz w:val="18"/>
                <w:szCs w:val="18"/>
              </w:rPr>
              <w:t>onsejo</w:t>
            </w:r>
            <w:r w:rsidRPr="00DE3229">
              <w:rPr>
                <w:sz w:val="18"/>
                <w:szCs w:val="18"/>
              </w:rPr>
              <w:t xml:space="preserve"> de Gobierno</w:t>
            </w:r>
          </w:p>
        </w:tc>
      </w:tr>
      <w:tr w:rsidR="00852783" w:rsidRPr="00607CF6" w:rsidTr="008D18D0">
        <w:trPr>
          <w:jc w:val="center"/>
        </w:trPr>
        <w:tc>
          <w:tcPr>
            <w:tcW w:w="1318" w:type="dxa"/>
            <w:vAlign w:val="center"/>
          </w:tcPr>
          <w:p w:rsidR="00852783" w:rsidRPr="00DE3229" w:rsidRDefault="00852783" w:rsidP="00DB6926">
            <w:pPr>
              <w:spacing w:after="0" w:line="240" w:lineRule="auto"/>
              <w:jc w:val="center"/>
              <w:rPr>
                <w:sz w:val="18"/>
                <w:szCs w:val="18"/>
              </w:rPr>
            </w:pPr>
            <w:r w:rsidRPr="00DE3229">
              <w:rPr>
                <w:sz w:val="18"/>
                <w:szCs w:val="18"/>
              </w:rPr>
              <w:t>1.0</w:t>
            </w:r>
          </w:p>
        </w:tc>
        <w:tc>
          <w:tcPr>
            <w:tcW w:w="1134" w:type="dxa"/>
            <w:vAlign w:val="center"/>
          </w:tcPr>
          <w:p w:rsidR="00852783" w:rsidRPr="00DE3229" w:rsidRDefault="00852783" w:rsidP="00DB6926">
            <w:pPr>
              <w:spacing w:after="0" w:line="240" w:lineRule="auto"/>
              <w:jc w:val="center"/>
              <w:rPr>
                <w:sz w:val="18"/>
                <w:szCs w:val="18"/>
              </w:rPr>
            </w:pPr>
            <w:r>
              <w:rPr>
                <w:sz w:val="18"/>
                <w:szCs w:val="18"/>
              </w:rPr>
              <w:t>21/11/12</w:t>
            </w:r>
          </w:p>
        </w:tc>
        <w:tc>
          <w:tcPr>
            <w:tcW w:w="6872" w:type="dxa"/>
            <w:vAlign w:val="center"/>
          </w:tcPr>
          <w:p w:rsidR="00852783" w:rsidRPr="00DE3229" w:rsidRDefault="00852783" w:rsidP="00DE3229">
            <w:pPr>
              <w:spacing w:after="0" w:line="240" w:lineRule="auto"/>
              <w:jc w:val="center"/>
              <w:rPr>
                <w:sz w:val="18"/>
                <w:szCs w:val="18"/>
              </w:rPr>
            </w:pPr>
            <w:r>
              <w:rPr>
                <w:sz w:val="18"/>
                <w:szCs w:val="18"/>
              </w:rPr>
              <w:t xml:space="preserve">Revisión sustancial y unión de los procedimientos  </w:t>
            </w:r>
            <w:r w:rsidRPr="00DE3229">
              <w:rPr>
                <w:sz w:val="18"/>
                <w:szCs w:val="18"/>
              </w:rPr>
              <w:t>PE03</w:t>
            </w:r>
            <w:r>
              <w:rPr>
                <w:sz w:val="18"/>
                <w:szCs w:val="18"/>
              </w:rPr>
              <w:t xml:space="preserve">, </w:t>
            </w:r>
            <w:r w:rsidRPr="00DE3229">
              <w:rPr>
                <w:sz w:val="18"/>
                <w:szCs w:val="18"/>
              </w:rPr>
              <w:t>PA04</w:t>
            </w:r>
            <w:r>
              <w:rPr>
                <w:sz w:val="18"/>
                <w:szCs w:val="18"/>
              </w:rPr>
              <w:t xml:space="preserve"> y </w:t>
            </w:r>
            <w:r w:rsidRPr="00DE3229">
              <w:rPr>
                <w:sz w:val="18"/>
                <w:szCs w:val="18"/>
              </w:rPr>
              <w:t>PA03</w:t>
            </w:r>
            <w:r>
              <w:rPr>
                <w:sz w:val="18"/>
                <w:szCs w:val="18"/>
              </w:rPr>
              <w:t xml:space="preserve"> del SGIC v02</w:t>
            </w:r>
          </w:p>
        </w:tc>
      </w:tr>
      <w:tr w:rsidR="00852783" w:rsidRPr="00607CF6" w:rsidTr="008D18D0">
        <w:trPr>
          <w:jc w:val="center"/>
        </w:trPr>
        <w:tc>
          <w:tcPr>
            <w:tcW w:w="1318" w:type="dxa"/>
            <w:vAlign w:val="center"/>
          </w:tcPr>
          <w:p w:rsidR="00852783" w:rsidRPr="00DE3229" w:rsidRDefault="00852783" w:rsidP="00DB6926">
            <w:pPr>
              <w:spacing w:after="0" w:line="240" w:lineRule="auto"/>
              <w:jc w:val="center"/>
              <w:rPr>
                <w:sz w:val="18"/>
                <w:szCs w:val="18"/>
              </w:rPr>
            </w:pPr>
            <w:r>
              <w:rPr>
                <w:sz w:val="18"/>
                <w:szCs w:val="18"/>
              </w:rPr>
              <w:t>1.1</w:t>
            </w:r>
          </w:p>
        </w:tc>
        <w:tc>
          <w:tcPr>
            <w:tcW w:w="1134" w:type="dxa"/>
            <w:vAlign w:val="center"/>
          </w:tcPr>
          <w:p w:rsidR="00852783" w:rsidRDefault="00852783" w:rsidP="00DB6926">
            <w:pPr>
              <w:spacing w:after="0" w:line="240" w:lineRule="auto"/>
              <w:jc w:val="center"/>
              <w:rPr>
                <w:sz w:val="18"/>
                <w:szCs w:val="18"/>
              </w:rPr>
            </w:pPr>
          </w:p>
        </w:tc>
        <w:tc>
          <w:tcPr>
            <w:tcW w:w="6872" w:type="dxa"/>
            <w:vAlign w:val="center"/>
          </w:tcPr>
          <w:p w:rsidR="00852783" w:rsidRPr="008D18D0" w:rsidRDefault="00852783" w:rsidP="00866268">
            <w:pPr>
              <w:spacing w:after="0" w:line="240" w:lineRule="auto"/>
              <w:jc w:val="center"/>
              <w:rPr>
                <w:sz w:val="18"/>
                <w:szCs w:val="18"/>
              </w:rPr>
            </w:pPr>
            <w:r w:rsidRPr="008D18D0">
              <w:rPr>
                <w:sz w:val="18"/>
                <w:szCs w:val="18"/>
              </w:rPr>
              <w:t>Actualización  e inclusión de referencias; revisión del desarrollo del procedimiento; revisión del cronograma; e inclusión y clarificación de indicadores.</w:t>
            </w:r>
          </w:p>
        </w:tc>
      </w:tr>
    </w:tbl>
    <w:p w:rsidR="00852783" w:rsidRDefault="00852783" w:rsidP="00AB3267">
      <w:pPr>
        <w:tabs>
          <w:tab w:val="left" w:pos="8760"/>
        </w:tabs>
        <w:spacing w:after="0" w:line="240" w:lineRule="auto"/>
      </w:pPr>
      <w:r>
        <w:tab/>
      </w:r>
    </w:p>
    <w:p w:rsidR="00852783" w:rsidRDefault="00852783" w:rsidP="00AB3267">
      <w:pPr>
        <w:tabs>
          <w:tab w:val="left" w:pos="8760"/>
        </w:tabs>
        <w:spacing w:after="0" w:line="240" w:lineRule="auto"/>
      </w:pPr>
    </w:p>
    <w:p w:rsidR="00852783" w:rsidRDefault="00852783" w:rsidP="00AB3267">
      <w:pPr>
        <w:tabs>
          <w:tab w:val="left" w:pos="8760"/>
        </w:tabs>
        <w:spacing w:after="0" w:line="240" w:lineRule="auto"/>
      </w:pPr>
    </w:p>
    <w:tbl>
      <w:tblPr>
        <w:tblW w:w="9758" w:type="dxa"/>
        <w:tblBorders>
          <w:top w:val="thinThickLargeGap" w:sz="24" w:space="0" w:color="00607C"/>
          <w:left w:val="thinThickLargeGap" w:sz="24" w:space="0" w:color="00607C"/>
          <w:bottom w:val="thinThickLargeGap" w:sz="24" w:space="0" w:color="00607C"/>
          <w:right w:val="thinThickLargeGap" w:sz="24" w:space="0" w:color="00607C"/>
          <w:insideH w:val="thinThickLargeGap" w:sz="24" w:space="0" w:color="00607C"/>
          <w:insideV w:val="thinThickLargeGap" w:sz="24" w:space="0" w:color="00607C"/>
        </w:tblBorders>
        <w:tblLook w:val="00A0"/>
      </w:tblPr>
      <w:tblGrid>
        <w:gridCol w:w="1280"/>
        <w:gridCol w:w="8478"/>
      </w:tblGrid>
      <w:tr w:rsidR="00852783" w:rsidRPr="00885E3F" w:rsidTr="00674215">
        <w:trPr>
          <w:trHeight w:val="573"/>
        </w:trPr>
        <w:tc>
          <w:tcPr>
            <w:tcW w:w="1280" w:type="dxa"/>
            <w:shd w:val="clear" w:color="auto" w:fill="00607C"/>
          </w:tcPr>
          <w:p w:rsidR="00852783" w:rsidRPr="00704FA6" w:rsidRDefault="00852783" w:rsidP="00674215">
            <w:pPr>
              <w:spacing w:after="0" w:line="240" w:lineRule="auto"/>
              <w:jc w:val="center"/>
              <w:rPr>
                <w:b/>
                <w:color w:val="FFFFFF"/>
                <w:sz w:val="24"/>
                <w:szCs w:val="24"/>
              </w:rPr>
            </w:pPr>
            <w:r w:rsidRPr="00704FA6">
              <w:rPr>
                <w:b/>
                <w:color w:val="FFFFFF"/>
                <w:sz w:val="24"/>
                <w:szCs w:val="24"/>
              </w:rPr>
              <w:lastRenderedPageBreak/>
              <w:t>Código</w:t>
            </w:r>
          </w:p>
          <w:p w:rsidR="00852783" w:rsidRPr="00704FA6" w:rsidRDefault="00852783" w:rsidP="00674215">
            <w:pPr>
              <w:spacing w:after="0" w:line="240" w:lineRule="auto"/>
              <w:jc w:val="center"/>
              <w:rPr>
                <w:b/>
                <w:color w:val="FFFFFF"/>
                <w:sz w:val="24"/>
                <w:szCs w:val="24"/>
              </w:rPr>
            </w:pPr>
            <w:r w:rsidRPr="00704FA6">
              <w:rPr>
                <w:b/>
                <w:color w:val="FFFFFF"/>
                <w:sz w:val="24"/>
                <w:szCs w:val="24"/>
              </w:rPr>
              <w:t>P</w:t>
            </w:r>
            <w:r>
              <w:rPr>
                <w:b/>
                <w:color w:val="FFFFFF"/>
                <w:sz w:val="24"/>
                <w:szCs w:val="24"/>
              </w:rPr>
              <w:t>09</w:t>
            </w:r>
          </w:p>
        </w:tc>
        <w:tc>
          <w:tcPr>
            <w:tcW w:w="8478" w:type="dxa"/>
            <w:shd w:val="clear" w:color="auto" w:fill="00607C"/>
          </w:tcPr>
          <w:p w:rsidR="00852783" w:rsidRDefault="00852783" w:rsidP="00AB3267">
            <w:pPr>
              <w:spacing w:after="0"/>
              <w:jc w:val="right"/>
              <w:rPr>
                <w:rFonts w:cs="Calibri"/>
                <w:b/>
                <w:color w:val="FFFFFF"/>
              </w:rPr>
            </w:pPr>
            <w:r w:rsidRPr="00DE3229">
              <w:rPr>
                <w:rFonts w:cs="Calibri"/>
                <w:b/>
                <w:color w:val="FFFFFF"/>
              </w:rPr>
              <w:t xml:space="preserve">PROCEDIMIENTO PARA GARANTIZAR </w:t>
            </w:r>
          </w:p>
          <w:p w:rsidR="00852783" w:rsidRPr="001475A1" w:rsidRDefault="00852783" w:rsidP="001475A1">
            <w:pPr>
              <w:spacing w:after="0"/>
              <w:jc w:val="right"/>
              <w:rPr>
                <w:rFonts w:cs="Calibri"/>
                <w:b/>
                <w:color w:val="FFFFFF"/>
              </w:rPr>
            </w:pPr>
            <w:r w:rsidRPr="00DE3229">
              <w:rPr>
                <w:rFonts w:cs="Calibri"/>
                <w:b/>
                <w:color w:val="FFFFFF"/>
              </w:rPr>
              <w:t>LA CALIDAD</w:t>
            </w:r>
            <w:r>
              <w:rPr>
                <w:rFonts w:cs="Calibri"/>
                <w:b/>
                <w:color w:val="FFFFFF"/>
              </w:rPr>
              <w:t xml:space="preserve"> </w:t>
            </w:r>
            <w:r w:rsidRPr="00DE3229">
              <w:rPr>
                <w:rFonts w:cs="Calibri"/>
                <w:b/>
                <w:color w:val="FFFFFF"/>
              </w:rPr>
              <w:t xml:space="preserve">DEL PERSONAL DOCENTE </w:t>
            </w:r>
          </w:p>
        </w:tc>
      </w:tr>
    </w:tbl>
    <w:p w:rsidR="00852783" w:rsidRDefault="00852783" w:rsidP="00AB3267">
      <w:pPr>
        <w:spacing w:after="0" w:line="240" w:lineRule="auto"/>
        <w:ind w:left="708"/>
      </w:pPr>
    </w:p>
    <w:p w:rsidR="00852783" w:rsidRPr="00766225" w:rsidRDefault="00852783" w:rsidP="00AB3267">
      <w:pPr>
        <w:pStyle w:val="Prrafodelista"/>
        <w:numPr>
          <w:ilvl w:val="0"/>
          <w:numId w:val="1"/>
        </w:numPr>
        <w:spacing w:after="0"/>
        <w:jc w:val="both"/>
        <w:rPr>
          <w:b/>
          <w:sz w:val="24"/>
          <w:szCs w:val="24"/>
        </w:rPr>
      </w:pPr>
      <w:r w:rsidRPr="00766225">
        <w:rPr>
          <w:b/>
          <w:sz w:val="24"/>
          <w:szCs w:val="24"/>
        </w:rPr>
        <w:t>OBJETO.</w:t>
      </w:r>
    </w:p>
    <w:p w:rsidR="00852783" w:rsidRDefault="00852783" w:rsidP="0059130A">
      <w:pPr>
        <w:spacing w:after="0"/>
        <w:ind w:left="454"/>
        <w:jc w:val="both"/>
      </w:pPr>
      <w:r>
        <w:t xml:space="preserve">El objeto del presente procedimiento </w:t>
      </w:r>
      <w:r w:rsidR="00832677">
        <w:t xml:space="preserve">es garantizar que el </w:t>
      </w:r>
      <w:r w:rsidR="00832677">
        <w:rPr>
          <w:rFonts w:cs="Calibri"/>
          <w:spacing w:val="-1"/>
        </w:rPr>
        <w:t>p</w:t>
      </w:r>
      <w:r w:rsidR="00832677">
        <w:rPr>
          <w:rFonts w:cs="Calibri"/>
        </w:rPr>
        <w:t>r</w:t>
      </w:r>
      <w:r w:rsidR="00832677">
        <w:rPr>
          <w:rFonts w:cs="Calibri"/>
          <w:spacing w:val="1"/>
        </w:rPr>
        <w:t>o</w:t>
      </w:r>
      <w:r w:rsidR="00832677">
        <w:rPr>
          <w:rFonts w:cs="Calibri"/>
          <w:spacing w:val="-3"/>
        </w:rPr>
        <w:t>f</w:t>
      </w:r>
      <w:r w:rsidR="00832677">
        <w:rPr>
          <w:rFonts w:cs="Calibri"/>
          <w:spacing w:val="1"/>
        </w:rPr>
        <w:t>e</w:t>
      </w:r>
      <w:r w:rsidR="00832677">
        <w:rPr>
          <w:rFonts w:cs="Calibri"/>
        </w:rPr>
        <w:t>s</w:t>
      </w:r>
      <w:r w:rsidR="00832677">
        <w:rPr>
          <w:rFonts w:cs="Calibri"/>
          <w:spacing w:val="-1"/>
        </w:rPr>
        <w:t>o</w:t>
      </w:r>
      <w:r w:rsidR="00832677">
        <w:rPr>
          <w:rFonts w:cs="Calibri"/>
        </w:rPr>
        <w:t>ra</w:t>
      </w:r>
      <w:r w:rsidR="00832677">
        <w:rPr>
          <w:rFonts w:cs="Calibri"/>
          <w:spacing w:val="-1"/>
        </w:rPr>
        <w:t>d</w:t>
      </w:r>
      <w:r w:rsidR="00832677">
        <w:rPr>
          <w:rFonts w:cs="Calibri"/>
        </w:rPr>
        <w:t xml:space="preserve">o </w:t>
      </w:r>
      <w:r w:rsidR="00832677">
        <w:rPr>
          <w:rFonts w:cs="Calibri"/>
          <w:spacing w:val="27"/>
        </w:rPr>
        <w:t xml:space="preserve"> </w:t>
      </w:r>
      <w:r w:rsidR="00832677">
        <w:rPr>
          <w:rFonts w:cs="Calibri"/>
          <w:spacing w:val="-1"/>
        </w:rPr>
        <w:t>p</w:t>
      </w:r>
      <w:r w:rsidR="00832677">
        <w:rPr>
          <w:rFonts w:cs="Calibri"/>
        </w:rPr>
        <w:t>r</w:t>
      </w:r>
      <w:r w:rsidR="00832677">
        <w:rPr>
          <w:rFonts w:cs="Calibri"/>
          <w:spacing w:val="1"/>
        </w:rPr>
        <w:t>ev</w:t>
      </w:r>
      <w:r w:rsidR="00832677">
        <w:rPr>
          <w:rFonts w:cs="Calibri"/>
        </w:rPr>
        <w:t>is</w:t>
      </w:r>
      <w:r w:rsidR="00832677">
        <w:rPr>
          <w:rFonts w:cs="Calibri"/>
          <w:spacing w:val="-2"/>
        </w:rPr>
        <w:t>t</w:t>
      </w:r>
      <w:r w:rsidR="00832677">
        <w:rPr>
          <w:rFonts w:cs="Calibri"/>
        </w:rPr>
        <w:t>o</w:t>
      </w:r>
      <w:r w:rsidR="00832677">
        <w:rPr>
          <w:rFonts w:cs="Calibri"/>
          <w:spacing w:val="2"/>
        </w:rPr>
        <w:t xml:space="preserve"> </w:t>
      </w:r>
      <w:r w:rsidR="00832677">
        <w:rPr>
          <w:rFonts w:cs="Calibri"/>
          <w:spacing w:val="-1"/>
        </w:rPr>
        <w:t>p</w:t>
      </w:r>
      <w:r w:rsidR="00832677">
        <w:rPr>
          <w:rFonts w:cs="Calibri"/>
        </w:rPr>
        <w:t>ara</w:t>
      </w:r>
      <w:r w:rsidR="00832677">
        <w:rPr>
          <w:rFonts w:cs="Calibri"/>
          <w:spacing w:val="1"/>
        </w:rPr>
        <w:t xml:space="preserve"> e</w:t>
      </w:r>
      <w:r w:rsidR="00832677">
        <w:rPr>
          <w:rFonts w:cs="Calibri"/>
        </w:rPr>
        <w:t>l</w:t>
      </w:r>
      <w:r w:rsidR="00832677">
        <w:rPr>
          <w:rFonts w:cs="Calibri"/>
          <w:spacing w:val="1"/>
        </w:rPr>
        <w:t xml:space="preserve"> </w:t>
      </w:r>
      <w:r w:rsidR="00832677">
        <w:rPr>
          <w:rFonts w:cs="Calibri"/>
          <w:spacing w:val="-1"/>
        </w:rPr>
        <w:t>d</w:t>
      </w:r>
      <w:r w:rsidR="00832677">
        <w:rPr>
          <w:rFonts w:cs="Calibri"/>
          <w:spacing w:val="1"/>
        </w:rPr>
        <w:t>e</w:t>
      </w:r>
      <w:r w:rsidR="00832677">
        <w:rPr>
          <w:rFonts w:cs="Calibri"/>
        </w:rPr>
        <w:t>sarr</w:t>
      </w:r>
      <w:r w:rsidR="00832677">
        <w:rPr>
          <w:rFonts w:cs="Calibri"/>
          <w:spacing w:val="1"/>
        </w:rPr>
        <w:t>o</w:t>
      </w:r>
      <w:r w:rsidR="00832677">
        <w:rPr>
          <w:rFonts w:cs="Calibri"/>
        </w:rPr>
        <w:t>l</w:t>
      </w:r>
      <w:r w:rsidR="00832677">
        <w:rPr>
          <w:rFonts w:cs="Calibri"/>
          <w:spacing w:val="-3"/>
        </w:rPr>
        <w:t>l</w:t>
      </w:r>
      <w:r w:rsidR="00832677">
        <w:rPr>
          <w:rFonts w:cs="Calibri"/>
        </w:rPr>
        <w:t>o</w:t>
      </w:r>
      <w:r w:rsidR="00832677">
        <w:rPr>
          <w:rFonts w:cs="Calibri"/>
          <w:spacing w:val="2"/>
        </w:rPr>
        <w:t xml:space="preserve"> </w:t>
      </w:r>
      <w:r w:rsidR="00832677">
        <w:rPr>
          <w:rFonts w:cs="Calibri"/>
          <w:spacing w:val="-1"/>
        </w:rPr>
        <w:t>d</w:t>
      </w:r>
      <w:r w:rsidR="00832677">
        <w:rPr>
          <w:rFonts w:cs="Calibri"/>
        </w:rPr>
        <w:t>e</w:t>
      </w:r>
      <w:r w:rsidR="00832677">
        <w:rPr>
          <w:rFonts w:cs="Calibri"/>
          <w:spacing w:val="2"/>
        </w:rPr>
        <w:t xml:space="preserve"> </w:t>
      </w:r>
      <w:r w:rsidR="00832677">
        <w:rPr>
          <w:rFonts w:cs="Calibri"/>
        </w:rPr>
        <w:t>la</w:t>
      </w:r>
      <w:r w:rsidR="00832677">
        <w:rPr>
          <w:rFonts w:cs="Calibri"/>
          <w:spacing w:val="1"/>
        </w:rPr>
        <w:t xml:space="preserve"> </w:t>
      </w:r>
      <w:r w:rsidR="00832677">
        <w:rPr>
          <w:rFonts w:cs="Calibri"/>
          <w:spacing w:val="-1"/>
        </w:rPr>
        <w:t>d</w:t>
      </w:r>
      <w:r w:rsidR="00832677">
        <w:rPr>
          <w:rFonts w:cs="Calibri"/>
          <w:spacing w:val="1"/>
        </w:rPr>
        <w:t>o</w:t>
      </w:r>
      <w:r w:rsidR="00832677">
        <w:rPr>
          <w:rFonts w:cs="Calibri"/>
        </w:rPr>
        <w:t>c</w:t>
      </w:r>
      <w:r w:rsidR="00832677">
        <w:rPr>
          <w:rFonts w:cs="Calibri"/>
          <w:spacing w:val="1"/>
        </w:rPr>
        <w:t>e</w:t>
      </w:r>
      <w:r w:rsidR="00832677">
        <w:rPr>
          <w:rFonts w:cs="Calibri"/>
          <w:spacing w:val="-1"/>
        </w:rPr>
        <w:t>n</w:t>
      </w:r>
      <w:r w:rsidR="00832677">
        <w:rPr>
          <w:rFonts w:cs="Calibri"/>
        </w:rPr>
        <w:t>cia</w:t>
      </w:r>
      <w:r w:rsidR="00832677">
        <w:rPr>
          <w:rFonts w:cs="Calibri"/>
          <w:spacing w:val="1"/>
        </w:rPr>
        <w:t xml:space="preserve"> e</w:t>
      </w:r>
      <w:r w:rsidR="00832677">
        <w:rPr>
          <w:rFonts w:cs="Calibri"/>
        </w:rPr>
        <w:t>n</w:t>
      </w:r>
      <w:r w:rsidR="00832677">
        <w:rPr>
          <w:rFonts w:cs="Calibri"/>
          <w:spacing w:val="1"/>
        </w:rPr>
        <w:t xml:space="preserve"> e</w:t>
      </w:r>
      <w:r w:rsidR="00832677">
        <w:rPr>
          <w:rFonts w:cs="Calibri"/>
        </w:rPr>
        <w:t>l</w:t>
      </w:r>
      <w:r w:rsidR="00832677">
        <w:rPr>
          <w:rFonts w:cs="Calibri"/>
          <w:spacing w:val="1"/>
        </w:rPr>
        <w:t xml:space="preserve"> </w:t>
      </w:r>
      <w:r w:rsidR="00832677">
        <w:rPr>
          <w:rFonts w:cs="Calibri"/>
          <w:spacing w:val="-1"/>
        </w:rPr>
        <w:t>p</w:t>
      </w:r>
      <w:r w:rsidR="00832677">
        <w:rPr>
          <w:rFonts w:cs="Calibri"/>
        </w:rPr>
        <w:t>l</w:t>
      </w:r>
      <w:r w:rsidR="00832677">
        <w:rPr>
          <w:rFonts w:cs="Calibri"/>
          <w:spacing w:val="-3"/>
        </w:rPr>
        <w:t>a</w:t>
      </w:r>
      <w:r w:rsidR="00832677">
        <w:rPr>
          <w:rFonts w:cs="Calibri"/>
        </w:rPr>
        <w:t>n</w:t>
      </w:r>
      <w:r w:rsidR="00832677">
        <w:rPr>
          <w:rFonts w:cs="Calibri"/>
          <w:spacing w:val="1"/>
        </w:rPr>
        <w:t xml:space="preserve"> </w:t>
      </w:r>
      <w:r w:rsidR="00832677">
        <w:rPr>
          <w:rFonts w:cs="Calibri"/>
          <w:spacing w:val="-1"/>
        </w:rPr>
        <w:t>d</w:t>
      </w:r>
      <w:r w:rsidR="00832677">
        <w:rPr>
          <w:rFonts w:cs="Calibri"/>
        </w:rPr>
        <w:t>e</w:t>
      </w:r>
      <w:r w:rsidR="00832677">
        <w:rPr>
          <w:rFonts w:cs="Calibri"/>
          <w:spacing w:val="2"/>
        </w:rPr>
        <w:t xml:space="preserve"> </w:t>
      </w:r>
      <w:r w:rsidR="00832677">
        <w:rPr>
          <w:rFonts w:cs="Calibri"/>
          <w:spacing w:val="1"/>
        </w:rPr>
        <w:t>e</w:t>
      </w:r>
      <w:r w:rsidR="00832677">
        <w:rPr>
          <w:rFonts w:cs="Calibri"/>
        </w:rPr>
        <w:t>st</w:t>
      </w:r>
      <w:r w:rsidR="00832677">
        <w:rPr>
          <w:rFonts w:cs="Calibri"/>
          <w:spacing w:val="-1"/>
        </w:rPr>
        <w:t>ud</w:t>
      </w:r>
      <w:r w:rsidR="00832677">
        <w:rPr>
          <w:rFonts w:cs="Calibri"/>
        </w:rPr>
        <w:t>i</w:t>
      </w:r>
      <w:r w:rsidR="00832677">
        <w:rPr>
          <w:rFonts w:cs="Calibri"/>
          <w:spacing w:val="1"/>
        </w:rPr>
        <w:t>o</w:t>
      </w:r>
      <w:r w:rsidR="00832677">
        <w:rPr>
          <w:rFonts w:cs="Calibri"/>
        </w:rPr>
        <w:t>s</w:t>
      </w:r>
      <w:r w:rsidR="00832677">
        <w:rPr>
          <w:rFonts w:cs="Calibri"/>
          <w:spacing w:val="1"/>
        </w:rPr>
        <w:t xml:space="preserve"> e</w:t>
      </w:r>
      <w:r w:rsidR="00832677">
        <w:rPr>
          <w:rFonts w:cs="Calibri"/>
        </w:rPr>
        <w:t>s s</w:t>
      </w:r>
      <w:r w:rsidR="00832677">
        <w:rPr>
          <w:rFonts w:cs="Calibri"/>
          <w:spacing w:val="-1"/>
        </w:rPr>
        <w:t>u</w:t>
      </w:r>
      <w:r w:rsidR="00832677">
        <w:rPr>
          <w:rFonts w:cs="Calibri"/>
        </w:rPr>
        <w:t>fici</w:t>
      </w:r>
      <w:r w:rsidR="00832677">
        <w:rPr>
          <w:rFonts w:cs="Calibri"/>
          <w:spacing w:val="1"/>
        </w:rPr>
        <w:t>e</w:t>
      </w:r>
      <w:r w:rsidR="00832677">
        <w:rPr>
          <w:rFonts w:cs="Calibri"/>
          <w:spacing w:val="-1"/>
        </w:rPr>
        <w:t>n</w:t>
      </w:r>
      <w:r w:rsidR="00832677">
        <w:rPr>
          <w:rFonts w:cs="Calibri"/>
        </w:rPr>
        <w:t>te y</w:t>
      </w:r>
      <w:r w:rsidR="00832677">
        <w:rPr>
          <w:rFonts w:cs="Calibri"/>
          <w:spacing w:val="3"/>
        </w:rPr>
        <w:t xml:space="preserve"> </w:t>
      </w:r>
      <w:r w:rsidR="00832677">
        <w:rPr>
          <w:rFonts w:cs="Calibri"/>
        </w:rPr>
        <w:t>a</w:t>
      </w:r>
      <w:r w:rsidR="00832677">
        <w:rPr>
          <w:rFonts w:cs="Calibri"/>
          <w:spacing w:val="-1"/>
        </w:rPr>
        <w:t>d</w:t>
      </w:r>
      <w:r w:rsidR="00832677">
        <w:rPr>
          <w:rFonts w:cs="Calibri"/>
          <w:spacing w:val="1"/>
        </w:rPr>
        <w:t>e</w:t>
      </w:r>
      <w:r w:rsidR="00832677">
        <w:rPr>
          <w:rFonts w:cs="Calibri"/>
        </w:rPr>
        <w:t>c</w:t>
      </w:r>
      <w:r w:rsidR="00832677">
        <w:rPr>
          <w:rFonts w:cs="Calibri"/>
          <w:spacing w:val="-1"/>
        </w:rPr>
        <w:t>u</w:t>
      </w:r>
      <w:r w:rsidR="00832677">
        <w:rPr>
          <w:rFonts w:cs="Calibri"/>
        </w:rPr>
        <w:t>a</w:t>
      </w:r>
      <w:r w:rsidR="00832677">
        <w:rPr>
          <w:rFonts w:cs="Calibri"/>
          <w:spacing w:val="-3"/>
        </w:rPr>
        <w:t>d</w:t>
      </w:r>
      <w:r w:rsidR="00832677">
        <w:rPr>
          <w:rFonts w:cs="Calibri"/>
        </w:rPr>
        <w:t>o</w:t>
      </w:r>
      <w:r w:rsidR="00832677">
        <w:rPr>
          <w:rFonts w:cs="Calibri"/>
          <w:spacing w:val="3"/>
        </w:rPr>
        <w:t xml:space="preserve"> </w:t>
      </w:r>
      <w:r w:rsidR="00832677">
        <w:rPr>
          <w:rFonts w:cs="Calibri"/>
          <w:spacing w:val="-1"/>
        </w:rPr>
        <w:t>p</w:t>
      </w:r>
      <w:r w:rsidR="00832677">
        <w:rPr>
          <w:rFonts w:cs="Calibri"/>
        </w:rPr>
        <w:t>ara</w:t>
      </w:r>
      <w:r w:rsidR="00832677">
        <w:rPr>
          <w:rFonts w:cs="Calibri"/>
          <w:spacing w:val="1"/>
        </w:rPr>
        <w:t xml:space="preserve"> </w:t>
      </w:r>
      <w:r w:rsidR="00832677">
        <w:rPr>
          <w:rFonts w:cs="Calibri"/>
        </w:rPr>
        <w:t>as</w:t>
      </w:r>
      <w:r w:rsidR="00832677">
        <w:rPr>
          <w:rFonts w:cs="Calibri"/>
          <w:spacing w:val="1"/>
        </w:rPr>
        <w:t>e</w:t>
      </w:r>
      <w:r w:rsidR="00832677">
        <w:rPr>
          <w:rFonts w:cs="Calibri"/>
          <w:spacing w:val="-1"/>
        </w:rPr>
        <w:t>gu</w:t>
      </w:r>
      <w:r w:rsidR="00832677">
        <w:rPr>
          <w:rFonts w:cs="Calibri"/>
        </w:rPr>
        <w:t>rar</w:t>
      </w:r>
      <w:r w:rsidR="00832677">
        <w:rPr>
          <w:rFonts w:cs="Calibri"/>
          <w:spacing w:val="1"/>
        </w:rPr>
        <w:t xml:space="preserve"> </w:t>
      </w:r>
      <w:r w:rsidR="00832677">
        <w:rPr>
          <w:rFonts w:cs="Calibri"/>
        </w:rPr>
        <w:t>la</w:t>
      </w:r>
      <w:r w:rsidR="00832677">
        <w:rPr>
          <w:rFonts w:cs="Calibri"/>
          <w:spacing w:val="1"/>
        </w:rPr>
        <w:t xml:space="preserve"> </w:t>
      </w:r>
      <w:r w:rsidR="00832677">
        <w:rPr>
          <w:rFonts w:cs="Calibri"/>
        </w:rPr>
        <w:t>a</w:t>
      </w:r>
      <w:r w:rsidR="00832677">
        <w:rPr>
          <w:rFonts w:cs="Calibri"/>
          <w:spacing w:val="-1"/>
        </w:rPr>
        <w:t>dqu</w:t>
      </w:r>
      <w:r w:rsidR="00832677">
        <w:rPr>
          <w:rFonts w:cs="Calibri"/>
        </w:rPr>
        <w:t>isici</w:t>
      </w:r>
      <w:r w:rsidR="00832677">
        <w:rPr>
          <w:rFonts w:cs="Calibri"/>
          <w:spacing w:val="-1"/>
        </w:rPr>
        <w:t>ó</w:t>
      </w:r>
      <w:r w:rsidR="00832677">
        <w:rPr>
          <w:rFonts w:cs="Calibri"/>
        </w:rPr>
        <w:t>n</w:t>
      </w:r>
      <w:r w:rsidR="00832677">
        <w:rPr>
          <w:rFonts w:cs="Calibri"/>
          <w:spacing w:val="2"/>
        </w:rPr>
        <w:t xml:space="preserve"> </w:t>
      </w:r>
      <w:r w:rsidR="00832677">
        <w:rPr>
          <w:rFonts w:cs="Calibri"/>
          <w:spacing w:val="-1"/>
        </w:rPr>
        <w:t>d</w:t>
      </w:r>
      <w:r w:rsidR="00832677">
        <w:rPr>
          <w:rFonts w:cs="Calibri"/>
        </w:rPr>
        <w:t>e</w:t>
      </w:r>
      <w:r w:rsidR="00832677">
        <w:rPr>
          <w:rFonts w:cs="Calibri"/>
          <w:spacing w:val="2"/>
        </w:rPr>
        <w:t xml:space="preserve"> </w:t>
      </w:r>
      <w:r w:rsidR="00832677">
        <w:rPr>
          <w:rFonts w:cs="Calibri"/>
        </w:rPr>
        <w:t>las</w:t>
      </w:r>
      <w:r w:rsidR="00832677">
        <w:rPr>
          <w:rFonts w:cs="Calibri"/>
          <w:spacing w:val="2"/>
        </w:rPr>
        <w:t xml:space="preserve"> </w:t>
      </w:r>
      <w:r w:rsidR="00832677">
        <w:rPr>
          <w:rFonts w:cs="Calibri"/>
        </w:rPr>
        <w:t>c</w:t>
      </w:r>
      <w:r w:rsidR="00832677">
        <w:rPr>
          <w:rFonts w:cs="Calibri"/>
          <w:spacing w:val="-1"/>
        </w:rPr>
        <w:t>o</w:t>
      </w:r>
      <w:r w:rsidR="00832677">
        <w:rPr>
          <w:rFonts w:cs="Calibri"/>
          <w:spacing w:val="1"/>
        </w:rPr>
        <w:t>m</w:t>
      </w:r>
      <w:r w:rsidR="00832677">
        <w:rPr>
          <w:rFonts w:cs="Calibri"/>
          <w:spacing w:val="-1"/>
        </w:rPr>
        <w:t>p</w:t>
      </w:r>
      <w:r w:rsidR="00832677">
        <w:rPr>
          <w:rFonts w:cs="Calibri"/>
          <w:spacing w:val="1"/>
        </w:rPr>
        <w:t>e</w:t>
      </w:r>
      <w:r w:rsidR="00832677">
        <w:rPr>
          <w:rFonts w:cs="Calibri"/>
          <w:spacing w:val="-2"/>
        </w:rPr>
        <w:t>t</w:t>
      </w:r>
      <w:r w:rsidR="00832677">
        <w:rPr>
          <w:rFonts w:cs="Calibri"/>
          <w:spacing w:val="1"/>
        </w:rPr>
        <w:t>e</w:t>
      </w:r>
      <w:r w:rsidR="00832677">
        <w:rPr>
          <w:rFonts w:cs="Calibri"/>
          <w:spacing w:val="-1"/>
        </w:rPr>
        <w:t>n</w:t>
      </w:r>
      <w:r w:rsidR="00832677">
        <w:rPr>
          <w:rFonts w:cs="Calibri"/>
        </w:rPr>
        <w:t>cias</w:t>
      </w:r>
      <w:r w:rsidR="00832677">
        <w:rPr>
          <w:rFonts w:cs="Calibri"/>
          <w:spacing w:val="2"/>
        </w:rPr>
        <w:t xml:space="preserve"> </w:t>
      </w:r>
      <w:r w:rsidR="00832677">
        <w:rPr>
          <w:rFonts w:cs="Calibri"/>
          <w:spacing w:val="-3"/>
        </w:rPr>
        <w:t>p</w:t>
      </w:r>
      <w:r w:rsidR="00832677">
        <w:rPr>
          <w:rFonts w:cs="Calibri"/>
          <w:spacing w:val="1"/>
        </w:rPr>
        <w:t>o</w:t>
      </w:r>
      <w:r w:rsidR="00832677">
        <w:rPr>
          <w:rFonts w:cs="Calibri"/>
        </w:rPr>
        <w:t>r</w:t>
      </w:r>
      <w:r w:rsidR="00832677">
        <w:rPr>
          <w:rFonts w:cs="Calibri"/>
          <w:spacing w:val="1"/>
        </w:rPr>
        <w:t xml:space="preserve"> </w:t>
      </w:r>
      <w:r w:rsidR="00832677">
        <w:rPr>
          <w:rFonts w:cs="Calibri"/>
          <w:spacing w:val="-1"/>
        </w:rPr>
        <w:t>p</w:t>
      </w:r>
      <w:r w:rsidR="00832677">
        <w:rPr>
          <w:rFonts w:cs="Calibri"/>
        </w:rPr>
        <w:t>arte</w:t>
      </w:r>
      <w:r w:rsidR="00832677">
        <w:rPr>
          <w:rFonts w:cs="Calibri"/>
          <w:spacing w:val="2"/>
        </w:rPr>
        <w:t xml:space="preserve"> </w:t>
      </w:r>
      <w:r w:rsidR="00832677">
        <w:rPr>
          <w:rFonts w:cs="Calibri"/>
          <w:spacing w:val="-3"/>
        </w:rPr>
        <w:t>d</w:t>
      </w:r>
      <w:r w:rsidR="00832677">
        <w:rPr>
          <w:rFonts w:cs="Calibri"/>
        </w:rPr>
        <w:t>e</w:t>
      </w:r>
      <w:r w:rsidR="00832677">
        <w:rPr>
          <w:rFonts w:cs="Calibri"/>
          <w:spacing w:val="2"/>
        </w:rPr>
        <w:t xml:space="preserve"> </w:t>
      </w:r>
      <w:r w:rsidR="00832677">
        <w:rPr>
          <w:rFonts w:cs="Calibri"/>
        </w:rPr>
        <w:t>l</w:t>
      </w:r>
      <w:r w:rsidR="00832677">
        <w:rPr>
          <w:rFonts w:cs="Calibri"/>
          <w:spacing w:val="-1"/>
        </w:rPr>
        <w:t>o</w:t>
      </w:r>
      <w:r w:rsidR="00832677">
        <w:rPr>
          <w:rFonts w:cs="Calibri"/>
        </w:rPr>
        <w:t xml:space="preserve">s </w:t>
      </w:r>
      <w:r w:rsidR="00832677">
        <w:rPr>
          <w:rFonts w:cs="Calibri"/>
          <w:spacing w:val="1"/>
        </w:rPr>
        <w:t>e</w:t>
      </w:r>
      <w:r w:rsidR="00832677">
        <w:rPr>
          <w:rFonts w:cs="Calibri"/>
        </w:rPr>
        <w:t>st</w:t>
      </w:r>
      <w:r w:rsidR="00832677">
        <w:rPr>
          <w:rFonts w:cs="Calibri"/>
          <w:spacing w:val="-1"/>
        </w:rPr>
        <w:t>ud</w:t>
      </w:r>
      <w:r w:rsidR="00832677">
        <w:rPr>
          <w:rFonts w:cs="Calibri"/>
        </w:rPr>
        <w:t>ia</w:t>
      </w:r>
      <w:r w:rsidR="00832677">
        <w:rPr>
          <w:rFonts w:cs="Calibri"/>
          <w:spacing w:val="-1"/>
        </w:rPr>
        <w:t>n</w:t>
      </w:r>
      <w:r w:rsidR="00832677">
        <w:rPr>
          <w:rFonts w:cs="Calibri"/>
        </w:rPr>
        <w:t>t</w:t>
      </w:r>
      <w:r w:rsidR="00832677">
        <w:rPr>
          <w:rFonts w:cs="Calibri"/>
          <w:spacing w:val="1"/>
        </w:rPr>
        <w:t>e</w:t>
      </w:r>
      <w:r w:rsidR="00832677">
        <w:rPr>
          <w:rFonts w:cs="Calibri"/>
        </w:rPr>
        <w:t>s, estableciendo para ello</w:t>
      </w:r>
      <w:r w:rsidR="00832677">
        <w:t xml:space="preserve"> un</w:t>
      </w:r>
      <w:r>
        <w:t xml:space="preserve"> sistema </w:t>
      </w:r>
      <w:r w:rsidR="00832677">
        <w:t xml:space="preserve">para la mejora de la calidad docente a través de la </w:t>
      </w:r>
      <w:r>
        <w:t>formación</w:t>
      </w:r>
      <w:r w:rsidR="00832677" w:rsidRPr="00832677">
        <w:t xml:space="preserve"> </w:t>
      </w:r>
      <w:r w:rsidR="00832677">
        <w:t>y desarrollo</w:t>
      </w:r>
      <w:r>
        <w:t xml:space="preserve">, </w:t>
      </w:r>
      <w:r w:rsidR="00832677">
        <w:t xml:space="preserve">innovación docente </w:t>
      </w:r>
      <w:r>
        <w:t xml:space="preserve">y evaluación </w:t>
      </w:r>
      <w:r w:rsidR="00832677">
        <w:t>del profesorado</w:t>
      </w:r>
      <w:r>
        <w:t xml:space="preserve"> de la Universidad de Cádiz.  </w:t>
      </w:r>
    </w:p>
    <w:p w:rsidR="00852783" w:rsidRPr="001A7629" w:rsidRDefault="00852783" w:rsidP="00AB3267">
      <w:pPr>
        <w:pStyle w:val="Prrafodelista"/>
        <w:spacing w:after="0"/>
        <w:jc w:val="both"/>
      </w:pPr>
    </w:p>
    <w:p w:rsidR="00852783" w:rsidRDefault="00852783" w:rsidP="00AB3267">
      <w:pPr>
        <w:pStyle w:val="Prrafodelista"/>
        <w:numPr>
          <w:ilvl w:val="0"/>
          <w:numId w:val="1"/>
        </w:numPr>
        <w:spacing w:after="0"/>
        <w:jc w:val="both"/>
        <w:rPr>
          <w:b/>
          <w:sz w:val="24"/>
          <w:szCs w:val="24"/>
        </w:rPr>
      </w:pPr>
      <w:r w:rsidRPr="00766225">
        <w:rPr>
          <w:b/>
          <w:sz w:val="24"/>
          <w:szCs w:val="24"/>
        </w:rPr>
        <w:t>REFERENCIAS Y NORMATIVAS.</w:t>
      </w:r>
    </w:p>
    <w:p w:rsidR="00852783" w:rsidRDefault="00852783" w:rsidP="001475A1">
      <w:pPr>
        <w:pStyle w:val="Prrafodelista"/>
        <w:numPr>
          <w:ilvl w:val="0"/>
          <w:numId w:val="2"/>
        </w:numPr>
        <w:autoSpaceDE w:val="0"/>
        <w:autoSpaceDN w:val="0"/>
        <w:adjustRightInd w:val="0"/>
        <w:spacing w:after="0"/>
        <w:ind w:left="737" w:hanging="357"/>
        <w:jc w:val="both"/>
      </w:pPr>
      <w:r>
        <w:t xml:space="preserve">Real Decreto 1393/2007, de 29 de octubre, por el que se establece la ordenación de las enseñanzas universitarias oficiales, modificado por el Real Decreto 861/2010, de 2 de julio, recoge en el Anexo I “Memoria para la solicitud de verificación de los títulos oficiales”, Apartado 9 “Sistema de Garantía de la calidad” que éste debe contener procedimientos de evaluación y mejora de la calidad de la enseñanza y el profesorado. </w:t>
      </w:r>
    </w:p>
    <w:p w:rsidR="00B0555D" w:rsidRDefault="00B0555D" w:rsidP="00B0555D">
      <w:pPr>
        <w:pStyle w:val="Prrafodelista"/>
        <w:numPr>
          <w:ilvl w:val="0"/>
          <w:numId w:val="2"/>
        </w:numPr>
        <w:autoSpaceDE w:val="0"/>
        <w:autoSpaceDN w:val="0"/>
        <w:adjustRightInd w:val="0"/>
        <w:spacing w:after="0"/>
        <w:jc w:val="both"/>
      </w:pPr>
      <w:r w:rsidRPr="00720395">
        <w:rPr>
          <w:color w:val="000000"/>
        </w:rPr>
        <w:t xml:space="preserve">Procedimiento para el seguimiento de los Títulos oficiales de Grado y Máster </w:t>
      </w:r>
      <w:r w:rsidRPr="00720395">
        <w:rPr>
          <w:i/>
          <w:color w:val="000000"/>
        </w:rPr>
        <w:t>(versión 3, del 25 de septiembre de 2014</w:t>
      </w:r>
      <w:r w:rsidRPr="00720395">
        <w:rPr>
          <w:color w:val="000000"/>
        </w:rPr>
        <w:t>), establecido por la Dirección de Evaluación y Acreditación (DEVA) de la Agencia Andaluza del Conocimiento (ACC),</w:t>
      </w:r>
      <w:r w:rsidRPr="00BC7B64">
        <w:t xml:space="preserve"> </w:t>
      </w:r>
      <w:r>
        <w:t>recog</w:t>
      </w:r>
      <w:r w:rsidRPr="00702378">
        <w:t>e</w:t>
      </w:r>
      <w:r>
        <w:t xml:space="preserve"> en su apartado 4 el procedimiento para el seguimiento de los títulos de Grado y Máster universitario y los resultados de la aplicación del Sistema de Garantía de Calidad.</w:t>
      </w:r>
    </w:p>
    <w:p w:rsidR="008D18D0" w:rsidRPr="008D18D0" w:rsidRDefault="008D18D0" w:rsidP="00B0555D">
      <w:pPr>
        <w:pStyle w:val="Prrafodelista"/>
        <w:numPr>
          <w:ilvl w:val="0"/>
          <w:numId w:val="2"/>
        </w:numPr>
        <w:autoSpaceDE w:val="0"/>
        <w:autoSpaceDN w:val="0"/>
        <w:adjustRightInd w:val="0"/>
        <w:spacing w:after="0"/>
        <w:ind w:left="737" w:hanging="357"/>
        <w:jc w:val="both"/>
      </w:pPr>
      <w:r w:rsidRPr="008D18D0">
        <w:t>Instrucción anual del Vicerrectorado competente en materia de Ordenación Académica, para coordinar los Planes de Ordenación Docente de Centros y Departamentos para el curso académico.</w:t>
      </w:r>
    </w:p>
    <w:p w:rsidR="008D18D0" w:rsidRDefault="008D18D0" w:rsidP="008D18D0">
      <w:pPr>
        <w:pStyle w:val="Prrafodelista"/>
        <w:numPr>
          <w:ilvl w:val="0"/>
          <w:numId w:val="2"/>
        </w:numPr>
        <w:autoSpaceDE w:val="0"/>
        <w:autoSpaceDN w:val="0"/>
        <w:adjustRightInd w:val="0"/>
        <w:spacing w:after="0"/>
        <w:ind w:left="737" w:hanging="357"/>
        <w:jc w:val="both"/>
      </w:pPr>
      <w:r>
        <w:t>Manual DOCENTIA-UCA, modificado por acuerdo del Consejo de Gobierno, en su sesión extraordinaria del 26 de enero de 2012, y publicado en el BOUCA Nº 142 de 11 de abril de 2012.</w:t>
      </w:r>
    </w:p>
    <w:p w:rsidR="00B0555D" w:rsidRPr="00472A4D" w:rsidRDefault="00B0555D" w:rsidP="00B0555D">
      <w:pPr>
        <w:pStyle w:val="Prrafodelista"/>
        <w:numPr>
          <w:ilvl w:val="0"/>
          <w:numId w:val="2"/>
        </w:numPr>
        <w:autoSpaceDE w:val="0"/>
        <w:autoSpaceDN w:val="0"/>
        <w:adjustRightInd w:val="0"/>
        <w:spacing w:after="0"/>
        <w:jc w:val="both"/>
      </w:pPr>
      <w:r w:rsidRPr="00720395">
        <w:rPr>
          <w:color w:val="000000"/>
        </w:rPr>
        <w:t xml:space="preserve">Protocolo de acreditación para los Títulos Oficiales de Grado y Máster de la Dirección de Evaluación y Acreditación de la AAC </w:t>
      </w:r>
      <w:r w:rsidRPr="00720395">
        <w:rPr>
          <w:rFonts w:cs="Calibri"/>
          <w:i/>
        </w:rPr>
        <w:t>(versión v01, del 6 de marzo de 2014).</w:t>
      </w:r>
    </w:p>
    <w:p w:rsidR="00852783" w:rsidRPr="00B0555D" w:rsidRDefault="00852783" w:rsidP="00A060C1">
      <w:pPr>
        <w:autoSpaceDE w:val="0"/>
        <w:autoSpaceDN w:val="0"/>
        <w:adjustRightInd w:val="0"/>
        <w:spacing w:after="0"/>
        <w:jc w:val="both"/>
        <w:rPr>
          <w:rFonts w:cs="Calibri"/>
        </w:rPr>
      </w:pPr>
    </w:p>
    <w:p w:rsidR="00852783" w:rsidRPr="00B0555D" w:rsidRDefault="00852783" w:rsidP="00B0555D">
      <w:pPr>
        <w:pStyle w:val="Prrafodelista"/>
        <w:numPr>
          <w:ilvl w:val="0"/>
          <w:numId w:val="1"/>
        </w:numPr>
        <w:spacing w:after="0"/>
        <w:ind w:left="567"/>
        <w:jc w:val="both"/>
        <w:rPr>
          <w:b/>
          <w:sz w:val="24"/>
          <w:szCs w:val="24"/>
        </w:rPr>
      </w:pPr>
      <w:r w:rsidRPr="00766225">
        <w:rPr>
          <w:b/>
          <w:sz w:val="24"/>
          <w:szCs w:val="24"/>
        </w:rPr>
        <w:t>DESARROLLO DEL PROCEDIMIENTO.</w:t>
      </w:r>
    </w:p>
    <w:p w:rsidR="00852783" w:rsidRPr="008D18D0" w:rsidRDefault="00852783" w:rsidP="00A060C1">
      <w:pPr>
        <w:pStyle w:val="Prrafodelista"/>
        <w:spacing w:after="0"/>
        <w:ind w:left="540"/>
        <w:jc w:val="both"/>
        <w:rPr>
          <w:b/>
        </w:rPr>
      </w:pPr>
      <w:r w:rsidRPr="008D18D0">
        <w:rPr>
          <w:b/>
        </w:rPr>
        <w:t>3.1. Personal Académico del Título</w:t>
      </w:r>
    </w:p>
    <w:p w:rsidR="00852783" w:rsidRPr="008D18D0" w:rsidRDefault="00852783" w:rsidP="00B0555D">
      <w:pPr>
        <w:pStyle w:val="Prrafodelista"/>
        <w:spacing w:after="0"/>
        <w:ind w:left="708"/>
        <w:jc w:val="both"/>
      </w:pPr>
      <w:r w:rsidRPr="008D18D0">
        <w:t>El personal académico disponible en el título se distribu</w:t>
      </w:r>
      <w:r w:rsidR="009A6091">
        <w:t>ye por Áreas de Conocimiento y D</w:t>
      </w:r>
      <w:r w:rsidRPr="008D18D0">
        <w:t>epartamentos. Anualmente, antes del inicio del curso académico, el Vicerrectorado competente en materia de ordenación académica determinara la capac</w:t>
      </w:r>
      <w:r w:rsidR="009A6091">
        <w:t>idad inicial y final de cada una</w:t>
      </w:r>
      <w:r w:rsidRPr="008D18D0">
        <w:t xml:space="preserve"> de las áreas de conocimiento, y garantizará que cada una de las áreas y departamentos cuenten con el personal suficiente para cubrir la totalidad de la docencia asignada, estimando las necesidades de plantilla para el curso académico.</w:t>
      </w:r>
    </w:p>
    <w:p w:rsidR="00852783" w:rsidRPr="008D18D0" w:rsidRDefault="00852783" w:rsidP="00A060C1">
      <w:pPr>
        <w:pStyle w:val="Prrafodelista"/>
        <w:spacing w:after="0"/>
        <w:ind w:left="540"/>
        <w:jc w:val="both"/>
      </w:pPr>
    </w:p>
    <w:p w:rsidR="00852783" w:rsidRPr="008D18D0" w:rsidRDefault="00852783" w:rsidP="00A060C1">
      <w:pPr>
        <w:pStyle w:val="Prrafodelista"/>
        <w:spacing w:after="0"/>
        <w:ind w:left="540"/>
        <w:jc w:val="both"/>
        <w:rPr>
          <w:b/>
        </w:rPr>
      </w:pPr>
      <w:r w:rsidRPr="008D18D0">
        <w:rPr>
          <w:b/>
        </w:rPr>
        <w:t>3.2 Programa de Formación e Innovación Docente</w:t>
      </w:r>
    </w:p>
    <w:p w:rsidR="00852783" w:rsidRPr="008D18D0" w:rsidRDefault="0096214A" w:rsidP="00B0555D">
      <w:pPr>
        <w:pStyle w:val="Prrafodelista"/>
        <w:spacing w:after="0"/>
        <w:ind w:left="708"/>
        <w:jc w:val="both"/>
      </w:pPr>
      <w:r>
        <w:t>Los Programas de Formación e I</w:t>
      </w:r>
      <w:r w:rsidR="00852783" w:rsidRPr="008D18D0">
        <w:t>nnovaci</w:t>
      </w:r>
      <w:r w:rsidR="0070404C">
        <w:t>ón docente del Personal Docente</w:t>
      </w:r>
      <w:r w:rsidR="00852783" w:rsidRPr="008D18D0">
        <w:t xml:space="preserve"> forman parte del plan de desarrollo profesional y de mejora del profesorado. Estos programas están coordinados y gestionados por el Vicerrectorado competente en materia de formación y docencia, y se articulan </w:t>
      </w:r>
      <w:r w:rsidR="00852783" w:rsidRPr="008D18D0">
        <w:lastRenderedPageBreak/>
        <w:t>a través de la Unidad de Innovación Docente. Dicha unidad será la responsable de canalizar, cada curso académico, las necesidades formativas del Personal Docente detectadas por el profesorado y los responsables de centros y departamentos,  y de gestionar dichos Programas.</w:t>
      </w:r>
    </w:p>
    <w:p w:rsidR="00852783" w:rsidRPr="008D18D0" w:rsidRDefault="00852783" w:rsidP="00A060C1">
      <w:pPr>
        <w:autoSpaceDE w:val="0"/>
        <w:autoSpaceDN w:val="0"/>
        <w:adjustRightInd w:val="0"/>
        <w:spacing w:after="0"/>
        <w:ind w:left="540"/>
        <w:jc w:val="both"/>
        <w:rPr>
          <w:rFonts w:cs="Verdana"/>
          <w:color w:val="000000"/>
        </w:rPr>
      </w:pPr>
    </w:p>
    <w:p w:rsidR="00852783" w:rsidRPr="008D18D0" w:rsidRDefault="0096214A" w:rsidP="00B0555D">
      <w:pPr>
        <w:autoSpaceDE w:val="0"/>
        <w:autoSpaceDN w:val="0"/>
        <w:adjustRightInd w:val="0"/>
        <w:spacing w:after="0"/>
        <w:ind w:left="708"/>
        <w:jc w:val="both"/>
        <w:rPr>
          <w:rFonts w:cs="Verdana"/>
          <w:color w:val="000000"/>
        </w:rPr>
      </w:pPr>
      <w:r>
        <w:rPr>
          <w:rFonts w:cs="Verdana"/>
          <w:color w:val="000000"/>
        </w:rPr>
        <w:t>Anualmente se publica una c</w:t>
      </w:r>
      <w:r w:rsidR="00852783" w:rsidRPr="008D18D0">
        <w:rPr>
          <w:rFonts w:cs="Verdana"/>
          <w:color w:val="000000"/>
        </w:rPr>
        <w:t>onvocatoria</w:t>
      </w:r>
      <w:r>
        <w:rPr>
          <w:rFonts w:cs="Verdana"/>
          <w:color w:val="000000"/>
        </w:rPr>
        <w:t>, aprobada por acuerdo de Consejo de Gobierno,</w:t>
      </w:r>
      <w:r w:rsidR="00852783" w:rsidRPr="008D18D0">
        <w:rPr>
          <w:rFonts w:cs="Verdana"/>
          <w:color w:val="000000"/>
        </w:rPr>
        <w:t xml:space="preserve"> para poner en marcha, por parte del profesorado, “Proyectos y Actuaciones en el marco de la Innovación Docente”. La Comisión de Innovación Docente, presidida por el Vicerrectorado con competencias en innovación docente, evalúa las propuestas presentadas en el marco de la convocatoria, autorizando los proyectos y actuaciones que presentan un nivel de calidad adecuado. Tras el despliegue de los proyectos y las actuaciones a lo largo del curso académico, la Comisión de Innovación Docente valorará los resultados de los proyectos, registrando los proyectos valorados positivamente.  </w:t>
      </w:r>
    </w:p>
    <w:p w:rsidR="00852783" w:rsidRPr="008D18D0" w:rsidRDefault="00852783" w:rsidP="00AB3267">
      <w:pPr>
        <w:autoSpaceDE w:val="0"/>
        <w:autoSpaceDN w:val="0"/>
        <w:adjustRightInd w:val="0"/>
        <w:spacing w:after="0"/>
        <w:ind w:left="567"/>
        <w:jc w:val="both"/>
        <w:rPr>
          <w:rFonts w:cs="Verdana"/>
          <w:color w:val="000000"/>
        </w:rPr>
      </w:pPr>
    </w:p>
    <w:p w:rsidR="00852783" w:rsidRPr="008D18D0" w:rsidRDefault="00852783" w:rsidP="00A060C1">
      <w:pPr>
        <w:pStyle w:val="Prrafodelista"/>
        <w:spacing w:after="0"/>
        <w:ind w:left="540"/>
        <w:jc w:val="both"/>
        <w:rPr>
          <w:b/>
        </w:rPr>
      </w:pPr>
      <w:r w:rsidRPr="008D18D0">
        <w:rPr>
          <w:b/>
        </w:rPr>
        <w:t>3.3 Evaluación de la Actividad Docente</w:t>
      </w:r>
    </w:p>
    <w:p w:rsidR="00852783" w:rsidRPr="008D18D0" w:rsidRDefault="00852783" w:rsidP="00B0555D">
      <w:pPr>
        <w:spacing w:after="0"/>
        <w:ind w:left="708"/>
        <w:jc w:val="both"/>
      </w:pPr>
      <w:r w:rsidRPr="008D18D0">
        <w:t xml:space="preserve">De acuerdo con el artículo 127.1 de los Estatutos de la Universidad de Cádiz </w:t>
      </w:r>
      <w:r w:rsidRPr="008D18D0">
        <w:rPr>
          <w:rFonts w:cs="Verdana"/>
          <w:color w:val="000000"/>
        </w:rPr>
        <w:t>“</w:t>
      </w:r>
      <w:r w:rsidRPr="008D18D0">
        <w:rPr>
          <w:rFonts w:cs="Verdana"/>
          <w:i/>
          <w:color w:val="000000"/>
        </w:rPr>
        <w:t>todo Profesor será objeto de evaluación ordinaria, al menos cada cinco años y cuando así lo solicite expresamente</w:t>
      </w:r>
      <w:r w:rsidRPr="008D18D0">
        <w:rPr>
          <w:rFonts w:cs="Verdana"/>
          <w:color w:val="000000"/>
        </w:rPr>
        <w:t xml:space="preserve">”. En cumplimiento de los previsto en los estatutos y lo establecido en el </w:t>
      </w:r>
      <w:r w:rsidRPr="008D18D0">
        <w:t xml:space="preserve">Real por el que se establece la ordenación de las enseñanzas universitarias oficiales, la Universidad de Cádiz dispone de un procedimiento de </w:t>
      </w:r>
      <w:r w:rsidRPr="008D18D0">
        <w:rPr>
          <w:rFonts w:cs="Verdana"/>
          <w:color w:val="000000"/>
        </w:rPr>
        <w:t>evaluación de la actividad docente plasmado en el Manual DOCENTIA-UCA (http://docentia.uca.es/). Este procedimiento permite mantener un sistema de mejora continua de la gestión del Personal Docente.</w:t>
      </w:r>
    </w:p>
    <w:p w:rsidR="00852783" w:rsidRPr="008D18D0" w:rsidRDefault="00852783" w:rsidP="00B0555D">
      <w:pPr>
        <w:autoSpaceDE w:val="0"/>
        <w:autoSpaceDN w:val="0"/>
        <w:adjustRightInd w:val="0"/>
        <w:spacing w:after="0"/>
        <w:jc w:val="both"/>
        <w:rPr>
          <w:rFonts w:cs="Verdana"/>
          <w:color w:val="000000"/>
        </w:rPr>
      </w:pPr>
    </w:p>
    <w:p w:rsidR="00852783" w:rsidRPr="008D18D0" w:rsidRDefault="00852783" w:rsidP="00B0555D">
      <w:pPr>
        <w:spacing w:after="0"/>
        <w:ind w:left="708"/>
        <w:jc w:val="both"/>
      </w:pPr>
      <w:r w:rsidRPr="008D18D0">
        <w:t xml:space="preserve">Una vez finalizado el curso académico, la Unidad de Calidad y Evaluación elaborará el informe de resultados e indicadores de este procedimiento. </w:t>
      </w:r>
    </w:p>
    <w:p w:rsidR="00852783" w:rsidRPr="008D18D0" w:rsidRDefault="00852783" w:rsidP="00B0555D">
      <w:pPr>
        <w:spacing w:after="0"/>
        <w:ind w:left="708"/>
        <w:jc w:val="both"/>
      </w:pPr>
      <w:r w:rsidRPr="008D18D0">
        <w:t xml:space="preserve">Este informe será analizado en el seno de la Comisión de Garantía de Calidad. Esta revisión quedará reflejada en el </w:t>
      </w:r>
      <w:r w:rsidR="0070404C" w:rsidRPr="00434E99">
        <w:rPr>
          <w:i/>
        </w:rPr>
        <w:t>P14-Procedimiento para el Seguimiento, Evaluación y Mejora del Título</w:t>
      </w:r>
      <w:r w:rsidRPr="008D18D0">
        <w:t>.</w:t>
      </w:r>
    </w:p>
    <w:p w:rsidR="00852783" w:rsidRPr="008D18D0" w:rsidRDefault="00852783" w:rsidP="00B0555D">
      <w:pPr>
        <w:autoSpaceDE w:val="0"/>
        <w:autoSpaceDN w:val="0"/>
        <w:adjustRightInd w:val="0"/>
        <w:spacing w:after="0"/>
        <w:jc w:val="both"/>
        <w:rPr>
          <w:rFonts w:cs="Verdana"/>
          <w:color w:val="000000"/>
        </w:rPr>
      </w:pPr>
    </w:p>
    <w:p w:rsidR="00852783" w:rsidRPr="008D18D0" w:rsidRDefault="00852783" w:rsidP="00AB3267">
      <w:pPr>
        <w:pStyle w:val="Prrafodelista"/>
        <w:numPr>
          <w:ilvl w:val="0"/>
          <w:numId w:val="1"/>
        </w:numPr>
        <w:spacing w:after="0"/>
        <w:ind w:left="567"/>
        <w:jc w:val="both"/>
        <w:rPr>
          <w:b/>
          <w:sz w:val="24"/>
          <w:szCs w:val="24"/>
        </w:rPr>
      </w:pPr>
      <w:r w:rsidRPr="008D18D0">
        <w:rPr>
          <w:b/>
          <w:sz w:val="24"/>
          <w:szCs w:val="24"/>
        </w:rPr>
        <w:t>SEGUIMIENTO Y MEDICIÓN.</w:t>
      </w:r>
    </w:p>
    <w:p w:rsidR="00852783" w:rsidRPr="008D18D0" w:rsidRDefault="00852783" w:rsidP="00AB3267">
      <w:pPr>
        <w:autoSpaceDE w:val="0"/>
        <w:autoSpaceDN w:val="0"/>
        <w:adjustRightInd w:val="0"/>
        <w:spacing w:after="0"/>
        <w:ind w:left="567"/>
        <w:jc w:val="both"/>
        <w:rPr>
          <w:rFonts w:cs="Verdana"/>
          <w:color w:val="000000"/>
        </w:rPr>
      </w:pPr>
      <w:bookmarkStart w:id="1" w:name="_Toc255980387"/>
      <w:bookmarkStart w:id="2" w:name="_Toc255980499"/>
      <w:bookmarkStart w:id="3" w:name="_Toc255980754"/>
      <w:bookmarkStart w:id="4" w:name="_Toc255980865"/>
      <w:bookmarkStart w:id="5" w:name="_Toc255980975"/>
      <w:bookmarkStart w:id="6" w:name="_Toc255981086"/>
      <w:bookmarkStart w:id="7" w:name="_Toc255981197"/>
      <w:bookmarkStart w:id="8" w:name="_Toc255981308"/>
      <w:bookmarkStart w:id="9" w:name="_Toc255981420"/>
      <w:bookmarkStart w:id="10" w:name="_Toc255981642"/>
      <w:r w:rsidRPr="008D18D0">
        <w:rPr>
          <w:rFonts w:cs="Verdana"/>
          <w:color w:val="000000"/>
        </w:rPr>
        <w:t>La medición de resultados se realizará a través de los siguientes indicadores:</w:t>
      </w:r>
    </w:p>
    <w:p w:rsidR="00852783" w:rsidRPr="008D18D0" w:rsidRDefault="00852783" w:rsidP="003427BB">
      <w:pPr>
        <w:pStyle w:val="Default"/>
        <w:numPr>
          <w:ilvl w:val="0"/>
          <w:numId w:val="4"/>
        </w:numPr>
        <w:adjustRightInd/>
        <w:ind w:left="1321" w:hanging="357"/>
        <w:jc w:val="both"/>
        <w:rPr>
          <w:sz w:val="22"/>
          <w:szCs w:val="22"/>
        </w:rPr>
      </w:pPr>
      <w:r w:rsidRPr="00B0555D">
        <w:rPr>
          <w:sz w:val="22"/>
          <w:szCs w:val="22"/>
          <w:u w:val="single"/>
        </w:rPr>
        <w:t>ISGC-P09-01</w:t>
      </w:r>
      <w:r w:rsidRPr="008D18D0">
        <w:rPr>
          <w:sz w:val="22"/>
          <w:szCs w:val="22"/>
        </w:rPr>
        <w:t>: Distribución y características del personal académico del título.</w:t>
      </w:r>
    </w:p>
    <w:p w:rsidR="00852783" w:rsidRPr="008D18D0" w:rsidRDefault="00852783" w:rsidP="00AB3267">
      <w:pPr>
        <w:pStyle w:val="Default"/>
        <w:numPr>
          <w:ilvl w:val="0"/>
          <w:numId w:val="4"/>
        </w:numPr>
        <w:adjustRightInd/>
        <w:ind w:left="1321" w:hanging="357"/>
        <w:jc w:val="both"/>
        <w:rPr>
          <w:color w:val="auto"/>
          <w:sz w:val="22"/>
          <w:szCs w:val="22"/>
        </w:rPr>
      </w:pPr>
      <w:r w:rsidRPr="00B0555D">
        <w:rPr>
          <w:sz w:val="22"/>
          <w:szCs w:val="22"/>
          <w:u w:val="single"/>
        </w:rPr>
        <w:t>ISGC-P09-02</w:t>
      </w:r>
      <w:r w:rsidRPr="008D18D0">
        <w:rPr>
          <w:sz w:val="22"/>
          <w:szCs w:val="22"/>
        </w:rPr>
        <w:t xml:space="preserve">: </w:t>
      </w:r>
      <w:r w:rsidRPr="008D18D0">
        <w:rPr>
          <w:color w:val="auto"/>
          <w:sz w:val="22"/>
          <w:szCs w:val="22"/>
        </w:rPr>
        <w:t>Participación del profesorado en acciones formativas.</w:t>
      </w:r>
    </w:p>
    <w:p w:rsidR="00852783" w:rsidRPr="008D18D0" w:rsidRDefault="00852783" w:rsidP="00AB3267">
      <w:pPr>
        <w:pStyle w:val="Default"/>
        <w:numPr>
          <w:ilvl w:val="0"/>
          <w:numId w:val="4"/>
        </w:numPr>
        <w:adjustRightInd/>
        <w:ind w:left="1321" w:hanging="357"/>
        <w:jc w:val="both"/>
        <w:rPr>
          <w:color w:val="auto"/>
          <w:sz w:val="22"/>
          <w:szCs w:val="22"/>
        </w:rPr>
      </w:pPr>
      <w:r w:rsidRPr="00B0555D">
        <w:rPr>
          <w:sz w:val="22"/>
          <w:szCs w:val="22"/>
          <w:u w:val="single"/>
        </w:rPr>
        <w:t>ISGC-P09-03</w:t>
      </w:r>
      <w:r w:rsidRPr="008D18D0">
        <w:rPr>
          <w:sz w:val="22"/>
          <w:szCs w:val="22"/>
        </w:rPr>
        <w:t xml:space="preserve">: </w:t>
      </w:r>
      <w:r w:rsidRPr="008D18D0">
        <w:rPr>
          <w:color w:val="auto"/>
          <w:sz w:val="22"/>
          <w:szCs w:val="22"/>
        </w:rPr>
        <w:t>Participación del profesorado en Proyectos de innovación y mejora docente.</w:t>
      </w:r>
    </w:p>
    <w:p w:rsidR="00852783" w:rsidRPr="008D18D0" w:rsidRDefault="00852783" w:rsidP="008D03F0">
      <w:pPr>
        <w:pStyle w:val="Default"/>
        <w:numPr>
          <w:ilvl w:val="0"/>
          <w:numId w:val="4"/>
        </w:numPr>
        <w:adjustRightInd/>
        <w:ind w:left="1321" w:hanging="357"/>
        <w:jc w:val="both"/>
        <w:rPr>
          <w:color w:val="auto"/>
          <w:sz w:val="22"/>
          <w:szCs w:val="22"/>
        </w:rPr>
      </w:pPr>
      <w:r w:rsidRPr="00B0555D">
        <w:rPr>
          <w:sz w:val="22"/>
          <w:szCs w:val="22"/>
          <w:u w:val="single"/>
        </w:rPr>
        <w:t>ISGC-P09-04</w:t>
      </w:r>
      <w:r w:rsidRPr="008D18D0">
        <w:rPr>
          <w:sz w:val="22"/>
          <w:szCs w:val="22"/>
        </w:rPr>
        <w:t xml:space="preserve">: </w:t>
      </w:r>
      <w:r w:rsidRPr="008D18D0">
        <w:rPr>
          <w:color w:val="auto"/>
          <w:sz w:val="22"/>
          <w:szCs w:val="22"/>
        </w:rPr>
        <w:t>Asignaturas implicadas en Proyectos de innovación docente.</w:t>
      </w:r>
    </w:p>
    <w:p w:rsidR="00852783" w:rsidRPr="008D18D0" w:rsidRDefault="00852783" w:rsidP="008D03F0">
      <w:pPr>
        <w:pStyle w:val="Default"/>
        <w:numPr>
          <w:ilvl w:val="0"/>
          <w:numId w:val="4"/>
        </w:numPr>
        <w:adjustRightInd/>
        <w:ind w:left="1321" w:hanging="357"/>
        <w:jc w:val="both"/>
        <w:rPr>
          <w:color w:val="auto"/>
          <w:sz w:val="22"/>
          <w:szCs w:val="22"/>
        </w:rPr>
      </w:pPr>
      <w:r w:rsidRPr="00B0555D">
        <w:rPr>
          <w:sz w:val="22"/>
          <w:szCs w:val="22"/>
          <w:u w:val="single"/>
        </w:rPr>
        <w:t>ISGC-P09-05</w:t>
      </w:r>
      <w:r w:rsidRPr="008D18D0">
        <w:rPr>
          <w:sz w:val="22"/>
          <w:szCs w:val="22"/>
        </w:rPr>
        <w:t>: Grado de satisfacción global de los estudiantes con la docencia.</w:t>
      </w:r>
    </w:p>
    <w:p w:rsidR="00852783" w:rsidRPr="008D18D0" w:rsidRDefault="00852783">
      <w:pPr>
        <w:pStyle w:val="Default"/>
        <w:numPr>
          <w:ilvl w:val="0"/>
          <w:numId w:val="4"/>
        </w:numPr>
        <w:adjustRightInd/>
        <w:ind w:left="1321" w:hanging="357"/>
        <w:jc w:val="both"/>
      </w:pPr>
      <w:r w:rsidRPr="00B0555D">
        <w:rPr>
          <w:sz w:val="22"/>
          <w:szCs w:val="22"/>
          <w:u w:val="single"/>
        </w:rPr>
        <w:t>ISGC-P09-06</w:t>
      </w:r>
      <w:r w:rsidRPr="008D18D0">
        <w:rPr>
          <w:sz w:val="22"/>
          <w:szCs w:val="22"/>
        </w:rPr>
        <w:t>: Porcentaje de profesores del título que han participado en las convocatorias del programa de evaluación de la actividad docente (Modelo DOCENTIA).</w:t>
      </w:r>
    </w:p>
    <w:p w:rsidR="00852783" w:rsidRPr="008D18D0" w:rsidRDefault="00852783" w:rsidP="00AB3267">
      <w:pPr>
        <w:pStyle w:val="Default"/>
        <w:numPr>
          <w:ilvl w:val="0"/>
          <w:numId w:val="4"/>
        </w:numPr>
        <w:adjustRightInd/>
        <w:ind w:left="1321" w:hanging="357"/>
        <w:jc w:val="both"/>
      </w:pPr>
      <w:r w:rsidRPr="00B0555D">
        <w:rPr>
          <w:color w:val="auto"/>
          <w:sz w:val="22"/>
          <w:szCs w:val="22"/>
          <w:u w:val="single"/>
        </w:rPr>
        <w:t>ISGC-P09-07</w:t>
      </w:r>
      <w:r w:rsidRPr="008D18D0">
        <w:rPr>
          <w:color w:val="auto"/>
          <w:sz w:val="22"/>
          <w:szCs w:val="22"/>
        </w:rPr>
        <w:t>: Porcentaje de calificaciones “EXCELENTES” obtenidas por los profesores participantes en la evaluación de la actividad docente.</w:t>
      </w:r>
    </w:p>
    <w:p w:rsidR="00852783" w:rsidRPr="008D18D0" w:rsidRDefault="00852783" w:rsidP="00B0555D">
      <w:pPr>
        <w:pStyle w:val="Default"/>
        <w:numPr>
          <w:ilvl w:val="0"/>
          <w:numId w:val="4"/>
        </w:numPr>
        <w:adjustRightInd/>
        <w:ind w:left="1321" w:hanging="357"/>
        <w:jc w:val="both"/>
      </w:pPr>
      <w:r w:rsidRPr="00B0555D">
        <w:rPr>
          <w:color w:val="auto"/>
          <w:sz w:val="22"/>
          <w:szCs w:val="22"/>
          <w:u w:val="single"/>
        </w:rPr>
        <w:t>ISGC-P09-08</w:t>
      </w:r>
      <w:r w:rsidRPr="008D18D0">
        <w:rPr>
          <w:color w:val="auto"/>
          <w:sz w:val="22"/>
          <w:szCs w:val="22"/>
        </w:rPr>
        <w:t>: Porcentaje de calificaciones “FAVORABLE” obtenidas por los profesores participantes en la evaluación de la actividad docente.</w:t>
      </w:r>
    </w:p>
    <w:p w:rsidR="00852783" w:rsidRPr="008D18D0" w:rsidRDefault="00852783" w:rsidP="00AB3267">
      <w:pPr>
        <w:pStyle w:val="Default"/>
        <w:adjustRightInd/>
        <w:ind w:left="1321"/>
        <w:jc w:val="both"/>
      </w:pPr>
    </w:p>
    <w:p w:rsidR="00852783" w:rsidRPr="008D18D0" w:rsidRDefault="00852783" w:rsidP="00AB3267">
      <w:pPr>
        <w:pStyle w:val="Prrafodelista"/>
        <w:numPr>
          <w:ilvl w:val="0"/>
          <w:numId w:val="1"/>
        </w:numPr>
        <w:spacing w:after="0"/>
        <w:ind w:left="567" w:hanging="357"/>
        <w:jc w:val="both"/>
        <w:rPr>
          <w:b/>
          <w:sz w:val="24"/>
          <w:szCs w:val="24"/>
        </w:rPr>
      </w:pPr>
      <w:r w:rsidRPr="008D18D0">
        <w:rPr>
          <w:b/>
          <w:sz w:val="24"/>
          <w:szCs w:val="24"/>
        </w:rPr>
        <w:t>HERRAMIENTAS Y FORMATOS.</w:t>
      </w:r>
    </w:p>
    <w:p w:rsidR="00852783" w:rsidRPr="008D18D0" w:rsidRDefault="00852783" w:rsidP="00650DCA">
      <w:pPr>
        <w:spacing w:after="0" w:line="240" w:lineRule="auto"/>
        <w:ind w:left="454"/>
        <w:jc w:val="both"/>
        <w:rPr>
          <w:bCs/>
        </w:rPr>
      </w:pPr>
      <w:r w:rsidRPr="008D18D0">
        <w:rPr>
          <w:bCs/>
        </w:rPr>
        <w:t>Herramientas:</w:t>
      </w:r>
    </w:p>
    <w:p w:rsidR="00852783" w:rsidRPr="008D18D0" w:rsidRDefault="00852783" w:rsidP="00650DCA">
      <w:pPr>
        <w:pStyle w:val="Prrafodelista"/>
        <w:numPr>
          <w:ilvl w:val="0"/>
          <w:numId w:val="3"/>
        </w:numPr>
        <w:spacing w:after="0"/>
        <w:ind w:left="1321" w:hanging="357"/>
        <w:jc w:val="both"/>
        <w:rPr>
          <w:sz w:val="24"/>
          <w:szCs w:val="24"/>
        </w:rPr>
      </w:pPr>
      <w:r w:rsidRPr="008D18D0">
        <w:lastRenderedPageBreak/>
        <w:t xml:space="preserve">HSGC-P04-01: Encuesta de opinión de los estudiantes sobre la labor docente del profesorado. (Ver Anexo I del </w:t>
      </w:r>
      <w:r w:rsidRPr="008D18D0">
        <w:rPr>
          <w:i/>
        </w:rPr>
        <w:t>Procedimiento P04</w:t>
      </w:r>
      <w:r w:rsidRPr="008D18D0">
        <w:t>)</w:t>
      </w:r>
    </w:p>
    <w:p w:rsidR="00852783" w:rsidRPr="008D18D0" w:rsidRDefault="00852783" w:rsidP="00B0555D">
      <w:pPr>
        <w:spacing w:after="0" w:line="240" w:lineRule="auto"/>
        <w:jc w:val="both"/>
      </w:pPr>
    </w:p>
    <w:p w:rsidR="00852783" w:rsidRPr="008D18D0" w:rsidRDefault="00852783" w:rsidP="00AB3267">
      <w:pPr>
        <w:pStyle w:val="Prrafodelista"/>
        <w:numPr>
          <w:ilvl w:val="0"/>
          <w:numId w:val="1"/>
        </w:numPr>
        <w:spacing w:after="0"/>
        <w:ind w:left="567" w:hanging="357"/>
        <w:jc w:val="both"/>
        <w:rPr>
          <w:b/>
          <w:sz w:val="24"/>
          <w:szCs w:val="24"/>
        </w:rPr>
      </w:pPr>
      <w:r w:rsidRPr="008D18D0">
        <w:rPr>
          <w:b/>
          <w:sz w:val="24"/>
          <w:szCs w:val="24"/>
        </w:rPr>
        <w:t>CRONOGRAMA DEL PROCEDIMENTO.</w:t>
      </w:r>
    </w:p>
    <w:p w:rsidR="00852783" w:rsidRDefault="00852783" w:rsidP="00650DCA">
      <w:pPr>
        <w:pStyle w:val="Prrafodelista"/>
        <w:spacing w:after="0"/>
        <w:ind w:left="454"/>
        <w:jc w:val="both"/>
      </w:pPr>
      <w:r w:rsidRPr="008D18D0">
        <w:t>En este procedimiento se establecen dos cronogramas, uno para la parte de formación e innovación docente y el otro para la parte de evaluación mediante el DOCENTIA-UCA</w:t>
      </w:r>
    </w:p>
    <w:p w:rsidR="008D18D0" w:rsidRDefault="008D18D0" w:rsidP="00650DCA">
      <w:pPr>
        <w:pStyle w:val="Prrafodelista"/>
        <w:spacing w:after="0"/>
        <w:ind w:left="454"/>
        <w:jc w:val="both"/>
      </w:pPr>
    </w:p>
    <w:p w:rsidR="008D18D0" w:rsidRPr="008D18D0" w:rsidRDefault="008D18D0" w:rsidP="008D18D0">
      <w:pPr>
        <w:spacing w:line="240" w:lineRule="auto"/>
        <w:jc w:val="right"/>
        <w:rPr>
          <w:b/>
          <w:color w:val="00607C"/>
        </w:rPr>
      </w:pPr>
      <w:r>
        <w:rPr>
          <w:b/>
          <w:color w:val="00607C"/>
        </w:rPr>
        <w:t>CRONOGRAMA DE FORMACIÓN E INNOVACIÓN</w:t>
      </w:r>
      <w:bookmarkEnd w:id="1"/>
      <w:bookmarkEnd w:id="2"/>
      <w:bookmarkEnd w:id="3"/>
      <w:bookmarkEnd w:id="4"/>
      <w:bookmarkEnd w:id="5"/>
      <w:bookmarkEnd w:id="6"/>
      <w:bookmarkEnd w:id="7"/>
      <w:bookmarkEnd w:id="8"/>
      <w:bookmarkEnd w:id="9"/>
      <w:bookmarkEnd w:id="10"/>
    </w:p>
    <w:tbl>
      <w:tblPr>
        <w:tblpPr w:leftFromText="141" w:rightFromText="141" w:vertAnchor="text" w:tblpXSpec="right" w:tblpY="1"/>
        <w:tblOverlap w:val="neve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15"/>
        <w:gridCol w:w="510"/>
        <w:gridCol w:w="1494"/>
        <w:gridCol w:w="625"/>
        <w:gridCol w:w="866"/>
        <w:gridCol w:w="517"/>
        <w:gridCol w:w="1229"/>
        <w:gridCol w:w="510"/>
        <w:gridCol w:w="1229"/>
      </w:tblGrid>
      <w:tr w:rsidR="00852783" w:rsidRPr="00AB3267" w:rsidTr="008D18D0">
        <w:trPr>
          <w:trHeight w:val="397"/>
        </w:trPr>
        <w:tc>
          <w:tcPr>
            <w:tcW w:w="2015" w:type="dxa"/>
            <w:shd w:val="clear" w:color="auto" w:fill="00607C"/>
            <w:vAlign w:val="center"/>
          </w:tcPr>
          <w:p w:rsidR="00852783" w:rsidRPr="00AB3267" w:rsidRDefault="00852783" w:rsidP="006F0AC5">
            <w:pPr>
              <w:spacing w:after="0" w:line="240" w:lineRule="auto"/>
              <w:jc w:val="center"/>
              <w:rPr>
                <w:b/>
                <w:color w:val="FFFFFF"/>
                <w:sz w:val="20"/>
                <w:szCs w:val="20"/>
              </w:rPr>
            </w:pPr>
            <w:r w:rsidRPr="00AB3267">
              <w:rPr>
                <w:b/>
                <w:color w:val="FFFFFF"/>
                <w:sz w:val="20"/>
                <w:szCs w:val="20"/>
              </w:rPr>
              <w:t>RESPONSABLES</w:t>
            </w:r>
          </w:p>
        </w:tc>
        <w:tc>
          <w:tcPr>
            <w:tcW w:w="510" w:type="dxa"/>
            <w:tcBorders>
              <w:top w:val="nil"/>
              <w:bottom w:val="nil"/>
            </w:tcBorders>
            <w:shd w:val="clear" w:color="auto" w:fill="FFFFFF"/>
            <w:vAlign w:val="center"/>
          </w:tcPr>
          <w:p w:rsidR="00852783" w:rsidRPr="00AB3267" w:rsidRDefault="00852783" w:rsidP="006F0AC5">
            <w:pPr>
              <w:spacing w:after="0" w:line="240" w:lineRule="auto"/>
              <w:jc w:val="center"/>
              <w:rPr>
                <w:b/>
                <w:color w:val="FFFFFF"/>
                <w:sz w:val="20"/>
                <w:szCs w:val="20"/>
              </w:rPr>
            </w:pPr>
          </w:p>
        </w:tc>
        <w:tc>
          <w:tcPr>
            <w:tcW w:w="2985" w:type="dxa"/>
            <w:gridSpan w:val="3"/>
            <w:tcBorders>
              <w:bottom w:val="single" w:sz="4" w:space="0" w:color="auto"/>
            </w:tcBorders>
            <w:shd w:val="clear" w:color="auto" w:fill="00607C"/>
            <w:vAlign w:val="center"/>
          </w:tcPr>
          <w:p w:rsidR="00852783" w:rsidRPr="00AB3267" w:rsidRDefault="00852783" w:rsidP="006F0AC5">
            <w:pPr>
              <w:spacing w:after="0" w:line="240" w:lineRule="auto"/>
              <w:jc w:val="center"/>
              <w:rPr>
                <w:b/>
                <w:color w:val="FFFFFF"/>
                <w:sz w:val="20"/>
                <w:szCs w:val="20"/>
              </w:rPr>
            </w:pPr>
            <w:r w:rsidRPr="00AB3267">
              <w:rPr>
                <w:b/>
                <w:color w:val="FFFFFF"/>
                <w:sz w:val="20"/>
                <w:szCs w:val="20"/>
              </w:rPr>
              <w:t>ACTIVIDADES</w:t>
            </w:r>
          </w:p>
        </w:tc>
        <w:tc>
          <w:tcPr>
            <w:tcW w:w="517" w:type="dxa"/>
            <w:tcBorders>
              <w:top w:val="nil"/>
              <w:bottom w:val="nil"/>
            </w:tcBorders>
            <w:shd w:val="clear" w:color="auto" w:fill="FFFFFF"/>
            <w:vAlign w:val="center"/>
          </w:tcPr>
          <w:p w:rsidR="00852783" w:rsidRPr="00AB3267" w:rsidRDefault="00852783" w:rsidP="006F0AC5">
            <w:pPr>
              <w:spacing w:after="0" w:line="240" w:lineRule="auto"/>
              <w:jc w:val="center"/>
              <w:rPr>
                <w:b/>
                <w:color w:val="FFFFFF"/>
                <w:sz w:val="20"/>
                <w:szCs w:val="20"/>
              </w:rPr>
            </w:pPr>
          </w:p>
        </w:tc>
        <w:tc>
          <w:tcPr>
            <w:tcW w:w="1229" w:type="dxa"/>
            <w:shd w:val="clear" w:color="auto" w:fill="00607C"/>
            <w:vAlign w:val="center"/>
          </w:tcPr>
          <w:p w:rsidR="00852783" w:rsidRPr="00AB3267" w:rsidRDefault="00852783" w:rsidP="006F0AC5">
            <w:pPr>
              <w:spacing w:after="0" w:line="240" w:lineRule="auto"/>
              <w:jc w:val="center"/>
              <w:rPr>
                <w:b/>
                <w:color w:val="FFFFFF"/>
                <w:sz w:val="20"/>
                <w:szCs w:val="20"/>
              </w:rPr>
            </w:pPr>
            <w:r w:rsidRPr="00AB3267">
              <w:rPr>
                <w:b/>
                <w:color w:val="FFFFFF"/>
                <w:sz w:val="20"/>
                <w:szCs w:val="20"/>
              </w:rPr>
              <w:t>PLAZOS</w:t>
            </w:r>
          </w:p>
        </w:tc>
        <w:tc>
          <w:tcPr>
            <w:tcW w:w="510" w:type="dxa"/>
            <w:tcBorders>
              <w:top w:val="nil"/>
              <w:bottom w:val="nil"/>
            </w:tcBorders>
            <w:shd w:val="clear" w:color="auto" w:fill="FFFFFF"/>
            <w:vAlign w:val="center"/>
          </w:tcPr>
          <w:p w:rsidR="00852783" w:rsidRPr="00AB3267" w:rsidRDefault="00852783" w:rsidP="006F0AC5">
            <w:pPr>
              <w:spacing w:after="0" w:line="240" w:lineRule="auto"/>
              <w:jc w:val="center"/>
              <w:rPr>
                <w:b/>
                <w:color w:val="FFFFFF"/>
                <w:sz w:val="20"/>
                <w:szCs w:val="20"/>
              </w:rPr>
            </w:pPr>
          </w:p>
        </w:tc>
        <w:tc>
          <w:tcPr>
            <w:tcW w:w="1229" w:type="dxa"/>
            <w:shd w:val="clear" w:color="auto" w:fill="00607C"/>
            <w:vAlign w:val="center"/>
          </w:tcPr>
          <w:p w:rsidR="00852783" w:rsidRPr="00AB3267" w:rsidRDefault="00852783" w:rsidP="006F0AC5">
            <w:pPr>
              <w:spacing w:after="0" w:line="240" w:lineRule="auto"/>
              <w:jc w:val="center"/>
              <w:rPr>
                <w:b/>
                <w:color w:val="FFFFFF"/>
                <w:sz w:val="20"/>
                <w:szCs w:val="20"/>
              </w:rPr>
            </w:pPr>
            <w:r w:rsidRPr="00AB3267">
              <w:rPr>
                <w:b/>
                <w:color w:val="FFFFFF"/>
                <w:sz w:val="20"/>
                <w:szCs w:val="20"/>
              </w:rPr>
              <w:t>REGISTROS</w:t>
            </w:r>
          </w:p>
        </w:tc>
      </w:tr>
      <w:tr w:rsidR="00852783" w:rsidRPr="00AB3267" w:rsidTr="00A61765">
        <w:trPr>
          <w:trHeight w:val="397"/>
        </w:trPr>
        <w:tc>
          <w:tcPr>
            <w:tcW w:w="2015" w:type="dxa"/>
            <w:tcBorders>
              <w:left w:val="nil"/>
              <w:bottom w:val="dashSmallGap" w:sz="4" w:space="0" w:color="auto"/>
              <w:right w:val="nil"/>
            </w:tcBorders>
            <w:shd w:val="clear" w:color="auto" w:fill="FFFFFF"/>
            <w:vAlign w:val="center"/>
          </w:tcPr>
          <w:p w:rsidR="00852783" w:rsidRPr="00AB3267" w:rsidRDefault="00852783" w:rsidP="006F0AC5">
            <w:pPr>
              <w:spacing w:after="0" w:line="240" w:lineRule="auto"/>
              <w:jc w:val="center"/>
              <w:rPr>
                <w:rFonts w:cs="Calibri"/>
                <w:sz w:val="18"/>
                <w:szCs w:val="18"/>
              </w:rPr>
            </w:pPr>
          </w:p>
        </w:tc>
        <w:tc>
          <w:tcPr>
            <w:tcW w:w="510" w:type="dxa"/>
            <w:tcBorders>
              <w:top w:val="nil"/>
              <w:left w:val="nil"/>
              <w:bottom w:val="nil"/>
              <w:right w:val="nil"/>
            </w:tcBorders>
            <w:shd w:val="clear" w:color="auto" w:fill="FFFFFF"/>
            <w:vAlign w:val="center"/>
          </w:tcPr>
          <w:p w:rsidR="00852783" w:rsidRPr="00AB3267" w:rsidRDefault="00852783" w:rsidP="006F0AC5">
            <w:pPr>
              <w:spacing w:after="0" w:line="240" w:lineRule="auto"/>
              <w:jc w:val="center"/>
              <w:rPr>
                <w:rFonts w:cs="Calibri"/>
                <w:sz w:val="18"/>
                <w:szCs w:val="18"/>
              </w:rPr>
            </w:pPr>
          </w:p>
        </w:tc>
        <w:tc>
          <w:tcPr>
            <w:tcW w:w="2985" w:type="dxa"/>
            <w:gridSpan w:val="3"/>
            <w:tcBorders>
              <w:left w:val="nil"/>
              <w:bottom w:val="nil"/>
              <w:right w:val="nil"/>
            </w:tcBorders>
            <w:shd w:val="clear" w:color="auto" w:fill="FFFFFF"/>
            <w:vAlign w:val="center"/>
          </w:tcPr>
          <w:p w:rsidR="00852783" w:rsidRPr="00AB3267" w:rsidRDefault="00852783" w:rsidP="006F0AC5">
            <w:pPr>
              <w:spacing w:after="0" w:line="240" w:lineRule="auto"/>
              <w:jc w:val="center"/>
              <w:rPr>
                <w:rFonts w:cs="Calibri"/>
                <w:sz w:val="18"/>
                <w:szCs w:val="18"/>
              </w:rPr>
            </w:pPr>
          </w:p>
        </w:tc>
        <w:tc>
          <w:tcPr>
            <w:tcW w:w="517" w:type="dxa"/>
            <w:tcBorders>
              <w:top w:val="nil"/>
              <w:left w:val="nil"/>
              <w:bottom w:val="nil"/>
              <w:right w:val="nil"/>
            </w:tcBorders>
            <w:shd w:val="clear" w:color="auto" w:fill="FFFFFF"/>
            <w:vAlign w:val="center"/>
          </w:tcPr>
          <w:p w:rsidR="00852783" w:rsidRPr="00AB3267" w:rsidRDefault="00852783" w:rsidP="006F0AC5">
            <w:pPr>
              <w:spacing w:after="0" w:line="240" w:lineRule="auto"/>
              <w:jc w:val="center"/>
              <w:rPr>
                <w:rFonts w:cs="Calibri"/>
                <w:sz w:val="18"/>
                <w:szCs w:val="18"/>
              </w:rPr>
            </w:pPr>
          </w:p>
        </w:tc>
        <w:tc>
          <w:tcPr>
            <w:tcW w:w="1229" w:type="dxa"/>
            <w:tcBorders>
              <w:left w:val="nil"/>
              <w:bottom w:val="dashSmallGap" w:sz="4" w:space="0" w:color="auto"/>
              <w:right w:val="nil"/>
            </w:tcBorders>
            <w:shd w:val="clear" w:color="auto" w:fill="FFFFFF"/>
            <w:vAlign w:val="center"/>
          </w:tcPr>
          <w:p w:rsidR="00852783" w:rsidRPr="00AB3267" w:rsidRDefault="00852783" w:rsidP="006F0AC5">
            <w:pPr>
              <w:spacing w:after="0" w:line="240" w:lineRule="auto"/>
              <w:jc w:val="center"/>
              <w:rPr>
                <w:rFonts w:cs="Calibri"/>
                <w:sz w:val="18"/>
                <w:szCs w:val="18"/>
              </w:rPr>
            </w:pPr>
          </w:p>
        </w:tc>
        <w:tc>
          <w:tcPr>
            <w:tcW w:w="510" w:type="dxa"/>
            <w:tcBorders>
              <w:top w:val="nil"/>
              <w:left w:val="nil"/>
              <w:bottom w:val="nil"/>
              <w:right w:val="nil"/>
            </w:tcBorders>
            <w:shd w:val="clear" w:color="auto" w:fill="FFFFFF"/>
            <w:vAlign w:val="center"/>
          </w:tcPr>
          <w:p w:rsidR="00852783" w:rsidRPr="00AB3267" w:rsidRDefault="00852783" w:rsidP="006F0AC5">
            <w:pPr>
              <w:spacing w:after="0" w:line="240" w:lineRule="auto"/>
              <w:jc w:val="center"/>
              <w:rPr>
                <w:rFonts w:cs="Calibri"/>
                <w:sz w:val="18"/>
                <w:szCs w:val="18"/>
              </w:rPr>
            </w:pPr>
          </w:p>
        </w:tc>
        <w:tc>
          <w:tcPr>
            <w:tcW w:w="1229" w:type="dxa"/>
            <w:tcBorders>
              <w:left w:val="nil"/>
              <w:bottom w:val="nil"/>
              <w:right w:val="nil"/>
            </w:tcBorders>
            <w:shd w:val="clear" w:color="auto" w:fill="FFFFFF"/>
            <w:vAlign w:val="center"/>
          </w:tcPr>
          <w:p w:rsidR="00852783" w:rsidRPr="00AB3267" w:rsidRDefault="00852783" w:rsidP="006F0AC5">
            <w:pPr>
              <w:spacing w:after="0" w:line="240" w:lineRule="auto"/>
              <w:jc w:val="center"/>
              <w:rPr>
                <w:rFonts w:cs="Calibri"/>
                <w:sz w:val="18"/>
                <w:szCs w:val="18"/>
              </w:rPr>
            </w:pPr>
          </w:p>
        </w:tc>
      </w:tr>
      <w:tr w:rsidR="00852783" w:rsidRPr="00AB3267" w:rsidTr="00A61765">
        <w:trPr>
          <w:trHeight w:val="20"/>
        </w:trPr>
        <w:tc>
          <w:tcPr>
            <w:tcW w:w="2015" w:type="dxa"/>
            <w:tcBorders>
              <w:top w:val="dashSmallGap" w:sz="4" w:space="0" w:color="auto"/>
              <w:left w:val="nil"/>
              <w:bottom w:val="dashSmallGap" w:sz="4" w:space="0" w:color="auto"/>
              <w:right w:val="nil"/>
            </w:tcBorders>
            <w:vAlign w:val="center"/>
          </w:tcPr>
          <w:p w:rsidR="00852783" w:rsidRPr="00AB3267" w:rsidRDefault="00852783" w:rsidP="00A86B09">
            <w:pPr>
              <w:spacing w:after="0" w:line="240" w:lineRule="auto"/>
              <w:jc w:val="center"/>
              <w:rPr>
                <w:rFonts w:cs="Calibri"/>
                <w:sz w:val="18"/>
                <w:szCs w:val="18"/>
              </w:rPr>
            </w:pPr>
            <w:r>
              <w:rPr>
                <w:rFonts w:cs="Calibri"/>
                <w:sz w:val="18"/>
                <w:szCs w:val="18"/>
              </w:rPr>
              <w:t>Unidad de Innovación Docente/ Responsables de Centros y Departamentos</w:t>
            </w:r>
          </w:p>
        </w:tc>
        <w:tc>
          <w:tcPr>
            <w:tcW w:w="510" w:type="dxa"/>
            <w:tcBorders>
              <w:top w:val="nil"/>
              <w:left w:val="nil"/>
              <w:bottom w:val="nil"/>
              <w:right w:val="single" w:sz="4" w:space="0" w:color="000000"/>
            </w:tcBorders>
            <w:shd w:val="clear" w:color="auto" w:fill="FFFFFF"/>
            <w:vAlign w:val="center"/>
          </w:tcPr>
          <w:p w:rsidR="00852783" w:rsidRPr="00AB3267" w:rsidRDefault="00852783" w:rsidP="00A86B09">
            <w:pPr>
              <w:spacing w:after="0" w:line="240" w:lineRule="auto"/>
              <w:jc w:val="center"/>
              <w:rPr>
                <w:rFonts w:cs="Calibri"/>
                <w:sz w:val="18"/>
                <w:szCs w:val="18"/>
              </w:rPr>
            </w:pPr>
          </w:p>
        </w:tc>
        <w:tc>
          <w:tcPr>
            <w:tcW w:w="1494" w:type="dxa"/>
            <w:tcBorders>
              <w:top w:val="single" w:sz="4" w:space="0" w:color="000000"/>
              <w:left w:val="single" w:sz="4" w:space="0" w:color="000000"/>
              <w:bottom w:val="single" w:sz="4" w:space="0" w:color="000000"/>
              <w:right w:val="single" w:sz="4" w:space="0" w:color="000000"/>
            </w:tcBorders>
            <w:shd w:val="clear" w:color="auto" w:fill="C5C5C5"/>
          </w:tcPr>
          <w:p w:rsidR="00852783" w:rsidRPr="003B6D5A" w:rsidRDefault="00852783" w:rsidP="003B6D5A">
            <w:pPr>
              <w:spacing w:after="0" w:line="240" w:lineRule="auto"/>
              <w:jc w:val="center"/>
              <w:rPr>
                <w:rFonts w:cs="Calibri"/>
                <w:sz w:val="14"/>
                <w:szCs w:val="14"/>
              </w:rPr>
            </w:pPr>
            <w:r>
              <w:rPr>
                <w:rFonts w:cs="Calibri"/>
                <w:sz w:val="18"/>
                <w:szCs w:val="18"/>
              </w:rPr>
              <w:t>Detección de necesidades formativas del PDI</w:t>
            </w:r>
          </w:p>
        </w:tc>
        <w:tc>
          <w:tcPr>
            <w:tcW w:w="1491" w:type="dxa"/>
            <w:gridSpan w:val="2"/>
            <w:tcBorders>
              <w:top w:val="nil"/>
              <w:left w:val="single" w:sz="4" w:space="0" w:color="000000"/>
              <w:bottom w:val="nil"/>
              <w:right w:val="nil"/>
            </w:tcBorders>
          </w:tcPr>
          <w:p w:rsidR="00852783" w:rsidRPr="00AB3267" w:rsidRDefault="00852783" w:rsidP="003B6D5A">
            <w:pPr>
              <w:spacing w:after="0" w:line="240" w:lineRule="auto"/>
              <w:jc w:val="center"/>
              <w:rPr>
                <w:rFonts w:cs="Calibri"/>
                <w:sz w:val="18"/>
                <w:szCs w:val="18"/>
              </w:rPr>
            </w:pPr>
          </w:p>
        </w:tc>
        <w:tc>
          <w:tcPr>
            <w:tcW w:w="517" w:type="dxa"/>
            <w:tcBorders>
              <w:top w:val="nil"/>
              <w:left w:val="nil"/>
              <w:bottom w:val="nil"/>
              <w:right w:val="nil"/>
            </w:tcBorders>
            <w:vAlign w:val="center"/>
          </w:tcPr>
          <w:p w:rsidR="00852783" w:rsidRPr="00A86B09" w:rsidRDefault="00852783" w:rsidP="00A86B09">
            <w:pPr>
              <w:spacing w:after="0" w:line="240" w:lineRule="auto"/>
              <w:jc w:val="center"/>
              <w:rPr>
                <w:rFonts w:cs="Calibri"/>
                <w:sz w:val="18"/>
                <w:szCs w:val="18"/>
              </w:rPr>
            </w:pPr>
          </w:p>
        </w:tc>
        <w:tc>
          <w:tcPr>
            <w:tcW w:w="1229" w:type="dxa"/>
            <w:tcBorders>
              <w:top w:val="dashSmallGap" w:sz="4" w:space="0" w:color="auto"/>
              <w:left w:val="nil"/>
              <w:right w:val="nil"/>
            </w:tcBorders>
            <w:vAlign w:val="center"/>
          </w:tcPr>
          <w:p w:rsidR="00852783" w:rsidRPr="00A86B09" w:rsidRDefault="00B0555D" w:rsidP="00A86B09">
            <w:pPr>
              <w:spacing w:after="0" w:line="240" w:lineRule="auto"/>
              <w:jc w:val="center"/>
              <w:rPr>
                <w:rFonts w:cs="Calibri"/>
                <w:sz w:val="18"/>
                <w:szCs w:val="18"/>
              </w:rPr>
            </w:pPr>
            <w:r>
              <w:rPr>
                <w:rFonts w:cs="Calibri"/>
                <w:sz w:val="18"/>
                <w:szCs w:val="18"/>
              </w:rPr>
              <w:t>junio-j</w:t>
            </w:r>
            <w:r w:rsidR="00852783">
              <w:rPr>
                <w:rFonts w:cs="Calibri"/>
                <w:sz w:val="18"/>
                <w:szCs w:val="18"/>
              </w:rPr>
              <w:t>ulio</w:t>
            </w:r>
          </w:p>
        </w:tc>
        <w:tc>
          <w:tcPr>
            <w:tcW w:w="510" w:type="dxa"/>
            <w:tcBorders>
              <w:top w:val="nil"/>
              <w:left w:val="nil"/>
              <w:bottom w:val="nil"/>
              <w:right w:val="nil"/>
            </w:tcBorders>
            <w:vAlign w:val="center"/>
          </w:tcPr>
          <w:p w:rsidR="00852783" w:rsidRPr="00AB3267" w:rsidRDefault="00852783" w:rsidP="00A86B09">
            <w:pPr>
              <w:spacing w:after="0" w:line="240" w:lineRule="auto"/>
              <w:jc w:val="center"/>
              <w:rPr>
                <w:rFonts w:cs="Calibri"/>
                <w:sz w:val="18"/>
                <w:szCs w:val="18"/>
              </w:rPr>
            </w:pPr>
          </w:p>
        </w:tc>
        <w:tc>
          <w:tcPr>
            <w:tcW w:w="1229" w:type="dxa"/>
            <w:tcBorders>
              <w:top w:val="nil"/>
              <w:left w:val="nil"/>
              <w:bottom w:val="nil"/>
              <w:right w:val="nil"/>
            </w:tcBorders>
            <w:vAlign w:val="center"/>
          </w:tcPr>
          <w:p w:rsidR="00852783" w:rsidRPr="00AB3267" w:rsidRDefault="00852783" w:rsidP="00A86B09">
            <w:pPr>
              <w:spacing w:after="0" w:line="240" w:lineRule="auto"/>
              <w:jc w:val="center"/>
              <w:rPr>
                <w:rFonts w:cs="Calibri"/>
                <w:sz w:val="16"/>
                <w:szCs w:val="16"/>
              </w:rPr>
            </w:pPr>
          </w:p>
        </w:tc>
      </w:tr>
      <w:tr w:rsidR="00852783" w:rsidRPr="00AB3267" w:rsidTr="00A61765">
        <w:trPr>
          <w:trHeight w:val="20"/>
        </w:trPr>
        <w:tc>
          <w:tcPr>
            <w:tcW w:w="2015" w:type="dxa"/>
            <w:tcBorders>
              <w:top w:val="dashSmallGap" w:sz="4" w:space="0" w:color="auto"/>
              <w:left w:val="nil"/>
              <w:bottom w:val="dashSmallGap" w:sz="4" w:space="0" w:color="auto"/>
              <w:right w:val="nil"/>
            </w:tcBorders>
            <w:vAlign w:val="center"/>
          </w:tcPr>
          <w:p w:rsidR="00852783" w:rsidRPr="00AB3267" w:rsidRDefault="00852783" w:rsidP="0068479B">
            <w:pPr>
              <w:spacing w:after="0" w:line="240" w:lineRule="auto"/>
              <w:jc w:val="center"/>
              <w:rPr>
                <w:rFonts w:cs="Calibri"/>
                <w:sz w:val="18"/>
                <w:szCs w:val="18"/>
              </w:rPr>
            </w:pPr>
          </w:p>
        </w:tc>
        <w:tc>
          <w:tcPr>
            <w:tcW w:w="510" w:type="dxa"/>
            <w:tcBorders>
              <w:top w:val="nil"/>
              <w:left w:val="nil"/>
              <w:bottom w:val="nil"/>
              <w:right w:val="nil"/>
            </w:tcBorders>
            <w:vAlign w:val="center"/>
          </w:tcPr>
          <w:p w:rsidR="00852783" w:rsidRPr="00AB3267" w:rsidRDefault="00852783" w:rsidP="0068479B">
            <w:pPr>
              <w:spacing w:after="0" w:line="240" w:lineRule="auto"/>
              <w:jc w:val="center"/>
              <w:rPr>
                <w:rFonts w:cs="Calibri"/>
                <w:sz w:val="18"/>
                <w:szCs w:val="18"/>
              </w:rPr>
            </w:pPr>
          </w:p>
        </w:tc>
        <w:tc>
          <w:tcPr>
            <w:tcW w:w="2985" w:type="dxa"/>
            <w:gridSpan w:val="3"/>
            <w:tcBorders>
              <w:top w:val="nil"/>
              <w:left w:val="nil"/>
              <w:bottom w:val="nil"/>
              <w:right w:val="nil"/>
            </w:tcBorders>
            <w:vAlign w:val="center"/>
          </w:tcPr>
          <w:p w:rsidR="00852783" w:rsidRPr="00AB3267" w:rsidRDefault="00005F3C" w:rsidP="0068479B">
            <w:pPr>
              <w:spacing w:after="0" w:line="240" w:lineRule="auto"/>
              <w:jc w:val="center"/>
              <w:rPr>
                <w:rFonts w:cs="Calibri"/>
                <w:sz w:val="18"/>
                <w:szCs w:val="18"/>
              </w:rPr>
            </w:pPr>
            <w:r>
              <w:rPr>
                <w:rFonts w:cs="Calibri"/>
                <w:noProof/>
                <w:sz w:val="18"/>
                <w:szCs w:val="18"/>
                <w:lang w:eastAsia="es-ES"/>
              </w:rPr>
              <w:pict>
                <v:shapetype id="_x0000_t32" coordsize="21600,21600" o:spt="32" o:oned="t" path="m,l21600,21600e" filled="f">
                  <v:path arrowok="t" fillok="f" o:connecttype="none"/>
                  <o:lock v:ext="edit" shapetype="t"/>
                </v:shapetype>
                <v:shape id="AutoShape 36" o:spid="_x0000_s1042" type="#_x0000_t32" style="position:absolute;left:0;text-align:left;margin-left:31.3pt;margin-top:-.25pt;width:0;height:68.35pt;z-index:2516700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" strokeweight=".5pt"/>
              </w:pict>
            </w:r>
          </w:p>
        </w:tc>
        <w:tc>
          <w:tcPr>
            <w:tcW w:w="517" w:type="dxa"/>
            <w:tcBorders>
              <w:top w:val="nil"/>
              <w:left w:val="nil"/>
              <w:bottom w:val="nil"/>
              <w:right w:val="nil"/>
            </w:tcBorders>
            <w:vAlign w:val="center"/>
          </w:tcPr>
          <w:p w:rsidR="00852783" w:rsidRPr="00AB3267" w:rsidRDefault="00852783" w:rsidP="0068479B">
            <w:pPr>
              <w:spacing w:after="0" w:line="240" w:lineRule="auto"/>
              <w:jc w:val="center"/>
              <w:rPr>
                <w:rFonts w:cs="Calibri"/>
                <w:sz w:val="18"/>
                <w:szCs w:val="18"/>
              </w:rPr>
            </w:pPr>
          </w:p>
        </w:tc>
        <w:tc>
          <w:tcPr>
            <w:tcW w:w="1229" w:type="dxa"/>
            <w:tcBorders>
              <w:top w:val="dashSmallGap" w:sz="4" w:space="0" w:color="auto"/>
              <w:left w:val="nil"/>
              <w:bottom w:val="dashSmallGap" w:sz="4" w:space="0" w:color="auto"/>
              <w:right w:val="nil"/>
            </w:tcBorders>
            <w:vAlign w:val="center"/>
          </w:tcPr>
          <w:p w:rsidR="00852783" w:rsidRPr="00AB3267" w:rsidRDefault="00852783" w:rsidP="0068479B">
            <w:pPr>
              <w:spacing w:after="0" w:line="240" w:lineRule="auto"/>
              <w:jc w:val="center"/>
              <w:rPr>
                <w:rFonts w:cs="Calibri"/>
                <w:sz w:val="18"/>
                <w:szCs w:val="18"/>
              </w:rPr>
            </w:pPr>
          </w:p>
        </w:tc>
        <w:tc>
          <w:tcPr>
            <w:tcW w:w="510" w:type="dxa"/>
            <w:tcBorders>
              <w:top w:val="nil"/>
              <w:left w:val="nil"/>
              <w:bottom w:val="nil"/>
              <w:right w:val="nil"/>
            </w:tcBorders>
            <w:vAlign w:val="center"/>
          </w:tcPr>
          <w:p w:rsidR="00852783" w:rsidRPr="00AB3267" w:rsidRDefault="00852783" w:rsidP="0068479B">
            <w:pPr>
              <w:spacing w:after="0" w:line="240" w:lineRule="auto"/>
              <w:jc w:val="center"/>
              <w:rPr>
                <w:rFonts w:cs="Calibri"/>
                <w:sz w:val="18"/>
                <w:szCs w:val="18"/>
              </w:rPr>
            </w:pPr>
          </w:p>
        </w:tc>
        <w:tc>
          <w:tcPr>
            <w:tcW w:w="1229" w:type="dxa"/>
            <w:tcBorders>
              <w:top w:val="nil"/>
              <w:left w:val="nil"/>
              <w:bottom w:val="nil"/>
              <w:right w:val="nil"/>
            </w:tcBorders>
            <w:vAlign w:val="center"/>
          </w:tcPr>
          <w:p w:rsidR="00852783" w:rsidRPr="00AB3267" w:rsidRDefault="00852783" w:rsidP="0068479B">
            <w:pPr>
              <w:spacing w:after="0" w:line="240" w:lineRule="auto"/>
              <w:jc w:val="center"/>
              <w:rPr>
                <w:rFonts w:cs="Calibri"/>
                <w:sz w:val="16"/>
                <w:szCs w:val="16"/>
              </w:rPr>
            </w:pPr>
          </w:p>
        </w:tc>
      </w:tr>
      <w:tr w:rsidR="00852783" w:rsidRPr="00AB3267" w:rsidTr="00A61765">
        <w:trPr>
          <w:trHeight w:val="284"/>
        </w:trPr>
        <w:tc>
          <w:tcPr>
            <w:tcW w:w="2015" w:type="dxa"/>
            <w:tcBorders>
              <w:top w:val="dashSmallGap" w:sz="4" w:space="0" w:color="auto"/>
              <w:left w:val="nil"/>
              <w:bottom w:val="dashSmallGap" w:sz="4" w:space="0" w:color="auto"/>
              <w:right w:val="nil"/>
            </w:tcBorders>
            <w:vAlign w:val="center"/>
          </w:tcPr>
          <w:p w:rsidR="00852783" w:rsidRPr="00AB3267" w:rsidRDefault="00852783" w:rsidP="006F0AC5">
            <w:pPr>
              <w:spacing w:after="0" w:line="240" w:lineRule="auto"/>
              <w:jc w:val="center"/>
              <w:rPr>
                <w:rFonts w:cs="Calibri"/>
                <w:sz w:val="18"/>
                <w:szCs w:val="18"/>
              </w:rPr>
            </w:pPr>
            <w:r w:rsidRPr="00AB3267">
              <w:rPr>
                <w:rFonts w:cs="Calibri"/>
                <w:sz w:val="18"/>
                <w:szCs w:val="18"/>
              </w:rPr>
              <w:t>Unidad de Innovación Docente</w:t>
            </w:r>
            <w:r w:rsidR="008D18D0">
              <w:rPr>
                <w:rFonts w:cs="Calibri"/>
                <w:sz w:val="18"/>
                <w:szCs w:val="18"/>
              </w:rPr>
              <w:t xml:space="preserve"> (UID)</w:t>
            </w:r>
          </w:p>
        </w:tc>
        <w:tc>
          <w:tcPr>
            <w:tcW w:w="510" w:type="dxa"/>
            <w:tcBorders>
              <w:top w:val="nil"/>
              <w:left w:val="nil"/>
              <w:bottom w:val="nil"/>
              <w:right w:val="nil"/>
            </w:tcBorders>
            <w:vAlign w:val="center"/>
          </w:tcPr>
          <w:p w:rsidR="00852783" w:rsidRPr="00AB3267" w:rsidRDefault="00852783" w:rsidP="006F0AC5">
            <w:pPr>
              <w:spacing w:after="0" w:line="240" w:lineRule="auto"/>
              <w:jc w:val="center"/>
              <w:rPr>
                <w:rFonts w:cs="Calibri"/>
                <w:sz w:val="18"/>
                <w:szCs w:val="18"/>
              </w:rPr>
            </w:pPr>
          </w:p>
        </w:tc>
        <w:tc>
          <w:tcPr>
            <w:tcW w:w="1494" w:type="dxa"/>
            <w:tcBorders>
              <w:top w:val="nil"/>
              <w:left w:val="nil"/>
              <w:bottom w:val="nil"/>
            </w:tcBorders>
            <w:vAlign w:val="center"/>
          </w:tcPr>
          <w:p w:rsidR="00852783" w:rsidRPr="00AB3267" w:rsidRDefault="00852783" w:rsidP="006F0AC5">
            <w:pPr>
              <w:spacing w:before="120" w:after="120" w:line="240" w:lineRule="auto"/>
              <w:jc w:val="center"/>
              <w:rPr>
                <w:rFonts w:cs="Calibri"/>
                <w:sz w:val="18"/>
                <w:szCs w:val="18"/>
              </w:rPr>
            </w:pPr>
          </w:p>
        </w:tc>
        <w:tc>
          <w:tcPr>
            <w:tcW w:w="1491" w:type="dxa"/>
            <w:gridSpan w:val="2"/>
            <w:shd w:val="clear" w:color="auto" w:fill="C5C5C5"/>
            <w:vAlign w:val="center"/>
          </w:tcPr>
          <w:p w:rsidR="00852783" w:rsidRPr="00AB3267" w:rsidRDefault="00005F3C" w:rsidP="006F0AC5">
            <w:pPr>
              <w:spacing w:before="120" w:after="120" w:line="240" w:lineRule="auto"/>
              <w:jc w:val="center"/>
              <w:rPr>
                <w:rFonts w:cs="Calibri"/>
                <w:sz w:val="18"/>
                <w:szCs w:val="18"/>
              </w:rPr>
            </w:pPr>
            <w:r>
              <w:rPr>
                <w:rFonts w:cs="Calibri"/>
                <w:noProof/>
                <w:sz w:val="18"/>
                <w:szCs w:val="18"/>
                <w:lang w:eastAsia="es-ES"/>
              </w:rPr>
              <w:pict>
                <v:shape id="AutoShape 31" o:spid="_x0000_s1041" type="#_x0000_t32" style="position:absolute;left:0;text-align:left;margin-left:34.85pt;margin-top:44.55pt;width:.05pt;height:100.3pt;z-index:2516648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" strokeweight=".5pt">
                  <v:stroke endarrow="open"/>
                </v:shape>
              </w:pict>
            </w:r>
            <w:r w:rsidR="00852783" w:rsidRPr="00AB3267">
              <w:rPr>
                <w:rFonts w:cs="Calibri"/>
                <w:sz w:val="18"/>
                <w:szCs w:val="18"/>
              </w:rPr>
              <w:t>Convocatoria de Innovación Docente.</w:t>
            </w:r>
          </w:p>
        </w:tc>
        <w:tc>
          <w:tcPr>
            <w:tcW w:w="517" w:type="dxa"/>
            <w:tcBorders>
              <w:top w:val="nil"/>
              <w:bottom w:val="nil"/>
              <w:right w:val="nil"/>
            </w:tcBorders>
            <w:vAlign w:val="center"/>
          </w:tcPr>
          <w:p w:rsidR="00852783" w:rsidRPr="00AB3267" w:rsidRDefault="00852783" w:rsidP="006F0AC5">
            <w:pPr>
              <w:spacing w:after="0" w:line="240" w:lineRule="auto"/>
              <w:jc w:val="center"/>
              <w:rPr>
                <w:rFonts w:cs="Calibri"/>
                <w:sz w:val="18"/>
                <w:szCs w:val="18"/>
              </w:rPr>
            </w:pPr>
          </w:p>
        </w:tc>
        <w:tc>
          <w:tcPr>
            <w:tcW w:w="1229" w:type="dxa"/>
            <w:tcBorders>
              <w:top w:val="dashSmallGap" w:sz="4" w:space="0" w:color="auto"/>
              <w:left w:val="nil"/>
              <w:bottom w:val="dashSmallGap" w:sz="4" w:space="0" w:color="auto"/>
              <w:right w:val="nil"/>
            </w:tcBorders>
            <w:vAlign w:val="center"/>
          </w:tcPr>
          <w:p w:rsidR="00852783" w:rsidRPr="00AB3267" w:rsidRDefault="00852783" w:rsidP="006F0AC5">
            <w:pPr>
              <w:spacing w:after="0" w:line="240" w:lineRule="auto"/>
              <w:jc w:val="center"/>
              <w:rPr>
                <w:rFonts w:cs="Calibri"/>
                <w:sz w:val="18"/>
                <w:szCs w:val="18"/>
              </w:rPr>
            </w:pPr>
            <w:r w:rsidRPr="00AB3267">
              <w:rPr>
                <w:rFonts w:cs="Calibri"/>
                <w:sz w:val="18"/>
                <w:szCs w:val="18"/>
              </w:rPr>
              <w:t>Junio</w:t>
            </w:r>
            <w:r w:rsidR="00B0555D">
              <w:rPr>
                <w:rFonts w:cs="Calibri"/>
                <w:sz w:val="18"/>
                <w:szCs w:val="18"/>
              </w:rPr>
              <w:t xml:space="preserve"> - s</w:t>
            </w:r>
            <w:r>
              <w:rPr>
                <w:rFonts w:cs="Calibri"/>
                <w:sz w:val="18"/>
                <w:szCs w:val="18"/>
              </w:rPr>
              <w:t>eptiembre</w:t>
            </w:r>
          </w:p>
        </w:tc>
        <w:tc>
          <w:tcPr>
            <w:tcW w:w="510" w:type="dxa"/>
            <w:tcBorders>
              <w:top w:val="nil"/>
              <w:left w:val="nil"/>
              <w:bottom w:val="nil"/>
              <w:right w:val="nil"/>
            </w:tcBorders>
            <w:vAlign w:val="center"/>
          </w:tcPr>
          <w:p w:rsidR="00852783" w:rsidRPr="00AB3267" w:rsidRDefault="00852783" w:rsidP="006F0AC5">
            <w:pPr>
              <w:spacing w:after="0" w:line="240" w:lineRule="auto"/>
              <w:jc w:val="center"/>
              <w:rPr>
                <w:rFonts w:cs="Calibri"/>
                <w:sz w:val="18"/>
                <w:szCs w:val="18"/>
              </w:rPr>
            </w:pPr>
          </w:p>
        </w:tc>
        <w:tc>
          <w:tcPr>
            <w:tcW w:w="1229" w:type="dxa"/>
            <w:tcBorders>
              <w:top w:val="nil"/>
              <w:left w:val="nil"/>
              <w:bottom w:val="nil"/>
              <w:right w:val="nil"/>
            </w:tcBorders>
            <w:vAlign w:val="center"/>
          </w:tcPr>
          <w:p w:rsidR="00852783" w:rsidRPr="00AB3267" w:rsidRDefault="00852783" w:rsidP="006F0AC5">
            <w:pPr>
              <w:spacing w:after="0" w:line="240" w:lineRule="auto"/>
              <w:jc w:val="center"/>
              <w:rPr>
                <w:rFonts w:cs="Calibri"/>
                <w:sz w:val="16"/>
                <w:szCs w:val="16"/>
              </w:rPr>
            </w:pPr>
          </w:p>
        </w:tc>
      </w:tr>
      <w:tr w:rsidR="00852783" w:rsidRPr="00AB3267" w:rsidTr="00A61765">
        <w:trPr>
          <w:trHeight w:val="20"/>
        </w:trPr>
        <w:tc>
          <w:tcPr>
            <w:tcW w:w="2015" w:type="dxa"/>
            <w:tcBorders>
              <w:top w:val="dashSmallGap" w:sz="4" w:space="0" w:color="auto"/>
              <w:left w:val="nil"/>
              <w:bottom w:val="dashSmallGap" w:sz="4" w:space="0" w:color="auto"/>
              <w:right w:val="nil"/>
            </w:tcBorders>
            <w:vAlign w:val="center"/>
          </w:tcPr>
          <w:p w:rsidR="00852783" w:rsidRPr="00AB3267" w:rsidRDefault="00852783" w:rsidP="0068479B">
            <w:pPr>
              <w:spacing w:after="0" w:line="240" w:lineRule="auto"/>
              <w:jc w:val="center"/>
              <w:rPr>
                <w:rFonts w:cs="Calibri"/>
                <w:sz w:val="18"/>
                <w:szCs w:val="18"/>
              </w:rPr>
            </w:pPr>
          </w:p>
        </w:tc>
        <w:tc>
          <w:tcPr>
            <w:tcW w:w="510" w:type="dxa"/>
            <w:tcBorders>
              <w:top w:val="nil"/>
              <w:left w:val="nil"/>
              <w:bottom w:val="nil"/>
              <w:right w:val="nil"/>
            </w:tcBorders>
            <w:vAlign w:val="center"/>
          </w:tcPr>
          <w:p w:rsidR="00852783" w:rsidRPr="00AB3267" w:rsidRDefault="00852783" w:rsidP="0068479B">
            <w:pPr>
              <w:spacing w:after="0" w:line="240" w:lineRule="auto"/>
              <w:jc w:val="center"/>
              <w:rPr>
                <w:rFonts w:cs="Calibri"/>
                <w:sz w:val="18"/>
                <w:szCs w:val="18"/>
              </w:rPr>
            </w:pPr>
          </w:p>
        </w:tc>
        <w:tc>
          <w:tcPr>
            <w:tcW w:w="2985" w:type="dxa"/>
            <w:gridSpan w:val="3"/>
            <w:tcBorders>
              <w:top w:val="nil"/>
              <w:left w:val="nil"/>
              <w:bottom w:val="nil"/>
              <w:right w:val="nil"/>
            </w:tcBorders>
            <w:vAlign w:val="center"/>
          </w:tcPr>
          <w:p w:rsidR="00852783" w:rsidRPr="00AB3267" w:rsidRDefault="00852783" w:rsidP="0068479B">
            <w:pPr>
              <w:spacing w:after="0" w:line="240" w:lineRule="auto"/>
              <w:jc w:val="center"/>
              <w:rPr>
                <w:rFonts w:cs="Calibri"/>
                <w:sz w:val="18"/>
                <w:szCs w:val="18"/>
              </w:rPr>
            </w:pPr>
          </w:p>
        </w:tc>
        <w:tc>
          <w:tcPr>
            <w:tcW w:w="517" w:type="dxa"/>
            <w:tcBorders>
              <w:top w:val="nil"/>
              <w:left w:val="nil"/>
              <w:bottom w:val="nil"/>
              <w:right w:val="nil"/>
            </w:tcBorders>
            <w:vAlign w:val="center"/>
          </w:tcPr>
          <w:p w:rsidR="00852783" w:rsidRPr="00AB3267" w:rsidRDefault="00852783" w:rsidP="0068479B">
            <w:pPr>
              <w:spacing w:after="0" w:line="240" w:lineRule="auto"/>
              <w:jc w:val="center"/>
              <w:rPr>
                <w:rFonts w:cs="Calibri"/>
                <w:sz w:val="18"/>
                <w:szCs w:val="18"/>
              </w:rPr>
            </w:pPr>
          </w:p>
        </w:tc>
        <w:tc>
          <w:tcPr>
            <w:tcW w:w="1229" w:type="dxa"/>
            <w:tcBorders>
              <w:top w:val="dashSmallGap" w:sz="4" w:space="0" w:color="auto"/>
              <w:left w:val="nil"/>
              <w:bottom w:val="dashSmallGap" w:sz="4" w:space="0" w:color="auto"/>
              <w:right w:val="nil"/>
            </w:tcBorders>
            <w:vAlign w:val="center"/>
          </w:tcPr>
          <w:p w:rsidR="00852783" w:rsidRPr="00AB3267" w:rsidRDefault="00852783" w:rsidP="0068479B">
            <w:pPr>
              <w:spacing w:after="0" w:line="240" w:lineRule="auto"/>
              <w:jc w:val="center"/>
              <w:rPr>
                <w:rFonts w:cs="Calibri"/>
                <w:sz w:val="18"/>
                <w:szCs w:val="18"/>
              </w:rPr>
            </w:pPr>
          </w:p>
        </w:tc>
        <w:tc>
          <w:tcPr>
            <w:tcW w:w="510" w:type="dxa"/>
            <w:tcBorders>
              <w:top w:val="nil"/>
              <w:left w:val="nil"/>
              <w:bottom w:val="nil"/>
              <w:right w:val="nil"/>
            </w:tcBorders>
            <w:vAlign w:val="center"/>
          </w:tcPr>
          <w:p w:rsidR="00852783" w:rsidRPr="00AB3267" w:rsidRDefault="00852783" w:rsidP="0068479B">
            <w:pPr>
              <w:spacing w:after="0" w:line="240" w:lineRule="auto"/>
              <w:jc w:val="center"/>
              <w:rPr>
                <w:rFonts w:cs="Calibri"/>
                <w:sz w:val="18"/>
                <w:szCs w:val="18"/>
              </w:rPr>
            </w:pPr>
          </w:p>
        </w:tc>
        <w:tc>
          <w:tcPr>
            <w:tcW w:w="1229" w:type="dxa"/>
            <w:tcBorders>
              <w:top w:val="nil"/>
              <w:left w:val="nil"/>
              <w:bottom w:val="nil"/>
              <w:right w:val="nil"/>
            </w:tcBorders>
            <w:vAlign w:val="center"/>
          </w:tcPr>
          <w:p w:rsidR="00852783" w:rsidRPr="00AB3267" w:rsidRDefault="00852783" w:rsidP="0068479B">
            <w:pPr>
              <w:spacing w:after="0" w:line="240" w:lineRule="auto"/>
              <w:jc w:val="center"/>
              <w:rPr>
                <w:rFonts w:cs="Calibri"/>
                <w:sz w:val="16"/>
                <w:szCs w:val="16"/>
              </w:rPr>
            </w:pPr>
          </w:p>
        </w:tc>
      </w:tr>
      <w:tr w:rsidR="00852783" w:rsidRPr="00AB3267" w:rsidTr="00A61765">
        <w:trPr>
          <w:trHeight w:val="284"/>
        </w:trPr>
        <w:tc>
          <w:tcPr>
            <w:tcW w:w="2015" w:type="dxa"/>
            <w:tcBorders>
              <w:top w:val="dashSmallGap" w:sz="4" w:space="0" w:color="auto"/>
              <w:left w:val="nil"/>
              <w:bottom w:val="nil"/>
              <w:right w:val="nil"/>
            </w:tcBorders>
            <w:vAlign w:val="center"/>
          </w:tcPr>
          <w:p w:rsidR="00852783" w:rsidRPr="00AB3267" w:rsidRDefault="00852783" w:rsidP="006F0AC5">
            <w:pPr>
              <w:spacing w:after="0" w:line="240" w:lineRule="auto"/>
              <w:jc w:val="center"/>
              <w:rPr>
                <w:rFonts w:cs="Calibri"/>
                <w:sz w:val="18"/>
                <w:szCs w:val="18"/>
              </w:rPr>
            </w:pPr>
            <w:r w:rsidRPr="00AB3267">
              <w:rPr>
                <w:rFonts w:cs="Calibri"/>
                <w:sz w:val="18"/>
                <w:szCs w:val="18"/>
              </w:rPr>
              <w:t>Unidad de Innovación Docente</w:t>
            </w:r>
            <w:r w:rsidR="008D18D0">
              <w:rPr>
                <w:rFonts w:cs="Calibri"/>
                <w:sz w:val="18"/>
                <w:szCs w:val="18"/>
              </w:rPr>
              <w:t xml:space="preserve"> (UID)</w:t>
            </w:r>
          </w:p>
        </w:tc>
        <w:tc>
          <w:tcPr>
            <w:tcW w:w="510" w:type="dxa"/>
            <w:tcBorders>
              <w:top w:val="nil"/>
              <w:left w:val="nil"/>
              <w:bottom w:val="nil"/>
            </w:tcBorders>
            <w:vAlign w:val="center"/>
          </w:tcPr>
          <w:p w:rsidR="00852783" w:rsidRPr="00AB3267" w:rsidRDefault="00852783" w:rsidP="006F0AC5">
            <w:pPr>
              <w:spacing w:after="0" w:line="240" w:lineRule="auto"/>
              <w:jc w:val="center"/>
              <w:rPr>
                <w:rFonts w:cs="Calibri"/>
                <w:sz w:val="18"/>
                <w:szCs w:val="18"/>
              </w:rPr>
            </w:pPr>
          </w:p>
        </w:tc>
        <w:tc>
          <w:tcPr>
            <w:tcW w:w="1494" w:type="dxa"/>
            <w:shd w:val="clear" w:color="auto" w:fill="C5C5C5"/>
            <w:vAlign w:val="center"/>
          </w:tcPr>
          <w:p w:rsidR="00852783" w:rsidRPr="00AB3267" w:rsidRDefault="00852783" w:rsidP="006F0AC5">
            <w:pPr>
              <w:spacing w:before="120" w:after="120" w:line="240" w:lineRule="auto"/>
              <w:jc w:val="center"/>
              <w:rPr>
                <w:rFonts w:cs="Calibri"/>
                <w:sz w:val="18"/>
                <w:szCs w:val="18"/>
              </w:rPr>
            </w:pPr>
            <w:r w:rsidRPr="00AB3267">
              <w:rPr>
                <w:rFonts w:cs="Calibri"/>
                <w:sz w:val="18"/>
                <w:szCs w:val="18"/>
              </w:rPr>
              <w:t>Elaboración del Programa de desarrollo y formación del PDI.</w:t>
            </w:r>
          </w:p>
        </w:tc>
        <w:tc>
          <w:tcPr>
            <w:tcW w:w="625" w:type="dxa"/>
            <w:tcBorders>
              <w:top w:val="nil"/>
              <w:bottom w:val="nil"/>
              <w:right w:val="nil"/>
            </w:tcBorders>
            <w:vAlign w:val="center"/>
          </w:tcPr>
          <w:p w:rsidR="00852783" w:rsidRPr="00AB3267" w:rsidRDefault="00852783" w:rsidP="006F0AC5">
            <w:pPr>
              <w:spacing w:before="120" w:after="120" w:line="240" w:lineRule="auto"/>
              <w:jc w:val="center"/>
              <w:rPr>
                <w:rFonts w:cs="Calibri"/>
                <w:sz w:val="18"/>
                <w:szCs w:val="18"/>
              </w:rPr>
            </w:pPr>
          </w:p>
        </w:tc>
        <w:tc>
          <w:tcPr>
            <w:tcW w:w="1383" w:type="dxa"/>
            <w:gridSpan w:val="2"/>
            <w:tcBorders>
              <w:top w:val="nil"/>
              <w:left w:val="nil"/>
              <w:bottom w:val="nil"/>
              <w:right w:val="nil"/>
            </w:tcBorders>
            <w:vAlign w:val="center"/>
          </w:tcPr>
          <w:p w:rsidR="00852783" w:rsidRPr="00AB3267" w:rsidRDefault="00852783" w:rsidP="006F0AC5">
            <w:pPr>
              <w:spacing w:after="0" w:line="240" w:lineRule="auto"/>
              <w:jc w:val="center"/>
              <w:rPr>
                <w:rFonts w:cs="Calibri"/>
                <w:sz w:val="18"/>
                <w:szCs w:val="18"/>
              </w:rPr>
            </w:pPr>
          </w:p>
        </w:tc>
        <w:tc>
          <w:tcPr>
            <w:tcW w:w="1229" w:type="dxa"/>
            <w:tcBorders>
              <w:top w:val="dashSmallGap" w:sz="4" w:space="0" w:color="auto"/>
              <w:left w:val="nil"/>
              <w:bottom w:val="nil"/>
              <w:right w:val="nil"/>
            </w:tcBorders>
            <w:vAlign w:val="center"/>
          </w:tcPr>
          <w:p w:rsidR="00852783" w:rsidRPr="00AB3267" w:rsidRDefault="00B0555D" w:rsidP="006F0AC5">
            <w:pPr>
              <w:spacing w:after="0" w:line="240" w:lineRule="auto"/>
              <w:jc w:val="center"/>
              <w:rPr>
                <w:rFonts w:cs="Calibri"/>
                <w:sz w:val="18"/>
                <w:szCs w:val="18"/>
              </w:rPr>
            </w:pPr>
            <w:r>
              <w:rPr>
                <w:rFonts w:cs="Calibri"/>
                <w:sz w:val="18"/>
                <w:szCs w:val="18"/>
              </w:rPr>
              <w:t>Hasta o</w:t>
            </w:r>
            <w:r w:rsidR="00852783">
              <w:rPr>
                <w:rFonts w:cs="Calibri"/>
                <w:sz w:val="18"/>
                <w:szCs w:val="18"/>
              </w:rPr>
              <w:t>ctubre</w:t>
            </w:r>
          </w:p>
        </w:tc>
        <w:tc>
          <w:tcPr>
            <w:tcW w:w="510" w:type="dxa"/>
            <w:tcBorders>
              <w:top w:val="nil"/>
              <w:left w:val="nil"/>
              <w:bottom w:val="nil"/>
              <w:right w:val="nil"/>
            </w:tcBorders>
            <w:vAlign w:val="center"/>
          </w:tcPr>
          <w:p w:rsidR="00852783" w:rsidRPr="00AB3267" w:rsidRDefault="00852783" w:rsidP="006F0AC5">
            <w:pPr>
              <w:spacing w:after="0" w:line="240" w:lineRule="auto"/>
              <w:jc w:val="center"/>
              <w:rPr>
                <w:rFonts w:cs="Calibri"/>
                <w:sz w:val="18"/>
                <w:szCs w:val="18"/>
              </w:rPr>
            </w:pPr>
          </w:p>
        </w:tc>
        <w:tc>
          <w:tcPr>
            <w:tcW w:w="1229" w:type="dxa"/>
            <w:tcBorders>
              <w:top w:val="nil"/>
              <w:left w:val="nil"/>
              <w:bottom w:val="nil"/>
              <w:right w:val="nil"/>
            </w:tcBorders>
            <w:vAlign w:val="center"/>
          </w:tcPr>
          <w:p w:rsidR="00852783" w:rsidRPr="00AB3267" w:rsidRDefault="00852783" w:rsidP="006F0AC5">
            <w:pPr>
              <w:spacing w:after="0" w:line="240" w:lineRule="auto"/>
              <w:jc w:val="center"/>
              <w:rPr>
                <w:rFonts w:cs="Calibri"/>
                <w:sz w:val="16"/>
                <w:szCs w:val="16"/>
              </w:rPr>
            </w:pPr>
          </w:p>
        </w:tc>
      </w:tr>
    </w:tbl>
    <w:p w:rsidR="00852783" w:rsidRDefault="00852783" w:rsidP="00D41F82"/>
    <w:p w:rsidR="00852783" w:rsidRDefault="00005F3C" w:rsidP="00D41F82">
      <w:r w:rsidRPr="00005F3C">
        <w:rPr>
          <w:b/>
          <w:noProof/>
          <w:color w:val="00607C"/>
          <w:lang w:eastAsia="es-ES"/>
        </w:rPr>
        <w:pict>
          <v:shape id="Text Box 25" o:spid="_x0000_s1028" type="#_x0000_t202" style="position:absolute;margin-left:-13.35pt;margin-top:13.15pt;width:33.25pt;height:105.4pt;z-index:251675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" stroked="f" strokeweight=".25pt">
            <v:stroke dashstyle="1 1" endcap="round"/>
            <v:textbox style="layout-flow:vertical;mso-layout-flow-alt:bottom-to-top">
              <w:txbxContent>
                <w:p w:rsidR="00832677" w:rsidRPr="00A149E3" w:rsidRDefault="00832677" w:rsidP="008D18D0">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color w:val="C00000"/>
                      <w:sz w:val="18"/>
                      <w:szCs w:val="18"/>
                      <w:lang w:val="es-ES_tradnl"/>
                    </w:rPr>
                  </w:pPr>
                  <w:r w:rsidRPr="00A149E3">
                    <w:rPr>
                      <w:b/>
                      <w:color w:val="C00000"/>
                      <w:sz w:val="18"/>
                      <w:szCs w:val="18"/>
                      <w:lang w:val="es-ES_tradnl"/>
                    </w:rPr>
                    <w:t>Curso Anterior</w:t>
                  </w:r>
                </w:p>
              </w:txbxContent>
            </v:textbox>
          </v:shape>
        </w:pict>
      </w:r>
    </w:p>
    <w:p w:rsidR="00852783" w:rsidRDefault="00852783" w:rsidP="00D41F82"/>
    <w:p w:rsidR="00852783" w:rsidRDefault="00852783" w:rsidP="00D41F82"/>
    <w:p w:rsidR="00852783" w:rsidRDefault="00852783" w:rsidP="00D41F82"/>
    <w:p w:rsidR="00852783" w:rsidRDefault="00005F3C" w:rsidP="00D41F82">
      <w:r w:rsidRPr="00005F3C">
        <w:rPr>
          <w:b/>
          <w:noProof/>
          <w:lang w:eastAsia="es-ES"/>
        </w:rPr>
        <w:pict>
          <v:shape id="AutoShape 38" o:spid="_x0000_s1040" type="#_x0000_t32" style="position:absolute;margin-left:-14.6pt;margin-top:23pt;width:492.4pt;height:0;z-index:25167616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" strokecolor="#00607c" strokeweight=".25pt">
            <v:stroke dashstyle="dash"/>
          </v:shape>
        </w:pict>
      </w:r>
    </w:p>
    <w:p w:rsidR="00852783" w:rsidRDefault="00005F3C" w:rsidP="00D41F82">
      <w:r>
        <w:rPr>
          <w:noProof/>
          <w:lang w:eastAsia="es-ES"/>
        </w:rPr>
        <w:pict>
          <v:shape id="Text Box 12" o:spid="_x0000_s1029" type="#_x0000_t202" style="position:absolute;margin-left:-12.8pt;margin-top:2.15pt;width:31.5pt;height:264.8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" stroked="f" strokeweight=".25pt">
            <v:stroke dashstyle="1 1" endcap="round"/>
            <v:textbox style="layout-flow:vertical;mso-layout-flow-alt:bottom-to-top">
              <w:txbxContent>
                <w:p w:rsidR="00832677" w:rsidRPr="008D18D0" w:rsidRDefault="00832677" w:rsidP="008D18D0">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color w:val="C00000"/>
                      <w:sz w:val="18"/>
                      <w:szCs w:val="18"/>
                      <w:lang w:val="es-ES_tradnl"/>
                    </w:rPr>
                  </w:pPr>
                  <w:r w:rsidRPr="008D18D0">
                    <w:rPr>
                      <w:b/>
                      <w:color w:val="C00000"/>
                      <w:sz w:val="18"/>
                      <w:szCs w:val="18"/>
                      <w:lang w:val="es-ES_tradnl"/>
                    </w:rPr>
                    <w:t>Curso Actual</w:t>
                  </w:r>
                </w:p>
              </w:txbxContent>
            </v:textbox>
          </v:shape>
        </w:pict>
      </w:r>
    </w:p>
    <w:p w:rsidR="00852783" w:rsidRDefault="00852783" w:rsidP="00D41F82"/>
    <w:p w:rsidR="00852783" w:rsidRDefault="00005F3C" w:rsidP="00D41F82">
      <w:r w:rsidRPr="00005F3C">
        <w:rPr>
          <w:rFonts w:cs="Calibri"/>
          <w:noProof/>
          <w:sz w:val="18"/>
          <w:szCs w:val="18"/>
          <w:lang w:eastAsia="es-ES"/>
        </w:rPr>
        <w:pict>
          <v:shape id="AutoShape 32" o:spid="_x0000_s1039" type="#_x0000_t32" style="position:absolute;margin-left:194.55pt;margin-top:18.75pt;width:.05pt;height:18.7pt;z-index:251665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" strokeweight=".5pt">
            <v:stroke endarrow="open"/>
          </v:shape>
        </w:pict>
      </w:r>
    </w:p>
    <w:tbl>
      <w:tblPr>
        <w:tblpPr w:leftFromText="141" w:rightFromText="141" w:vertAnchor="text" w:tblpXSpec="right" w:tblpY="1"/>
        <w:tblOverlap w:val="neve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15"/>
        <w:gridCol w:w="510"/>
        <w:gridCol w:w="2985"/>
        <w:gridCol w:w="410"/>
        <w:gridCol w:w="1418"/>
        <w:gridCol w:w="283"/>
        <w:gridCol w:w="1374"/>
      </w:tblGrid>
      <w:tr w:rsidR="00A61765" w:rsidRPr="00AB3267" w:rsidTr="008D18D0">
        <w:trPr>
          <w:trHeight w:val="20"/>
        </w:trPr>
        <w:tc>
          <w:tcPr>
            <w:tcW w:w="2015" w:type="dxa"/>
            <w:tcBorders>
              <w:top w:val="dashSmallGap" w:sz="4" w:space="0" w:color="auto"/>
              <w:left w:val="nil"/>
              <w:bottom w:val="dashSmallGap" w:sz="4" w:space="0" w:color="auto"/>
              <w:right w:val="nil"/>
            </w:tcBorders>
            <w:vAlign w:val="center"/>
          </w:tcPr>
          <w:p w:rsidR="00A61765" w:rsidRPr="00AB3267" w:rsidRDefault="00A61765" w:rsidP="00205DB4">
            <w:pPr>
              <w:spacing w:after="0" w:line="240" w:lineRule="auto"/>
              <w:jc w:val="center"/>
              <w:rPr>
                <w:rFonts w:cs="Calibri"/>
                <w:sz w:val="18"/>
                <w:szCs w:val="18"/>
              </w:rPr>
            </w:pPr>
          </w:p>
        </w:tc>
        <w:tc>
          <w:tcPr>
            <w:tcW w:w="510" w:type="dxa"/>
            <w:tcBorders>
              <w:top w:val="nil"/>
              <w:left w:val="nil"/>
              <w:bottom w:val="nil"/>
              <w:right w:val="nil"/>
            </w:tcBorders>
            <w:vAlign w:val="center"/>
          </w:tcPr>
          <w:p w:rsidR="00A61765" w:rsidRPr="00AB3267" w:rsidRDefault="00A61765" w:rsidP="00205DB4">
            <w:pPr>
              <w:spacing w:after="0" w:line="240" w:lineRule="auto"/>
              <w:jc w:val="center"/>
              <w:rPr>
                <w:rFonts w:cs="Calibri"/>
                <w:sz w:val="18"/>
                <w:szCs w:val="18"/>
              </w:rPr>
            </w:pPr>
          </w:p>
        </w:tc>
        <w:tc>
          <w:tcPr>
            <w:tcW w:w="2985" w:type="dxa"/>
            <w:tcBorders>
              <w:top w:val="nil"/>
              <w:left w:val="nil"/>
              <w:right w:val="nil"/>
            </w:tcBorders>
            <w:vAlign w:val="center"/>
          </w:tcPr>
          <w:p w:rsidR="00A61765" w:rsidRPr="00AB3267" w:rsidRDefault="00A61765" w:rsidP="00205DB4">
            <w:pPr>
              <w:spacing w:after="0" w:line="240" w:lineRule="auto"/>
              <w:jc w:val="center"/>
              <w:rPr>
                <w:rFonts w:cs="Calibri"/>
                <w:sz w:val="18"/>
                <w:szCs w:val="18"/>
              </w:rPr>
            </w:pPr>
          </w:p>
        </w:tc>
        <w:tc>
          <w:tcPr>
            <w:tcW w:w="410" w:type="dxa"/>
            <w:tcBorders>
              <w:top w:val="nil"/>
              <w:left w:val="nil"/>
              <w:bottom w:val="nil"/>
              <w:right w:val="nil"/>
            </w:tcBorders>
            <w:vAlign w:val="center"/>
          </w:tcPr>
          <w:p w:rsidR="00A61765" w:rsidRPr="00AB3267" w:rsidRDefault="00A61765" w:rsidP="00205DB4">
            <w:pPr>
              <w:spacing w:after="0" w:line="240" w:lineRule="auto"/>
              <w:jc w:val="center"/>
              <w:rPr>
                <w:rFonts w:cs="Calibri"/>
                <w:sz w:val="18"/>
                <w:szCs w:val="18"/>
              </w:rPr>
            </w:pPr>
          </w:p>
        </w:tc>
        <w:tc>
          <w:tcPr>
            <w:tcW w:w="1418" w:type="dxa"/>
            <w:tcBorders>
              <w:top w:val="dashSmallGap" w:sz="4" w:space="0" w:color="auto"/>
              <w:left w:val="nil"/>
              <w:bottom w:val="dashSmallGap" w:sz="4" w:space="0" w:color="auto"/>
              <w:right w:val="nil"/>
            </w:tcBorders>
            <w:vAlign w:val="center"/>
          </w:tcPr>
          <w:p w:rsidR="00A61765" w:rsidRPr="00AB3267" w:rsidRDefault="00A61765" w:rsidP="00205DB4">
            <w:pPr>
              <w:spacing w:after="0" w:line="240" w:lineRule="auto"/>
              <w:jc w:val="center"/>
              <w:rPr>
                <w:rFonts w:cs="Calibri"/>
                <w:sz w:val="18"/>
                <w:szCs w:val="18"/>
              </w:rPr>
            </w:pPr>
          </w:p>
        </w:tc>
        <w:tc>
          <w:tcPr>
            <w:tcW w:w="283" w:type="dxa"/>
            <w:tcBorders>
              <w:top w:val="nil"/>
              <w:left w:val="nil"/>
              <w:bottom w:val="nil"/>
              <w:right w:val="nil"/>
            </w:tcBorders>
            <w:vAlign w:val="center"/>
          </w:tcPr>
          <w:p w:rsidR="00A61765" w:rsidRPr="00AB3267" w:rsidRDefault="00A61765" w:rsidP="00205DB4">
            <w:pPr>
              <w:spacing w:after="0" w:line="240" w:lineRule="auto"/>
              <w:jc w:val="center"/>
              <w:rPr>
                <w:rFonts w:cs="Calibri"/>
                <w:sz w:val="18"/>
                <w:szCs w:val="18"/>
              </w:rPr>
            </w:pPr>
          </w:p>
        </w:tc>
        <w:tc>
          <w:tcPr>
            <w:tcW w:w="1374" w:type="dxa"/>
            <w:tcBorders>
              <w:top w:val="nil"/>
              <w:left w:val="nil"/>
              <w:bottom w:val="nil"/>
              <w:right w:val="nil"/>
            </w:tcBorders>
            <w:vAlign w:val="center"/>
          </w:tcPr>
          <w:p w:rsidR="00A61765" w:rsidRPr="00AB3267" w:rsidRDefault="00A61765" w:rsidP="00205DB4">
            <w:pPr>
              <w:spacing w:after="0" w:line="240" w:lineRule="auto"/>
              <w:jc w:val="center"/>
              <w:rPr>
                <w:rFonts w:cs="Calibri"/>
                <w:sz w:val="16"/>
                <w:szCs w:val="16"/>
              </w:rPr>
            </w:pPr>
          </w:p>
        </w:tc>
      </w:tr>
      <w:tr w:rsidR="00A61765" w:rsidRPr="00AB3267" w:rsidTr="008D18D0">
        <w:trPr>
          <w:trHeight w:val="284"/>
        </w:trPr>
        <w:tc>
          <w:tcPr>
            <w:tcW w:w="2015" w:type="dxa"/>
            <w:tcBorders>
              <w:top w:val="dashSmallGap" w:sz="4" w:space="0" w:color="auto"/>
              <w:left w:val="nil"/>
              <w:bottom w:val="dashSmallGap" w:sz="4" w:space="0" w:color="auto"/>
              <w:right w:val="nil"/>
            </w:tcBorders>
            <w:vAlign w:val="center"/>
          </w:tcPr>
          <w:p w:rsidR="00A61765" w:rsidRPr="00AB3267" w:rsidRDefault="00A61765" w:rsidP="00205DB4">
            <w:pPr>
              <w:spacing w:after="0" w:line="240" w:lineRule="auto"/>
              <w:jc w:val="center"/>
              <w:rPr>
                <w:rFonts w:cs="Calibri"/>
                <w:sz w:val="18"/>
                <w:szCs w:val="18"/>
              </w:rPr>
            </w:pPr>
            <w:r>
              <w:rPr>
                <w:rFonts w:cs="Calibri"/>
                <w:sz w:val="18"/>
                <w:szCs w:val="18"/>
              </w:rPr>
              <w:t>Profesorado</w:t>
            </w:r>
          </w:p>
        </w:tc>
        <w:tc>
          <w:tcPr>
            <w:tcW w:w="510" w:type="dxa"/>
            <w:tcBorders>
              <w:top w:val="nil"/>
              <w:left w:val="nil"/>
              <w:bottom w:val="nil"/>
            </w:tcBorders>
            <w:vAlign w:val="center"/>
          </w:tcPr>
          <w:p w:rsidR="00A61765" w:rsidRPr="00AB3267" w:rsidRDefault="00A61765" w:rsidP="00205DB4">
            <w:pPr>
              <w:spacing w:after="0" w:line="240" w:lineRule="auto"/>
              <w:jc w:val="center"/>
              <w:rPr>
                <w:rFonts w:cs="Calibri"/>
                <w:sz w:val="18"/>
                <w:szCs w:val="18"/>
              </w:rPr>
            </w:pPr>
          </w:p>
        </w:tc>
        <w:tc>
          <w:tcPr>
            <w:tcW w:w="2985" w:type="dxa"/>
            <w:shd w:val="clear" w:color="auto" w:fill="BFBFBF"/>
            <w:vAlign w:val="center"/>
          </w:tcPr>
          <w:p w:rsidR="00A61765" w:rsidRPr="00AB3267" w:rsidRDefault="00A61765" w:rsidP="00205DB4">
            <w:pPr>
              <w:spacing w:before="120" w:after="120" w:line="240" w:lineRule="auto"/>
              <w:jc w:val="center"/>
              <w:rPr>
                <w:rFonts w:cs="Calibri"/>
                <w:sz w:val="18"/>
                <w:szCs w:val="18"/>
              </w:rPr>
            </w:pPr>
            <w:r>
              <w:rPr>
                <w:rFonts w:cs="Calibri"/>
                <w:sz w:val="18"/>
                <w:szCs w:val="18"/>
              </w:rPr>
              <w:t>Participación en actividades formativas y despliegue de la innovación docente</w:t>
            </w:r>
          </w:p>
        </w:tc>
        <w:tc>
          <w:tcPr>
            <w:tcW w:w="410" w:type="dxa"/>
            <w:tcBorders>
              <w:top w:val="nil"/>
              <w:bottom w:val="nil"/>
              <w:right w:val="nil"/>
            </w:tcBorders>
            <w:vAlign w:val="center"/>
          </w:tcPr>
          <w:p w:rsidR="00A61765" w:rsidRPr="00AB3267" w:rsidRDefault="00A61765" w:rsidP="00205DB4">
            <w:pPr>
              <w:spacing w:after="0" w:line="240" w:lineRule="auto"/>
              <w:jc w:val="center"/>
              <w:rPr>
                <w:rFonts w:cs="Calibri"/>
                <w:sz w:val="18"/>
                <w:szCs w:val="18"/>
              </w:rPr>
            </w:pPr>
          </w:p>
        </w:tc>
        <w:tc>
          <w:tcPr>
            <w:tcW w:w="1418" w:type="dxa"/>
            <w:tcBorders>
              <w:top w:val="dashSmallGap" w:sz="4" w:space="0" w:color="auto"/>
              <w:left w:val="nil"/>
              <w:bottom w:val="dashSmallGap" w:sz="4" w:space="0" w:color="auto"/>
              <w:right w:val="nil"/>
            </w:tcBorders>
            <w:vAlign w:val="center"/>
          </w:tcPr>
          <w:p w:rsidR="00A61765" w:rsidRPr="00AB3267" w:rsidRDefault="00A61765" w:rsidP="00205DB4">
            <w:pPr>
              <w:spacing w:after="0" w:line="240" w:lineRule="auto"/>
              <w:jc w:val="center"/>
              <w:rPr>
                <w:rFonts w:cs="Calibri"/>
                <w:sz w:val="18"/>
                <w:szCs w:val="18"/>
              </w:rPr>
            </w:pPr>
            <w:r>
              <w:rPr>
                <w:rFonts w:cs="Calibri"/>
                <w:sz w:val="18"/>
                <w:szCs w:val="18"/>
              </w:rPr>
              <w:t>A lo largo del curso académico</w:t>
            </w:r>
          </w:p>
        </w:tc>
        <w:tc>
          <w:tcPr>
            <w:tcW w:w="283" w:type="dxa"/>
            <w:tcBorders>
              <w:top w:val="nil"/>
              <w:left w:val="nil"/>
              <w:bottom w:val="nil"/>
              <w:right w:val="nil"/>
            </w:tcBorders>
            <w:vAlign w:val="center"/>
          </w:tcPr>
          <w:p w:rsidR="00A61765" w:rsidRPr="00AB3267" w:rsidRDefault="00A61765" w:rsidP="00205DB4">
            <w:pPr>
              <w:spacing w:after="0" w:line="240" w:lineRule="auto"/>
              <w:jc w:val="center"/>
              <w:rPr>
                <w:rFonts w:cs="Calibri"/>
                <w:sz w:val="18"/>
                <w:szCs w:val="18"/>
              </w:rPr>
            </w:pPr>
          </w:p>
        </w:tc>
        <w:tc>
          <w:tcPr>
            <w:tcW w:w="1374" w:type="dxa"/>
            <w:tcBorders>
              <w:top w:val="nil"/>
              <w:left w:val="nil"/>
              <w:bottom w:val="nil"/>
              <w:right w:val="nil"/>
            </w:tcBorders>
            <w:vAlign w:val="center"/>
          </w:tcPr>
          <w:p w:rsidR="00A61765" w:rsidRPr="00AB3267" w:rsidRDefault="00A61765" w:rsidP="00205DB4">
            <w:pPr>
              <w:spacing w:after="0" w:line="240" w:lineRule="auto"/>
              <w:jc w:val="center"/>
              <w:rPr>
                <w:rFonts w:cs="Calibri"/>
                <w:sz w:val="16"/>
                <w:szCs w:val="16"/>
              </w:rPr>
            </w:pPr>
          </w:p>
        </w:tc>
      </w:tr>
      <w:tr w:rsidR="00A61765" w:rsidRPr="00AB3267" w:rsidTr="008D18D0">
        <w:trPr>
          <w:trHeight w:val="20"/>
        </w:trPr>
        <w:tc>
          <w:tcPr>
            <w:tcW w:w="2015" w:type="dxa"/>
            <w:tcBorders>
              <w:top w:val="dashSmallGap" w:sz="4" w:space="0" w:color="auto"/>
              <w:left w:val="nil"/>
              <w:bottom w:val="dashSmallGap" w:sz="4" w:space="0" w:color="auto"/>
              <w:right w:val="nil"/>
            </w:tcBorders>
            <w:vAlign w:val="center"/>
          </w:tcPr>
          <w:p w:rsidR="00A61765" w:rsidRPr="00AB3267" w:rsidRDefault="00A61765" w:rsidP="00205DB4">
            <w:pPr>
              <w:spacing w:after="0" w:line="240" w:lineRule="auto"/>
              <w:jc w:val="center"/>
              <w:rPr>
                <w:rFonts w:cs="Calibri"/>
                <w:sz w:val="18"/>
                <w:szCs w:val="18"/>
              </w:rPr>
            </w:pPr>
          </w:p>
        </w:tc>
        <w:tc>
          <w:tcPr>
            <w:tcW w:w="510" w:type="dxa"/>
            <w:tcBorders>
              <w:top w:val="nil"/>
              <w:left w:val="nil"/>
              <w:bottom w:val="nil"/>
              <w:right w:val="nil"/>
            </w:tcBorders>
            <w:vAlign w:val="center"/>
          </w:tcPr>
          <w:p w:rsidR="00A61765" w:rsidRPr="00AB3267" w:rsidRDefault="00A61765" w:rsidP="00205DB4">
            <w:pPr>
              <w:spacing w:after="0" w:line="240" w:lineRule="auto"/>
              <w:jc w:val="center"/>
              <w:rPr>
                <w:rFonts w:cs="Calibri"/>
                <w:sz w:val="18"/>
                <w:szCs w:val="18"/>
              </w:rPr>
            </w:pPr>
          </w:p>
        </w:tc>
        <w:tc>
          <w:tcPr>
            <w:tcW w:w="2985" w:type="dxa"/>
            <w:tcBorders>
              <w:top w:val="single" w:sz="4" w:space="0" w:color="000000"/>
              <w:left w:val="nil"/>
              <w:right w:val="nil"/>
            </w:tcBorders>
            <w:vAlign w:val="center"/>
          </w:tcPr>
          <w:p w:rsidR="00A61765" w:rsidRPr="00AB3267" w:rsidRDefault="00005F3C" w:rsidP="00205DB4">
            <w:pPr>
              <w:spacing w:after="0" w:line="240" w:lineRule="auto"/>
              <w:jc w:val="center"/>
              <w:rPr>
                <w:rFonts w:cs="Calibri"/>
                <w:sz w:val="18"/>
                <w:szCs w:val="18"/>
              </w:rPr>
            </w:pPr>
            <w:r>
              <w:rPr>
                <w:rFonts w:cs="Calibri"/>
                <w:noProof/>
                <w:sz w:val="18"/>
                <w:szCs w:val="18"/>
                <w:lang w:eastAsia="es-ES"/>
              </w:rPr>
              <w:pict>
                <v:shape id="AutoShape 47" o:spid="_x0000_s1038" type="#_x0000_t32" style="position:absolute;left:0;text-align:left;margin-left:75.05pt;margin-top:-.4pt;width:0;height:68.7pt;z-index:-251640833;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" strokeweight=".5pt">
                  <v:stroke endarrow="open"/>
                </v:shape>
              </w:pict>
            </w:r>
          </w:p>
        </w:tc>
        <w:tc>
          <w:tcPr>
            <w:tcW w:w="410" w:type="dxa"/>
            <w:tcBorders>
              <w:top w:val="nil"/>
              <w:left w:val="nil"/>
              <w:bottom w:val="nil"/>
              <w:right w:val="nil"/>
            </w:tcBorders>
            <w:vAlign w:val="center"/>
          </w:tcPr>
          <w:p w:rsidR="00A61765" w:rsidRPr="00AB3267" w:rsidRDefault="00A61765" w:rsidP="00205DB4">
            <w:pPr>
              <w:spacing w:after="0" w:line="240" w:lineRule="auto"/>
              <w:jc w:val="center"/>
              <w:rPr>
                <w:rFonts w:cs="Calibri"/>
                <w:sz w:val="18"/>
                <w:szCs w:val="18"/>
              </w:rPr>
            </w:pPr>
          </w:p>
        </w:tc>
        <w:tc>
          <w:tcPr>
            <w:tcW w:w="1418" w:type="dxa"/>
            <w:tcBorders>
              <w:top w:val="dashSmallGap" w:sz="4" w:space="0" w:color="auto"/>
              <w:left w:val="nil"/>
              <w:bottom w:val="dashSmallGap" w:sz="4" w:space="0" w:color="auto"/>
              <w:right w:val="nil"/>
            </w:tcBorders>
            <w:vAlign w:val="center"/>
          </w:tcPr>
          <w:p w:rsidR="00A61765" w:rsidRPr="00AB3267" w:rsidRDefault="00A61765" w:rsidP="00205DB4">
            <w:pPr>
              <w:spacing w:after="0" w:line="240" w:lineRule="auto"/>
              <w:jc w:val="center"/>
              <w:rPr>
                <w:rFonts w:cs="Calibri"/>
                <w:sz w:val="18"/>
                <w:szCs w:val="18"/>
              </w:rPr>
            </w:pPr>
          </w:p>
        </w:tc>
        <w:tc>
          <w:tcPr>
            <w:tcW w:w="283" w:type="dxa"/>
            <w:tcBorders>
              <w:top w:val="nil"/>
              <w:left w:val="nil"/>
              <w:bottom w:val="nil"/>
              <w:right w:val="nil"/>
            </w:tcBorders>
            <w:vAlign w:val="center"/>
          </w:tcPr>
          <w:p w:rsidR="00A61765" w:rsidRPr="00AB3267" w:rsidRDefault="00A61765" w:rsidP="00205DB4">
            <w:pPr>
              <w:spacing w:after="0" w:line="240" w:lineRule="auto"/>
              <w:jc w:val="center"/>
              <w:rPr>
                <w:rFonts w:cs="Calibri"/>
                <w:sz w:val="18"/>
                <w:szCs w:val="18"/>
              </w:rPr>
            </w:pPr>
          </w:p>
        </w:tc>
        <w:tc>
          <w:tcPr>
            <w:tcW w:w="1374" w:type="dxa"/>
            <w:tcBorders>
              <w:top w:val="nil"/>
              <w:left w:val="nil"/>
              <w:bottom w:val="dashSmallGap" w:sz="4" w:space="0" w:color="auto"/>
              <w:right w:val="nil"/>
            </w:tcBorders>
            <w:vAlign w:val="center"/>
          </w:tcPr>
          <w:p w:rsidR="00A61765" w:rsidRPr="00AB3267" w:rsidRDefault="00A61765" w:rsidP="00205DB4">
            <w:pPr>
              <w:spacing w:after="0" w:line="240" w:lineRule="auto"/>
              <w:jc w:val="center"/>
              <w:rPr>
                <w:rFonts w:cs="Calibri"/>
                <w:sz w:val="16"/>
                <w:szCs w:val="16"/>
              </w:rPr>
            </w:pPr>
          </w:p>
        </w:tc>
      </w:tr>
      <w:tr w:rsidR="00A61765" w:rsidRPr="00C5169F" w:rsidTr="008D18D0">
        <w:trPr>
          <w:trHeight w:val="510"/>
        </w:trPr>
        <w:tc>
          <w:tcPr>
            <w:tcW w:w="2015" w:type="dxa"/>
            <w:tcBorders>
              <w:top w:val="dashSmallGap" w:sz="4" w:space="0" w:color="auto"/>
              <w:left w:val="nil"/>
              <w:bottom w:val="dashSmallGap" w:sz="4" w:space="0" w:color="auto"/>
              <w:right w:val="nil"/>
            </w:tcBorders>
            <w:vAlign w:val="center"/>
          </w:tcPr>
          <w:p w:rsidR="00A61765" w:rsidRPr="00AB3267" w:rsidRDefault="00A61765" w:rsidP="00205DB4">
            <w:pPr>
              <w:spacing w:after="0" w:line="240" w:lineRule="auto"/>
              <w:jc w:val="center"/>
              <w:rPr>
                <w:rFonts w:cs="Calibri"/>
                <w:sz w:val="18"/>
                <w:szCs w:val="18"/>
              </w:rPr>
            </w:pPr>
            <w:r w:rsidRPr="00AB3267">
              <w:rPr>
                <w:rFonts w:cs="Calibri"/>
                <w:sz w:val="18"/>
                <w:szCs w:val="18"/>
              </w:rPr>
              <w:t>Unidad de Calidad y Evaluación</w:t>
            </w:r>
            <w:r w:rsidR="008D18D0">
              <w:rPr>
                <w:rFonts w:cs="Calibri"/>
                <w:sz w:val="18"/>
                <w:szCs w:val="18"/>
              </w:rPr>
              <w:t xml:space="preserve"> (UCE)</w:t>
            </w:r>
          </w:p>
        </w:tc>
        <w:tc>
          <w:tcPr>
            <w:tcW w:w="510" w:type="dxa"/>
            <w:tcBorders>
              <w:top w:val="nil"/>
              <w:left w:val="nil"/>
              <w:bottom w:val="nil"/>
            </w:tcBorders>
            <w:vAlign w:val="center"/>
          </w:tcPr>
          <w:p w:rsidR="00A61765" w:rsidRPr="00AB3267" w:rsidRDefault="00A61765" w:rsidP="00205DB4">
            <w:pPr>
              <w:spacing w:after="0" w:line="240" w:lineRule="auto"/>
              <w:jc w:val="center"/>
              <w:rPr>
                <w:rFonts w:cs="Calibri"/>
                <w:sz w:val="18"/>
                <w:szCs w:val="18"/>
              </w:rPr>
            </w:pPr>
          </w:p>
        </w:tc>
        <w:tc>
          <w:tcPr>
            <w:tcW w:w="2985" w:type="dxa"/>
            <w:shd w:val="clear" w:color="auto" w:fill="C5C5C5"/>
            <w:vAlign w:val="center"/>
          </w:tcPr>
          <w:p w:rsidR="00A61765" w:rsidRPr="00AB3267" w:rsidRDefault="00A61765" w:rsidP="00205DB4">
            <w:pPr>
              <w:spacing w:before="120" w:after="120" w:line="240" w:lineRule="auto"/>
              <w:jc w:val="center"/>
              <w:rPr>
                <w:rFonts w:cs="Calibri"/>
                <w:sz w:val="18"/>
                <w:szCs w:val="18"/>
              </w:rPr>
            </w:pPr>
            <w:r>
              <w:rPr>
                <w:rFonts w:cs="Calibri"/>
                <w:sz w:val="18"/>
                <w:szCs w:val="18"/>
              </w:rPr>
              <w:t>Recabar información, elaborar informe de resultados y cargar en el Gestor Documental (GD-SGC)</w:t>
            </w:r>
          </w:p>
        </w:tc>
        <w:tc>
          <w:tcPr>
            <w:tcW w:w="410" w:type="dxa"/>
            <w:tcBorders>
              <w:top w:val="nil"/>
              <w:bottom w:val="nil"/>
              <w:right w:val="nil"/>
            </w:tcBorders>
            <w:vAlign w:val="center"/>
          </w:tcPr>
          <w:p w:rsidR="00A61765" w:rsidRPr="00AB3267" w:rsidRDefault="00A61765" w:rsidP="00205DB4">
            <w:pPr>
              <w:spacing w:after="0" w:line="240" w:lineRule="auto"/>
              <w:jc w:val="center"/>
              <w:rPr>
                <w:rFonts w:cs="Calibri"/>
                <w:sz w:val="18"/>
                <w:szCs w:val="18"/>
              </w:rPr>
            </w:pPr>
          </w:p>
        </w:tc>
        <w:tc>
          <w:tcPr>
            <w:tcW w:w="1418" w:type="dxa"/>
            <w:tcBorders>
              <w:top w:val="dashSmallGap" w:sz="4" w:space="0" w:color="auto"/>
              <w:left w:val="nil"/>
              <w:bottom w:val="dashSmallGap" w:sz="4" w:space="0" w:color="auto"/>
              <w:right w:val="nil"/>
            </w:tcBorders>
            <w:vAlign w:val="center"/>
          </w:tcPr>
          <w:p w:rsidR="00A61765" w:rsidRPr="00AB3267" w:rsidRDefault="00B0555D" w:rsidP="00205DB4">
            <w:pPr>
              <w:spacing w:after="0" w:line="240" w:lineRule="auto"/>
              <w:jc w:val="center"/>
              <w:rPr>
                <w:rFonts w:cs="Calibri"/>
                <w:sz w:val="18"/>
                <w:szCs w:val="18"/>
              </w:rPr>
            </w:pPr>
            <w:r>
              <w:rPr>
                <w:rFonts w:cs="Calibri"/>
                <w:sz w:val="18"/>
                <w:szCs w:val="18"/>
              </w:rPr>
              <w:t>n</w:t>
            </w:r>
            <w:r w:rsidR="00A61765">
              <w:rPr>
                <w:rFonts w:cs="Calibri"/>
                <w:sz w:val="18"/>
                <w:szCs w:val="18"/>
              </w:rPr>
              <w:t>oviembre</w:t>
            </w:r>
          </w:p>
        </w:tc>
        <w:tc>
          <w:tcPr>
            <w:tcW w:w="283" w:type="dxa"/>
            <w:tcBorders>
              <w:top w:val="nil"/>
              <w:left w:val="nil"/>
              <w:bottom w:val="nil"/>
              <w:right w:val="nil"/>
            </w:tcBorders>
            <w:vAlign w:val="center"/>
          </w:tcPr>
          <w:p w:rsidR="00A61765" w:rsidRPr="00AB3267" w:rsidRDefault="00A61765" w:rsidP="00205DB4">
            <w:pPr>
              <w:spacing w:after="0" w:line="240" w:lineRule="auto"/>
              <w:jc w:val="center"/>
              <w:rPr>
                <w:rFonts w:cs="Calibri"/>
                <w:sz w:val="18"/>
                <w:szCs w:val="18"/>
              </w:rPr>
            </w:pPr>
          </w:p>
        </w:tc>
        <w:tc>
          <w:tcPr>
            <w:tcW w:w="1374" w:type="dxa"/>
            <w:tcBorders>
              <w:top w:val="dashSmallGap" w:sz="4" w:space="0" w:color="auto"/>
              <w:left w:val="nil"/>
              <w:bottom w:val="dashSmallGap" w:sz="4" w:space="0" w:color="auto"/>
              <w:right w:val="nil"/>
            </w:tcBorders>
            <w:vAlign w:val="center"/>
          </w:tcPr>
          <w:p w:rsidR="00A61765" w:rsidRPr="008D18D0" w:rsidRDefault="00A61765" w:rsidP="00205DB4">
            <w:pPr>
              <w:spacing w:after="0" w:line="240" w:lineRule="auto"/>
              <w:jc w:val="center"/>
              <w:rPr>
                <w:rFonts w:cs="Calibri"/>
                <w:b/>
                <w:sz w:val="18"/>
                <w:szCs w:val="18"/>
              </w:rPr>
            </w:pPr>
            <w:r w:rsidRPr="008D18D0">
              <w:rPr>
                <w:rFonts w:cs="Calibri"/>
                <w:b/>
                <w:sz w:val="18"/>
                <w:szCs w:val="18"/>
              </w:rPr>
              <w:t>RSGC-P09-01</w:t>
            </w:r>
            <w:r w:rsidR="008D18D0">
              <w:rPr>
                <w:rFonts w:cs="Calibri"/>
                <w:b/>
                <w:sz w:val="18"/>
                <w:szCs w:val="18"/>
              </w:rPr>
              <w:t>: Informe de Indicadores</w:t>
            </w:r>
          </w:p>
        </w:tc>
      </w:tr>
      <w:tr w:rsidR="00A61765" w:rsidRPr="00C5169F" w:rsidTr="008D18D0">
        <w:trPr>
          <w:trHeight w:val="20"/>
        </w:trPr>
        <w:tc>
          <w:tcPr>
            <w:tcW w:w="2015" w:type="dxa"/>
            <w:tcBorders>
              <w:top w:val="dashSmallGap" w:sz="4" w:space="0" w:color="auto"/>
              <w:left w:val="nil"/>
              <w:bottom w:val="nil"/>
              <w:right w:val="nil"/>
            </w:tcBorders>
            <w:vAlign w:val="center"/>
          </w:tcPr>
          <w:p w:rsidR="00A61765" w:rsidRPr="00AB3267" w:rsidRDefault="00A61765" w:rsidP="00205DB4">
            <w:pPr>
              <w:spacing w:after="0" w:line="240" w:lineRule="auto"/>
              <w:jc w:val="center"/>
              <w:rPr>
                <w:rFonts w:cs="Calibri"/>
                <w:sz w:val="18"/>
                <w:szCs w:val="18"/>
              </w:rPr>
            </w:pPr>
          </w:p>
        </w:tc>
        <w:tc>
          <w:tcPr>
            <w:tcW w:w="510" w:type="dxa"/>
            <w:tcBorders>
              <w:top w:val="nil"/>
              <w:left w:val="nil"/>
              <w:bottom w:val="nil"/>
              <w:right w:val="nil"/>
            </w:tcBorders>
            <w:vAlign w:val="center"/>
          </w:tcPr>
          <w:p w:rsidR="00A61765" w:rsidRPr="00AB3267" w:rsidRDefault="00A61765" w:rsidP="00205DB4">
            <w:pPr>
              <w:spacing w:after="0" w:line="240" w:lineRule="auto"/>
              <w:jc w:val="center"/>
              <w:rPr>
                <w:rFonts w:cs="Calibri"/>
                <w:sz w:val="18"/>
                <w:szCs w:val="18"/>
              </w:rPr>
            </w:pPr>
          </w:p>
        </w:tc>
        <w:tc>
          <w:tcPr>
            <w:tcW w:w="2985" w:type="dxa"/>
            <w:tcBorders>
              <w:left w:val="nil"/>
              <w:right w:val="nil"/>
            </w:tcBorders>
            <w:vAlign w:val="center"/>
          </w:tcPr>
          <w:p w:rsidR="00A61765" w:rsidRPr="00AB3267" w:rsidRDefault="00A61765" w:rsidP="00205DB4">
            <w:pPr>
              <w:spacing w:after="0" w:line="240" w:lineRule="auto"/>
              <w:jc w:val="center"/>
              <w:rPr>
                <w:rFonts w:cs="Calibri"/>
                <w:sz w:val="18"/>
                <w:szCs w:val="18"/>
              </w:rPr>
            </w:pPr>
          </w:p>
        </w:tc>
        <w:tc>
          <w:tcPr>
            <w:tcW w:w="410" w:type="dxa"/>
            <w:tcBorders>
              <w:top w:val="nil"/>
              <w:left w:val="nil"/>
              <w:bottom w:val="nil"/>
              <w:right w:val="nil"/>
            </w:tcBorders>
            <w:vAlign w:val="center"/>
          </w:tcPr>
          <w:p w:rsidR="00A61765" w:rsidRPr="00AB3267" w:rsidRDefault="00A61765" w:rsidP="00205DB4">
            <w:pPr>
              <w:spacing w:after="0" w:line="240" w:lineRule="auto"/>
              <w:jc w:val="center"/>
              <w:rPr>
                <w:rFonts w:cs="Calibri"/>
                <w:sz w:val="18"/>
                <w:szCs w:val="18"/>
              </w:rPr>
            </w:pPr>
          </w:p>
        </w:tc>
        <w:tc>
          <w:tcPr>
            <w:tcW w:w="1418" w:type="dxa"/>
            <w:tcBorders>
              <w:top w:val="dashSmallGap" w:sz="4" w:space="0" w:color="auto"/>
              <w:left w:val="nil"/>
              <w:bottom w:val="nil"/>
              <w:right w:val="nil"/>
            </w:tcBorders>
            <w:vAlign w:val="center"/>
          </w:tcPr>
          <w:p w:rsidR="00A61765" w:rsidRPr="00AB3267" w:rsidRDefault="00A61765" w:rsidP="00205DB4">
            <w:pPr>
              <w:spacing w:after="0" w:line="240" w:lineRule="auto"/>
              <w:jc w:val="center"/>
              <w:rPr>
                <w:rFonts w:cs="Calibri"/>
                <w:sz w:val="18"/>
                <w:szCs w:val="18"/>
              </w:rPr>
            </w:pPr>
          </w:p>
        </w:tc>
        <w:tc>
          <w:tcPr>
            <w:tcW w:w="283" w:type="dxa"/>
            <w:tcBorders>
              <w:top w:val="nil"/>
              <w:left w:val="nil"/>
              <w:bottom w:val="nil"/>
              <w:right w:val="nil"/>
            </w:tcBorders>
            <w:vAlign w:val="center"/>
          </w:tcPr>
          <w:p w:rsidR="00A61765" w:rsidRPr="00AB3267" w:rsidRDefault="00A61765" w:rsidP="00205DB4">
            <w:pPr>
              <w:spacing w:after="0" w:line="240" w:lineRule="auto"/>
              <w:jc w:val="center"/>
              <w:rPr>
                <w:rFonts w:cs="Calibri"/>
                <w:sz w:val="18"/>
                <w:szCs w:val="18"/>
              </w:rPr>
            </w:pPr>
          </w:p>
        </w:tc>
        <w:tc>
          <w:tcPr>
            <w:tcW w:w="1374" w:type="dxa"/>
            <w:tcBorders>
              <w:top w:val="dashSmallGap" w:sz="4" w:space="0" w:color="auto"/>
              <w:left w:val="nil"/>
              <w:bottom w:val="dashSmallGap" w:sz="4" w:space="0" w:color="auto"/>
              <w:right w:val="nil"/>
            </w:tcBorders>
            <w:vAlign w:val="center"/>
          </w:tcPr>
          <w:p w:rsidR="00A61765" w:rsidRPr="008D18D0" w:rsidRDefault="00A61765" w:rsidP="00205DB4">
            <w:pPr>
              <w:spacing w:after="0" w:line="240" w:lineRule="auto"/>
              <w:jc w:val="center"/>
              <w:rPr>
                <w:rFonts w:cs="Calibri"/>
                <w:b/>
                <w:sz w:val="18"/>
                <w:szCs w:val="18"/>
              </w:rPr>
            </w:pPr>
          </w:p>
        </w:tc>
      </w:tr>
      <w:tr w:rsidR="00A61765" w:rsidRPr="00C5169F" w:rsidTr="008D18D0">
        <w:trPr>
          <w:trHeight w:val="510"/>
        </w:trPr>
        <w:tc>
          <w:tcPr>
            <w:tcW w:w="2015" w:type="dxa"/>
            <w:tcBorders>
              <w:top w:val="dashSmallGap" w:sz="4" w:space="0" w:color="auto"/>
              <w:left w:val="nil"/>
              <w:bottom w:val="dashSmallGap" w:sz="4" w:space="0" w:color="auto"/>
              <w:right w:val="nil"/>
            </w:tcBorders>
            <w:vAlign w:val="center"/>
          </w:tcPr>
          <w:p w:rsidR="00A61765" w:rsidRDefault="00A61765" w:rsidP="00205DB4">
            <w:pPr>
              <w:spacing w:after="0"/>
              <w:jc w:val="center"/>
              <w:rPr>
                <w:rFonts w:cs="Calibri"/>
                <w:color w:val="000000"/>
                <w:sz w:val="18"/>
                <w:szCs w:val="18"/>
              </w:rPr>
            </w:pPr>
            <w:r w:rsidRPr="00AB3267">
              <w:rPr>
                <w:rFonts w:cs="Calibri"/>
                <w:color w:val="000000"/>
                <w:sz w:val="18"/>
                <w:szCs w:val="18"/>
              </w:rPr>
              <w:t>Co</w:t>
            </w:r>
            <w:r>
              <w:rPr>
                <w:rFonts w:cs="Calibri"/>
                <w:color w:val="000000"/>
                <w:sz w:val="18"/>
                <w:szCs w:val="18"/>
              </w:rPr>
              <w:t xml:space="preserve">misión de Garantía de </w:t>
            </w:r>
          </w:p>
          <w:p w:rsidR="00A61765" w:rsidRPr="00AB3267" w:rsidRDefault="00A61765" w:rsidP="00205DB4">
            <w:pPr>
              <w:spacing w:after="0"/>
              <w:jc w:val="center"/>
              <w:rPr>
                <w:rFonts w:cs="Calibri"/>
                <w:color w:val="000000"/>
                <w:sz w:val="18"/>
                <w:szCs w:val="18"/>
              </w:rPr>
            </w:pPr>
            <w:r>
              <w:rPr>
                <w:rFonts w:cs="Calibri"/>
                <w:color w:val="000000"/>
                <w:sz w:val="18"/>
                <w:szCs w:val="18"/>
              </w:rPr>
              <w:t>Calidad del C</w:t>
            </w:r>
            <w:r w:rsidRPr="00AB3267">
              <w:rPr>
                <w:rFonts w:cs="Calibri"/>
                <w:color w:val="000000"/>
                <w:sz w:val="18"/>
                <w:szCs w:val="18"/>
              </w:rPr>
              <w:t>entro</w:t>
            </w:r>
            <w:r w:rsidR="008D18D0">
              <w:rPr>
                <w:rFonts w:cs="Calibri"/>
                <w:color w:val="000000"/>
                <w:sz w:val="18"/>
                <w:szCs w:val="18"/>
              </w:rPr>
              <w:t xml:space="preserve"> (CGC)</w:t>
            </w:r>
          </w:p>
        </w:tc>
        <w:tc>
          <w:tcPr>
            <w:tcW w:w="510" w:type="dxa"/>
            <w:tcBorders>
              <w:top w:val="nil"/>
              <w:left w:val="nil"/>
              <w:bottom w:val="nil"/>
            </w:tcBorders>
            <w:vAlign w:val="center"/>
          </w:tcPr>
          <w:p w:rsidR="00A61765" w:rsidRPr="00AB3267" w:rsidRDefault="00A61765" w:rsidP="00205DB4">
            <w:pPr>
              <w:spacing w:after="0"/>
              <w:jc w:val="center"/>
              <w:rPr>
                <w:rFonts w:cs="Calibri"/>
                <w:sz w:val="18"/>
                <w:szCs w:val="18"/>
              </w:rPr>
            </w:pPr>
          </w:p>
        </w:tc>
        <w:tc>
          <w:tcPr>
            <w:tcW w:w="2985" w:type="dxa"/>
            <w:shd w:val="clear" w:color="auto" w:fill="C5C5C5"/>
            <w:vAlign w:val="center"/>
          </w:tcPr>
          <w:p w:rsidR="00A61765" w:rsidRPr="00AB3267" w:rsidRDefault="00A61765" w:rsidP="00B0555D">
            <w:pPr>
              <w:spacing w:after="0" w:line="240" w:lineRule="auto"/>
              <w:jc w:val="center"/>
              <w:rPr>
                <w:rFonts w:cs="Calibri"/>
                <w:sz w:val="18"/>
                <w:szCs w:val="18"/>
              </w:rPr>
            </w:pPr>
            <w:r w:rsidRPr="00AB3267">
              <w:rPr>
                <w:rFonts w:cs="Calibri"/>
                <w:sz w:val="18"/>
                <w:szCs w:val="18"/>
              </w:rPr>
              <w:t>Análisis, Revisión y Mejora</w:t>
            </w:r>
            <w:r w:rsidR="00B0555D">
              <w:rPr>
                <w:rFonts w:cs="Calibri"/>
                <w:sz w:val="18"/>
                <w:szCs w:val="18"/>
              </w:rPr>
              <w:t xml:space="preserve"> de la calidad del Personal Docente</w:t>
            </w:r>
          </w:p>
          <w:p w:rsidR="00A61765" w:rsidRPr="00AB3267" w:rsidRDefault="00A61765" w:rsidP="00B0555D">
            <w:pPr>
              <w:spacing w:after="0" w:line="240" w:lineRule="auto"/>
              <w:jc w:val="center"/>
              <w:rPr>
                <w:rFonts w:cs="Calibri"/>
                <w:i/>
                <w:sz w:val="18"/>
                <w:szCs w:val="18"/>
              </w:rPr>
            </w:pPr>
            <w:r>
              <w:rPr>
                <w:rFonts w:cs="Calibri"/>
                <w:i/>
                <w:sz w:val="18"/>
                <w:szCs w:val="18"/>
              </w:rPr>
              <w:t>(P14-</w:t>
            </w:r>
            <w:r w:rsidRPr="00AB3267">
              <w:rPr>
                <w:rFonts w:cs="Calibri"/>
                <w:i/>
                <w:sz w:val="18"/>
                <w:szCs w:val="18"/>
              </w:rPr>
              <w:t>Procedimiento para el seguimiento, evaluación y mejora del título</w:t>
            </w:r>
            <w:r>
              <w:rPr>
                <w:rFonts w:cs="Calibri"/>
                <w:i/>
                <w:sz w:val="18"/>
                <w:szCs w:val="18"/>
              </w:rPr>
              <w:t>)</w:t>
            </w:r>
            <w:r w:rsidRPr="00AB3267">
              <w:rPr>
                <w:rFonts w:cs="Calibri"/>
                <w:i/>
                <w:sz w:val="18"/>
                <w:szCs w:val="18"/>
              </w:rPr>
              <w:t>.</w:t>
            </w:r>
          </w:p>
        </w:tc>
        <w:tc>
          <w:tcPr>
            <w:tcW w:w="410" w:type="dxa"/>
            <w:tcBorders>
              <w:top w:val="nil"/>
              <w:bottom w:val="nil"/>
              <w:right w:val="nil"/>
            </w:tcBorders>
            <w:vAlign w:val="center"/>
          </w:tcPr>
          <w:p w:rsidR="00A61765" w:rsidRPr="00AB3267" w:rsidRDefault="00A61765" w:rsidP="00205DB4">
            <w:pPr>
              <w:spacing w:after="0"/>
              <w:jc w:val="center"/>
              <w:rPr>
                <w:rFonts w:cs="Calibri"/>
                <w:sz w:val="18"/>
                <w:szCs w:val="18"/>
              </w:rPr>
            </w:pPr>
          </w:p>
        </w:tc>
        <w:tc>
          <w:tcPr>
            <w:tcW w:w="1418" w:type="dxa"/>
            <w:tcBorders>
              <w:top w:val="dashSmallGap" w:sz="4" w:space="0" w:color="auto"/>
              <w:left w:val="nil"/>
              <w:bottom w:val="dashSmallGap" w:sz="4" w:space="0" w:color="auto"/>
              <w:right w:val="nil"/>
            </w:tcBorders>
            <w:vAlign w:val="center"/>
          </w:tcPr>
          <w:p w:rsidR="00A61765" w:rsidRPr="00AB3267" w:rsidRDefault="008D18D0" w:rsidP="00205DB4">
            <w:pPr>
              <w:spacing w:after="0"/>
              <w:jc w:val="center"/>
              <w:rPr>
                <w:rFonts w:cs="Calibri"/>
                <w:sz w:val="18"/>
                <w:szCs w:val="18"/>
              </w:rPr>
            </w:pPr>
            <w:r>
              <w:rPr>
                <w:sz w:val="18"/>
                <w:szCs w:val="18"/>
              </w:rPr>
              <w:t>Hasta el 15 de diciembre (Grados); Hasta 15 de febrero (Máster)</w:t>
            </w:r>
          </w:p>
        </w:tc>
        <w:tc>
          <w:tcPr>
            <w:tcW w:w="283" w:type="dxa"/>
            <w:tcBorders>
              <w:top w:val="nil"/>
              <w:left w:val="nil"/>
              <w:bottom w:val="nil"/>
              <w:right w:val="nil"/>
            </w:tcBorders>
          </w:tcPr>
          <w:p w:rsidR="00A61765" w:rsidRPr="00AB3267" w:rsidRDefault="00A61765" w:rsidP="00205DB4">
            <w:pPr>
              <w:spacing w:after="0"/>
              <w:jc w:val="center"/>
              <w:rPr>
                <w:rFonts w:cs="Calibri"/>
                <w:sz w:val="18"/>
                <w:szCs w:val="18"/>
              </w:rPr>
            </w:pPr>
          </w:p>
        </w:tc>
        <w:tc>
          <w:tcPr>
            <w:tcW w:w="1374" w:type="dxa"/>
            <w:tcBorders>
              <w:top w:val="dashSmallGap" w:sz="4" w:space="0" w:color="auto"/>
              <w:left w:val="nil"/>
              <w:bottom w:val="dashSmallGap" w:sz="4" w:space="0" w:color="auto"/>
              <w:right w:val="nil"/>
            </w:tcBorders>
            <w:vAlign w:val="center"/>
          </w:tcPr>
          <w:p w:rsidR="00A61765" w:rsidRPr="008D18D0" w:rsidRDefault="00A61765" w:rsidP="00205DB4">
            <w:pPr>
              <w:spacing w:after="0" w:line="240" w:lineRule="auto"/>
              <w:jc w:val="center"/>
              <w:rPr>
                <w:rFonts w:cs="Calibri"/>
                <w:b/>
                <w:sz w:val="18"/>
                <w:szCs w:val="18"/>
              </w:rPr>
            </w:pPr>
            <w:r w:rsidRPr="008D18D0">
              <w:rPr>
                <w:rFonts w:cs="Calibri"/>
                <w:b/>
                <w:sz w:val="18"/>
                <w:szCs w:val="18"/>
              </w:rPr>
              <w:t xml:space="preserve">RSGC-P14-01: </w:t>
            </w:r>
            <w:proofErr w:type="spellStart"/>
            <w:r w:rsidRPr="008D18D0">
              <w:rPr>
                <w:rFonts w:cs="Calibri"/>
                <w:b/>
                <w:sz w:val="18"/>
                <w:szCs w:val="18"/>
              </w:rPr>
              <w:t>Autoinforme</w:t>
            </w:r>
            <w:proofErr w:type="spellEnd"/>
            <w:r w:rsidRPr="008D18D0">
              <w:rPr>
                <w:rFonts w:cs="Calibri"/>
                <w:b/>
                <w:sz w:val="18"/>
                <w:szCs w:val="18"/>
              </w:rPr>
              <w:t xml:space="preserve"> de seguimiento del título.</w:t>
            </w:r>
          </w:p>
        </w:tc>
      </w:tr>
    </w:tbl>
    <w:p w:rsidR="00A61765" w:rsidRDefault="00A61765" w:rsidP="00A61765"/>
    <w:p w:rsidR="00852783" w:rsidRDefault="00852783" w:rsidP="00D41F82"/>
    <w:p w:rsidR="00852783" w:rsidRDefault="00852783" w:rsidP="00D41F82"/>
    <w:p w:rsidR="00852783" w:rsidRDefault="00852783" w:rsidP="00D41F82"/>
    <w:p w:rsidR="00852783" w:rsidRDefault="00852783" w:rsidP="00D41F82"/>
    <w:p w:rsidR="00852783" w:rsidRDefault="00852783" w:rsidP="00D41F82"/>
    <w:p w:rsidR="00852783" w:rsidRDefault="00852783" w:rsidP="00D41F82"/>
    <w:p w:rsidR="00852783" w:rsidRDefault="00852783" w:rsidP="00D41F82"/>
    <w:p w:rsidR="00B0555D" w:rsidRDefault="00B0555D" w:rsidP="00E80598">
      <w:pPr>
        <w:spacing w:line="240" w:lineRule="auto"/>
        <w:jc w:val="right"/>
        <w:rPr>
          <w:b/>
        </w:rPr>
      </w:pPr>
    </w:p>
    <w:p w:rsidR="00852783" w:rsidRPr="00650DCA" w:rsidRDefault="00852783" w:rsidP="00E80598">
      <w:pPr>
        <w:spacing w:line="240" w:lineRule="auto"/>
        <w:jc w:val="right"/>
        <w:rPr>
          <w:b/>
        </w:rPr>
      </w:pPr>
      <w:r>
        <w:rPr>
          <w:b/>
        </w:rPr>
        <w:br w:type="page"/>
      </w:r>
      <w:r w:rsidR="008D18D0">
        <w:rPr>
          <w:b/>
          <w:color w:val="00607C"/>
        </w:rPr>
        <w:lastRenderedPageBreak/>
        <w:t>CRONOGRAMA DEL PROCEDIMIENTO PARA LA EVALUACIÓN DE LA ACTIVIDAD DOCENTE (DOCENTIA)</w:t>
      </w:r>
    </w:p>
    <w:tbl>
      <w:tblPr>
        <w:tblpPr w:leftFromText="141" w:rightFromText="141" w:vertAnchor="text" w:tblpXSpec="right" w:tblpY="1"/>
        <w:tblOverlap w:val="neve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15"/>
        <w:gridCol w:w="361"/>
        <w:gridCol w:w="3261"/>
        <w:gridCol w:w="283"/>
        <w:gridCol w:w="1418"/>
        <w:gridCol w:w="283"/>
        <w:gridCol w:w="1374"/>
      </w:tblGrid>
      <w:tr w:rsidR="00852783" w:rsidRPr="00AB3267" w:rsidTr="006F3479">
        <w:trPr>
          <w:trHeight w:val="397"/>
        </w:trPr>
        <w:tc>
          <w:tcPr>
            <w:tcW w:w="2015" w:type="dxa"/>
            <w:shd w:val="clear" w:color="auto" w:fill="00607C"/>
            <w:vAlign w:val="center"/>
          </w:tcPr>
          <w:p w:rsidR="00852783" w:rsidRPr="00AB3267" w:rsidRDefault="00852783" w:rsidP="006F0AC5">
            <w:pPr>
              <w:spacing w:after="0" w:line="240" w:lineRule="auto"/>
              <w:jc w:val="center"/>
              <w:rPr>
                <w:b/>
                <w:color w:val="FFFFFF"/>
                <w:sz w:val="20"/>
                <w:szCs w:val="20"/>
              </w:rPr>
            </w:pPr>
            <w:r w:rsidRPr="00AB3267">
              <w:rPr>
                <w:b/>
                <w:color w:val="FFFFFF"/>
                <w:sz w:val="20"/>
                <w:szCs w:val="20"/>
              </w:rPr>
              <w:t>RESPONSABLES</w:t>
            </w:r>
          </w:p>
        </w:tc>
        <w:tc>
          <w:tcPr>
            <w:tcW w:w="361" w:type="dxa"/>
            <w:tcBorders>
              <w:top w:val="nil"/>
              <w:bottom w:val="nil"/>
            </w:tcBorders>
            <w:shd w:val="clear" w:color="auto" w:fill="FFFFFF"/>
            <w:vAlign w:val="center"/>
          </w:tcPr>
          <w:p w:rsidR="00852783" w:rsidRPr="00AB3267" w:rsidRDefault="00852783" w:rsidP="006F0AC5">
            <w:pPr>
              <w:spacing w:after="0" w:line="240" w:lineRule="auto"/>
              <w:jc w:val="center"/>
              <w:rPr>
                <w:b/>
                <w:color w:val="FFFFFF"/>
                <w:sz w:val="20"/>
                <w:szCs w:val="20"/>
              </w:rPr>
            </w:pPr>
          </w:p>
        </w:tc>
        <w:tc>
          <w:tcPr>
            <w:tcW w:w="3261" w:type="dxa"/>
            <w:shd w:val="clear" w:color="auto" w:fill="00607C"/>
            <w:vAlign w:val="center"/>
          </w:tcPr>
          <w:p w:rsidR="00852783" w:rsidRPr="00AB3267" w:rsidRDefault="00852783" w:rsidP="006F0AC5">
            <w:pPr>
              <w:spacing w:after="0" w:line="240" w:lineRule="auto"/>
              <w:jc w:val="center"/>
              <w:rPr>
                <w:b/>
                <w:color w:val="FFFFFF"/>
                <w:sz w:val="20"/>
                <w:szCs w:val="20"/>
              </w:rPr>
            </w:pPr>
            <w:r w:rsidRPr="00AB3267">
              <w:rPr>
                <w:b/>
                <w:color w:val="FFFFFF"/>
                <w:sz w:val="20"/>
                <w:szCs w:val="20"/>
              </w:rPr>
              <w:t>ACTIVIDADES</w:t>
            </w:r>
          </w:p>
        </w:tc>
        <w:tc>
          <w:tcPr>
            <w:tcW w:w="283" w:type="dxa"/>
            <w:tcBorders>
              <w:top w:val="nil"/>
              <w:bottom w:val="nil"/>
            </w:tcBorders>
            <w:shd w:val="clear" w:color="auto" w:fill="FFFFFF"/>
            <w:vAlign w:val="center"/>
          </w:tcPr>
          <w:p w:rsidR="00852783" w:rsidRPr="00AB3267" w:rsidRDefault="00852783" w:rsidP="006F0AC5">
            <w:pPr>
              <w:spacing w:after="0" w:line="240" w:lineRule="auto"/>
              <w:jc w:val="center"/>
              <w:rPr>
                <w:b/>
                <w:color w:val="FFFFFF"/>
                <w:sz w:val="20"/>
                <w:szCs w:val="20"/>
              </w:rPr>
            </w:pPr>
          </w:p>
        </w:tc>
        <w:tc>
          <w:tcPr>
            <w:tcW w:w="1418" w:type="dxa"/>
            <w:shd w:val="clear" w:color="auto" w:fill="00607C"/>
            <w:vAlign w:val="center"/>
          </w:tcPr>
          <w:p w:rsidR="00852783" w:rsidRPr="00AB3267" w:rsidRDefault="00852783" w:rsidP="006F0AC5">
            <w:pPr>
              <w:spacing w:after="0" w:line="240" w:lineRule="auto"/>
              <w:jc w:val="center"/>
              <w:rPr>
                <w:b/>
                <w:color w:val="FFFFFF"/>
                <w:sz w:val="20"/>
                <w:szCs w:val="20"/>
              </w:rPr>
            </w:pPr>
            <w:r w:rsidRPr="00AB3267">
              <w:rPr>
                <w:b/>
                <w:color w:val="FFFFFF"/>
                <w:sz w:val="20"/>
                <w:szCs w:val="20"/>
              </w:rPr>
              <w:t>PLAZOS</w:t>
            </w:r>
          </w:p>
        </w:tc>
        <w:tc>
          <w:tcPr>
            <w:tcW w:w="283" w:type="dxa"/>
            <w:tcBorders>
              <w:top w:val="nil"/>
              <w:bottom w:val="nil"/>
            </w:tcBorders>
            <w:shd w:val="clear" w:color="auto" w:fill="FFFFFF"/>
            <w:vAlign w:val="center"/>
          </w:tcPr>
          <w:p w:rsidR="00852783" w:rsidRPr="00AB3267" w:rsidRDefault="00852783" w:rsidP="006F0AC5">
            <w:pPr>
              <w:spacing w:after="0" w:line="240" w:lineRule="auto"/>
              <w:jc w:val="center"/>
              <w:rPr>
                <w:b/>
                <w:color w:val="FFFFFF"/>
                <w:sz w:val="20"/>
                <w:szCs w:val="20"/>
              </w:rPr>
            </w:pPr>
          </w:p>
        </w:tc>
        <w:tc>
          <w:tcPr>
            <w:tcW w:w="1374" w:type="dxa"/>
            <w:shd w:val="clear" w:color="auto" w:fill="00607C"/>
            <w:vAlign w:val="center"/>
          </w:tcPr>
          <w:p w:rsidR="00852783" w:rsidRPr="00AB3267" w:rsidRDefault="00852783" w:rsidP="006F0AC5">
            <w:pPr>
              <w:spacing w:after="0" w:line="240" w:lineRule="auto"/>
              <w:jc w:val="center"/>
              <w:rPr>
                <w:b/>
                <w:color w:val="FFFFFF"/>
                <w:sz w:val="20"/>
                <w:szCs w:val="20"/>
              </w:rPr>
            </w:pPr>
            <w:r w:rsidRPr="00AB3267">
              <w:rPr>
                <w:b/>
                <w:color w:val="FFFFFF"/>
                <w:sz w:val="20"/>
                <w:szCs w:val="20"/>
              </w:rPr>
              <w:t>REGISTROS</w:t>
            </w:r>
          </w:p>
        </w:tc>
      </w:tr>
      <w:tr w:rsidR="00852783" w:rsidRPr="00AB3267" w:rsidTr="006F3479">
        <w:trPr>
          <w:trHeight w:val="397"/>
        </w:trPr>
        <w:tc>
          <w:tcPr>
            <w:tcW w:w="2015" w:type="dxa"/>
            <w:tcBorders>
              <w:left w:val="nil"/>
              <w:bottom w:val="dashSmallGap" w:sz="4" w:space="0" w:color="auto"/>
              <w:right w:val="nil"/>
            </w:tcBorders>
            <w:shd w:val="clear" w:color="auto" w:fill="FFFFFF"/>
            <w:vAlign w:val="center"/>
          </w:tcPr>
          <w:p w:rsidR="00852783" w:rsidRPr="00AB3267" w:rsidRDefault="00852783" w:rsidP="006F0AC5">
            <w:pPr>
              <w:spacing w:after="0" w:line="240" w:lineRule="auto"/>
              <w:jc w:val="center"/>
              <w:rPr>
                <w:rFonts w:cs="Calibri"/>
                <w:sz w:val="18"/>
                <w:szCs w:val="18"/>
              </w:rPr>
            </w:pPr>
          </w:p>
        </w:tc>
        <w:tc>
          <w:tcPr>
            <w:tcW w:w="361" w:type="dxa"/>
            <w:tcBorders>
              <w:top w:val="nil"/>
              <w:left w:val="nil"/>
              <w:bottom w:val="nil"/>
              <w:right w:val="nil"/>
            </w:tcBorders>
            <w:shd w:val="clear" w:color="auto" w:fill="FFFFFF"/>
            <w:vAlign w:val="center"/>
          </w:tcPr>
          <w:p w:rsidR="00852783" w:rsidRPr="00AB3267" w:rsidRDefault="00852783" w:rsidP="006F0AC5">
            <w:pPr>
              <w:spacing w:after="0" w:line="240" w:lineRule="auto"/>
              <w:jc w:val="center"/>
              <w:rPr>
                <w:rFonts w:cs="Calibri"/>
                <w:sz w:val="18"/>
                <w:szCs w:val="18"/>
              </w:rPr>
            </w:pPr>
          </w:p>
        </w:tc>
        <w:tc>
          <w:tcPr>
            <w:tcW w:w="3261" w:type="dxa"/>
            <w:tcBorders>
              <w:left w:val="nil"/>
              <w:bottom w:val="single" w:sz="4" w:space="0" w:color="000000"/>
              <w:right w:val="nil"/>
            </w:tcBorders>
            <w:shd w:val="clear" w:color="auto" w:fill="FFFFFF"/>
            <w:vAlign w:val="center"/>
          </w:tcPr>
          <w:p w:rsidR="00852783" w:rsidRPr="00AB3267" w:rsidRDefault="00852783" w:rsidP="006F0AC5">
            <w:pPr>
              <w:spacing w:after="0" w:line="240" w:lineRule="auto"/>
              <w:jc w:val="center"/>
              <w:rPr>
                <w:rFonts w:cs="Calibri"/>
                <w:sz w:val="18"/>
                <w:szCs w:val="18"/>
              </w:rPr>
            </w:pPr>
          </w:p>
        </w:tc>
        <w:tc>
          <w:tcPr>
            <w:tcW w:w="283" w:type="dxa"/>
            <w:tcBorders>
              <w:top w:val="nil"/>
              <w:left w:val="nil"/>
              <w:bottom w:val="nil"/>
              <w:right w:val="nil"/>
            </w:tcBorders>
            <w:shd w:val="clear" w:color="auto" w:fill="FFFFFF"/>
            <w:vAlign w:val="center"/>
          </w:tcPr>
          <w:p w:rsidR="00852783" w:rsidRPr="00AB3267" w:rsidRDefault="00852783" w:rsidP="006F0AC5">
            <w:pPr>
              <w:spacing w:after="0" w:line="240" w:lineRule="auto"/>
              <w:jc w:val="center"/>
              <w:rPr>
                <w:rFonts w:cs="Calibri"/>
                <w:sz w:val="18"/>
                <w:szCs w:val="18"/>
              </w:rPr>
            </w:pPr>
          </w:p>
        </w:tc>
        <w:tc>
          <w:tcPr>
            <w:tcW w:w="1418" w:type="dxa"/>
            <w:tcBorders>
              <w:left w:val="nil"/>
              <w:bottom w:val="dashSmallGap" w:sz="4" w:space="0" w:color="auto"/>
              <w:right w:val="nil"/>
            </w:tcBorders>
            <w:shd w:val="clear" w:color="auto" w:fill="FFFFFF"/>
            <w:vAlign w:val="center"/>
          </w:tcPr>
          <w:p w:rsidR="00852783" w:rsidRPr="00AB3267" w:rsidRDefault="00852783" w:rsidP="006F0AC5">
            <w:pPr>
              <w:spacing w:after="0" w:line="240" w:lineRule="auto"/>
              <w:jc w:val="center"/>
              <w:rPr>
                <w:rFonts w:cs="Calibri"/>
                <w:sz w:val="18"/>
                <w:szCs w:val="18"/>
              </w:rPr>
            </w:pPr>
          </w:p>
        </w:tc>
        <w:tc>
          <w:tcPr>
            <w:tcW w:w="283" w:type="dxa"/>
            <w:tcBorders>
              <w:top w:val="nil"/>
              <w:left w:val="nil"/>
              <w:bottom w:val="nil"/>
              <w:right w:val="nil"/>
            </w:tcBorders>
            <w:shd w:val="clear" w:color="auto" w:fill="FFFFFF"/>
            <w:vAlign w:val="center"/>
          </w:tcPr>
          <w:p w:rsidR="00852783" w:rsidRPr="00AB3267" w:rsidRDefault="00852783" w:rsidP="006F0AC5">
            <w:pPr>
              <w:spacing w:after="0" w:line="240" w:lineRule="auto"/>
              <w:jc w:val="center"/>
              <w:rPr>
                <w:rFonts w:cs="Calibri"/>
                <w:sz w:val="18"/>
                <w:szCs w:val="18"/>
              </w:rPr>
            </w:pPr>
          </w:p>
        </w:tc>
        <w:tc>
          <w:tcPr>
            <w:tcW w:w="1374" w:type="dxa"/>
            <w:tcBorders>
              <w:left w:val="nil"/>
              <w:bottom w:val="nil"/>
              <w:right w:val="nil"/>
            </w:tcBorders>
            <w:shd w:val="clear" w:color="auto" w:fill="FFFFFF"/>
            <w:vAlign w:val="center"/>
          </w:tcPr>
          <w:p w:rsidR="00852783" w:rsidRPr="00AB3267" w:rsidRDefault="00852783" w:rsidP="006F0AC5">
            <w:pPr>
              <w:spacing w:after="0" w:line="240" w:lineRule="auto"/>
              <w:jc w:val="center"/>
              <w:rPr>
                <w:rFonts w:cs="Calibri"/>
                <w:sz w:val="18"/>
                <w:szCs w:val="18"/>
              </w:rPr>
            </w:pPr>
          </w:p>
        </w:tc>
      </w:tr>
      <w:tr w:rsidR="00852783" w:rsidRPr="00AB3267" w:rsidTr="006F3479">
        <w:trPr>
          <w:trHeight w:val="510"/>
        </w:trPr>
        <w:tc>
          <w:tcPr>
            <w:tcW w:w="2015" w:type="dxa"/>
            <w:tcBorders>
              <w:top w:val="dashSmallGap" w:sz="4" w:space="0" w:color="auto"/>
              <w:left w:val="nil"/>
              <w:bottom w:val="dashSmallGap" w:sz="4" w:space="0" w:color="auto"/>
              <w:right w:val="nil"/>
            </w:tcBorders>
            <w:vAlign w:val="center"/>
          </w:tcPr>
          <w:p w:rsidR="00852783" w:rsidRPr="00AB3267" w:rsidRDefault="00852783" w:rsidP="006F0AC5">
            <w:pPr>
              <w:spacing w:after="0" w:line="240" w:lineRule="auto"/>
              <w:jc w:val="center"/>
              <w:rPr>
                <w:rFonts w:cs="Calibri"/>
                <w:sz w:val="18"/>
                <w:szCs w:val="18"/>
              </w:rPr>
            </w:pPr>
            <w:r>
              <w:rPr>
                <w:rFonts w:cs="Calibri"/>
                <w:sz w:val="18"/>
                <w:szCs w:val="18"/>
              </w:rPr>
              <w:t>Vicerrectorado competente en materia de calidad y evaluación / Área de Personal</w:t>
            </w:r>
            <w:r w:rsidR="00E80598">
              <w:rPr>
                <w:rFonts w:cs="Calibri"/>
                <w:sz w:val="18"/>
                <w:szCs w:val="18"/>
              </w:rPr>
              <w:t xml:space="preserve"> (AP)</w:t>
            </w:r>
          </w:p>
        </w:tc>
        <w:tc>
          <w:tcPr>
            <w:tcW w:w="361" w:type="dxa"/>
            <w:tcBorders>
              <w:top w:val="nil"/>
              <w:left w:val="nil"/>
              <w:bottom w:val="nil"/>
              <w:right w:val="single" w:sz="4" w:space="0" w:color="000000"/>
            </w:tcBorders>
            <w:shd w:val="clear" w:color="auto" w:fill="FFFFFF"/>
            <w:vAlign w:val="center"/>
          </w:tcPr>
          <w:p w:rsidR="00852783" w:rsidRPr="00AB3267" w:rsidRDefault="00852783" w:rsidP="006F0AC5">
            <w:pPr>
              <w:spacing w:after="0" w:line="240" w:lineRule="auto"/>
              <w:jc w:val="center"/>
              <w:rPr>
                <w:rFonts w:cs="Calibri"/>
                <w:sz w:val="18"/>
                <w:szCs w:val="18"/>
              </w:rPr>
            </w:pPr>
          </w:p>
        </w:tc>
        <w:tc>
          <w:tcPr>
            <w:tcW w:w="3261" w:type="dxa"/>
            <w:tcBorders>
              <w:top w:val="single" w:sz="4" w:space="0" w:color="000000"/>
              <w:left w:val="single" w:sz="4" w:space="0" w:color="000000"/>
              <w:bottom w:val="single" w:sz="4" w:space="0" w:color="000000"/>
              <w:right w:val="single" w:sz="4" w:space="0" w:color="000000"/>
            </w:tcBorders>
            <w:shd w:val="clear" w:color="auto" w:fill="C5C5C5"/>
            <w:vAlign w:val="center"/>
          </w:tcPr>
          <w:p w:rsidR="00852783" w:rsidRPr="00AB3267" w:rsidRDefault="00852783" w:rsidP="00650DCA">
            <w:pPr>
              <w:spacing w:before="120" w:after="120" w:line="240" w:lineRule="auto"/>
              <w:jc w:val="center"/>
              <w:rPr>
                <w:rFonts w:cs="Calibri"/>
                <w:sz w:val="18"/>
                <w:szCs w:val="18"/>
              </w:rPr>
            </w:pPr>
            <w:r>
              <w:rPr>
                <w:rFonts w:cs="Calibri"/>
                <w:sz w:val="18"/>
                <w:szCs w:val="18"/>
              </w:rPr>
              <w:t>Convocatoria del Programa DOCENTIA</w:t>
            </w:r>
          </w:p>
        </w:tc>
        <w:tc>
          <w:tcPr>
            <w:tcW w:w="283" w:type="dxa"/>
            <w:tcBorders>
              <w:top w:val="nil"/>
              <w:left w:val="single" w:sz="4" w:space="0" w:color="000000"/>
              <w:bottom w:val="nil"/>
              <w:right w:val="nil"/>
            </w:tcBorders>
            <w:vAlign w:val="center"/>
          </w:tcPr>
          <w:p w:rsidR="00852783" w:rsidRPr="00AB3267" w:rsidRDefault="00852783" w:rsidP="006F0AC5">
            <w:pPr>
              <w:spacing w:after="0" w:line="240" w:lineRule="auto"/>
              <w:jc w:val="center"/>
              <w:rPr>
                <w:rFonts w:cs="Calibri"/>
                <w:sz w:val="18"/>
                <w:szCs w:val="18"/>
              </w:rPr>
            </w:pPr>
          </w:p>
        </w:tc>
        <w:tc>
          <w:tcPr>
            <w:tcW w:w="1418" w:type="dxa"/>
            <w:tcBorders>
              <w:top w:val="dashSmallGap" w:sz="4" w:space="0" w:color="auto"/>
              <w:left w:val="nil"/>
              <w:right w:val="nil"/>
            </w:tcBorders>
            <w:vAlign w:val="center"/>
          </w:tcPr>
          <w:p w:rsidR="00852783" w:rsidRPr="00AB3267" w:rsidRDefault="00852783" w:rsidP="006F0AC5">
            <w:pPr>
              <w:spacing w:after="0" w:line="240" w:lineRule="auto"/>
              <w:jc w:val="center"/>
              <w:rPr>
                <w:rFonts w:cs="Calibri"/>
                <w:sz w:val="18"/>
                <w:szCs w:val="18"/>
              </w:rPr>
            </w:pPr>
            <w:r>
              <w:rPr>
                <w:rFonts w:cs="Calibri"/>
                <w:sz w:val="18"/>
                <w:szCs w:val="18"/>
              </w:rPr>
              <w:t>A lo largo del curso académico</w:t>
            </w:r>
          </w:p>
        </w:tc>
        <w:tc>
          <w:tcPr>
            <w:tcW w:w="283" w:type="dxa"/>
            <w:tcBorders>
              <w:top w:val="nil"/>
              <w:left w:val="nil"/>
              <w:bottom w:val="nil"/>
              <w:right w:val="nil"/>
            </w:tcBorders>
            <w:vAlign w:val="center"/>
          </w:tcPr>
          <w:p w:rsidR="00852783" w:rsidRPr="00AB3267" w:rsidRDefault="00852783" w:rsidP="006F0AC5">
            <w:pPr>
              <w:spacing w:after="0" w:line="240" w:lineRule="auto"/>
              <w:jc w:val="center"/>
              <w:rPr>
                <w:rFonts w:cs="Calibri"/>
                <w:sz w:val="18"/>
                <w:szCs w:val="18"/>
              </w:rPr>
            </w:pPr>
          </w:p>
        </w:tc>
        <w:tc>
          <w:tcPr>
            <w:tcW w:w="1374" w:type="dxa"/>
            <w:tcBorders>
              <w:top w:val="nil"/>
              <w:left w:val="nil"/>
              <w:bottom w:val="nil"/>
              <w:right w:val="nil"/>
            </w:tcBorders>
            <w:vAlign w:val="center"/>
          </w:tcPr>
          <w:p w:rsidR="00852783" w:rsidRPr="00AB3267" w:rsidRDefault="00852783" w:rsidP="006F0AC5">
            <w:pPr>
              <w:spacing w:after="0" w:line="240" w:lineRule="auto"/>
              <w:jc w:val="center"/>
              <w:rPr>
                <w:rFonts w:cs="Calibri"/>
                <w:sz w:val="16"/>
                <w:szCs w:val="16"/>
              </w:rPr>
            </w:pPr>
          </w:p>
        </w:tc>
      </w:tr>
      <w:tr w:rsidR="00852783" w:rsidRPr="00AB3267" w:rsidTr="006F3479">
        <w:trPr>
          <w:trHeight w:val="284"/>
        </w:trPr>
        <w:tc>
          <w:tcPr>
            <w:tcW w:w="2015" w:type="dxa"/>
            <w:tcBorders>
              <w:top w:val="dashSmallGap" w:sz="4" w:space="0" w:color="auto"/>
              <w:left w:val="nil"/>
              <w:bottom w:val="nil"/>
              <w:right w:val="nil"/>
            </w:tcBorders>
            <w:vAlign w:val="center"/>
          </w:tcPr>
          <w:p w:rsidR="00852783" w:rsidRPr="00AB3267" w:rsidRDefault="00852783" w:rsidP="006F0AC5">
            <w:pPr>
              <w:spacing w:after="0" w:line="240" w:lineRule="auto"/>
              <w:jc w:val="center"/>
              <w:rPr>
                <w:rFonts w:cs="Calibri"/>
                <w:sz w:val="18"/>
                <w:szCs w:val="18"/>
              </w:rPr>
            </w:pPr>
          </w:p>
        </w:tc>
        <w:tc>
          <w:tcPr>
            <w:tcW w:w="361" w:type="dxa"/>
            <w:tcBorders>
              <w:top w:val="nil"/>
              <w:left w:val="nil"/>
              <w:bottom w:val="nil"/>
              <w:right w:val="nil"/>
            </w:tcBorders>
            <w:vAlign w:val="center"/>
          </w:tcPr>
          <w:p w:rsidR="00852783" w:rsidRPr="00AB3267" w:rsidRDefault="00852783" w:rsidP="006F0AC5">
            <w:pPr>
              <w:spacing w:after="0" w:line="240" w:lineRule="auto"/>
              <w:jc w:val="center"/>
              <w:rPr>
                <w:rFonts w:cs="Calibri"/>
                <w:sz w:val="18"/>
                <w:szCs w:val="18"/>
              </w:rPr>
            </w:pPr>
          </w:p>
        </w:tc>
        <w:tc>
          <w:tcPr>
            <w:tcW w:w="3261" w:type="dxa"/>
            <w:tcBorders>
              <w:left w:val="nil"/>
              <w:right w:val="nil"/>
            </w:tcBorders>
            <w:vAlign w:val="center"/>
          </w:tcPr>
          <w:p w:rsidR="00852783" w:rsidRPr="00AB3267" w:rsidRDefault="00005F3C" w:rsidP="006F0AC5">
            <w:pPr>
              <w:spacing w:before="120" w:after="120" w:line="240" w:lineRule="auto"/>
              <w:jc w:val="center"/>
              <w:rPr>
                <w:rFonts w:cs="Calibri"/>
                <w:sz w:val="18"/>
                <w:szCs w:val="18"/>
              </w:rPr>
            </w:pPr>
            <w:r>
              <w:rPr>
                <w:rFonts w:cs="Calibri"/>
                <w:noProof/>
                <w:sz w:val="18"/>
                <w:szCs w:val="18"/>
                <w:lang w:eastAsia="es-ES"/>
              </w:rPr>
              <w:pict>
                <v:shape id="AutoShape 40" o:spid="_x0000_s1037" type="#_x0000_t32" style="position:absolute;left:0;text-align:left;margin-left:72.15pt;margin-top:.5pt;width:0;height:21.2pt;z-index:2516730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" strokeweight=".5pt"/>
              </w:pict>
            </w:r>
          </w:p>
        </w:tc>
        <w:tc>
          <w:tcPr>
            <w:tcW w:w="283" w:type="dxa"/>
            <w:tcBorders>
              <w:top w:val="nil"/>
              <w:left w:val="nil"/>
              <w:bottom w:val="nil"/>
              <w:right w:val="nil"/>
            </w:tcBorders>
            <w:vAlign w:val="center"/>
          </w:tcPr>
          <w:p w:rsidR="00852783" w:rsidRPr="00AB3267" w:rsidRDefault="00852783" w:rsidP="006F0AC5">
            <w:pPr>
              <w:spacing w:after="0" w:line="240" w:lineRule="auto"/>
              <w:jc w:val="center"/>
              <w:rPr>
                <w:rFonts w:cs="Calibri"/>
                <w:sz w:val="18"/>
                <w:szCs w:val="18"/>
              </w:rPr>
            </w:pPr>
          </w:p>
        </w:tc>
        <w:tc>
          <w:tcPr>
            <w:tcW w:w="1418" w:type="dxa"/>
            <w:tcBorders>
              <w:top w:val="dashSmallGap" w:sz="4" w:space="0" w:color="auto"/>
              <w:left w:val="nil"/>
              <w:bottom w:val="dashSmallGap" w:sz="4" w:space="0" w:color="auto"/>
              <w:right w:val="nil"/>
            </w:tcBorders>
            <w:vAlign w:val="center"/>
          </w:tcPr>
          <w:p w:rsidR="00852783" w:rsidRPr="00AB3267" w:rsidRDefault="00852783" w:rsidP="006F0AC5">
            <w:pPr>
              <w:spacing w:after="0" w:line="240" w:lineRule="auto"/>
              <w:jc w:val="center"/>
              <w:rPr>
                <w:rFonts w:cs="Calibri"/>
                <w:sz w:val="18"/>
                <w:szCs w:val="18"/>
              </w:rPr>
            </w:pPr>
          </w:p>
        </w:tc>
        <w:tc>
          <w:tcPr>
            <w:tcW w:w="283" w:type="dxa"/>
            <w:tcBorders>
              <w:top w:val="nil"/>
              <w:left w:val="nil"/>
              <w:bottom w:val="nil"/>
              <w:right w:val="nil"/>
            </w:tcBorders>
            <w:vAlign w:val="center"/>
          </w:tcPr>
          <w:p w:rsidR="00852783" w:rsidRPr="00AB3267" w:rsidRDefault="00852783" w:rsidP="006F0AC5">
            <w:pPr>
              <w:spacing w:after="0" w:line="240" w:lineRule="auto"/>
              <w:jc w:val="center"/>
              <w:rPr>
                <w:rFonts w:cs="Calibri"/>
                <w:sz w:val="18"/>
                <w:szCs w:val="18"/>
              </w:rPr>
            </w:pPr>
          </w:p>
        </w:tc>
        <w:tc>
          <w:tcPr>
            <w:tcW w:w="1374" w:type="dxa"/>
            <w:tcBorders>
              <w:top w:val="nil"/>
              <w:left w:val="nil"/>
              <w:bottom w:val="dashSmallGap" w:sz="4" w:space="0" w:color="auto"/>
              <w:right w:val="nil"/>
            </w:tcBorders>
            <w:vAlign w:val="center"/>
          </w:tcPr>
          <w:p w:rsidR="00852783" w:rsidRPr="00AB3267" w:rsidRDefault="00852783" w:rsidP="006F0AC5">
            <w:pPr>
              <w:spacing w:after="0" w:line="240" w:lineRule="auto"/>
              <w:jc w:val="center"/>
              <w:rPr>
                <w:rFonts w:cs="Calibri"/>
                <w:sz w:val="16"/>
                <w:szCs w:val="16"/>
              </w:rPr>
            </w:pPr>
          </w:p>
        </w:tc>
      </w:tr>
      <w:tr w:rsidR="00852783" w:rsidRPr="00AB3267" w:rsidTr="006F3479">
        <w:trPr>
          <w:trHeight w:val="284"/>
        </w:trPr>
        <w:tc>
          <w:tcPr>
            <w:tcW w:w="2015" w:type="dxa"/>
            <w:tcBorders>
              <w:top w:val="dashSmallGap" w:sz="4" w:space="0" w:color="auto"/>
              <w:left w:val="nil"/>
              <w:bottom w:val="nil"/>
              <w:right w:val="nil"/>
            </w:tcBorders>
            <w:vAlign w:val="center"/>
          </w:tcPr>
          <w:p w:rsidR="00852783" w:rsidRPr="00AB3267" w:rsidRDefault="00852783" w:rsidP="006F0AC5">
            <w:pPr>
              <w:spacing w:after="0" w:line="240" w:lineRule="auto"/>
              <w:jc w:val="center"/>
              <w:rPr>
                <w:rFonts w:cs="Calibri"/>
                <w:sz w:val="18"/>
                <w:szCs w:val="18"/>
              </w:rPr>
            </w:pPr>
            <w:r>
              <w:rPr>
                <w:rFonts w:cs="Calibri"/>
                <w:sz w:val="18"/>
                <w:szCs w:val="18"/>
              </w:rPr>
              <w:t>Unidad de  Calidad y Evaluación</w:t>
            </w:r>
            <w:r w:rsidR="00E80598">
              <w:rPr>
                <w:rFonts w:cs="Calibri"/>
                <w:sz w:val="18"/>
                <w:szCs w:val="18"/>
              </w:rPr>
              <w:t xml:space="preserve"> (UCE)</w:t>
            </w:r>
          </w:p>
        </w:tc>
        <w:tc>
          <w:tcPr>
            <w:tcW w:w="361" w:type="dxa"/>
            <w:tcBorders>
              <w:top w:val="nil"/>
              <w:left w:val="nil"/>
              <w:bottom w:val="nil"/>
            </w:tcBorders>
            <w:vAlign w:val="center"/>
          </w:tcPr>
          <w:p w:rsidR="00852783" w:rsidRPr="00AB3267" w:rsidRDefault="00852783" w:rsidP="006F0AC5">
            <w:pPr>
              <w:spacing w:after="0" w:line="240" w:lineRule="auto"/>
              <w:jc w:val="center"/>
              <w:rPr>
                <w:rFonts w:cs="Calibri"/>
                <w:sz w:val="18"/>
                <w:szCs w:val="18"/>
              </w:rPr>
            </w:pPr>
          </w:p>
        </w:tc>
        <w:tc>
          <w:tcPr>
            <w:tcW w:w="3261" w:type="dxa"/>
            <w:shd w:val="clear" w:color="auto" w:fill="C0C0C0"/>
            <w:vAlign w:val="center"/>
          </w:tcPr>
          <w:p w:rsidR="00852783" w:rsidRPr="00AB3267" w:rsidRDefault="00005F3C" w:rsidP="00650DCA">
            <w:pPr>
              <w:spacing w:before="120" w:after="120" w:line="240" w:lineRule="auto"/>
              <w:jc w:val="center"/>
              <w:rPr>
                <w:rFonts w:cs="Calibri"/>
                <w:sz w:val="18"/>
                <w:szCs w:val="18"/>
              </w:rPr>
            </w:pPr>
            <w:r>
              <w:rPr>
                <w:rFonts w:cs="Calibri"/>
                <w:noProof/>
                <w:sz w:val="18"/>
                <w:szCs w:val="18"/>
                <w:lang w:eastAsia="es-ES"/>
              </w:rPr>
              <w:pict>
                <v:shape id="AutoShape 35" o:spid="_x0000_s1036" type="#_x0000_t32" style="position:absolute;left:0;text-align:left;margin-left:1in;margin-top:44.7pt;width:0;height:23.6pt;z-index:2516689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" strokeweight=".5pt">
                  <v:stroke endarrow="open"/>
                </v:shape>
              </w:pict>
            </w:r>
            <w:r w:rsidR="00852783">
              <w:rPr>
                <w:rFonts w:cs="Calibri"/>
                <w:sz w:val="18"/>
                <w:szCs w:val="18"/>
              </w:rPr>
              <w:t>Recabar información, elaborar informe de resultados por título y cargar en el Gestor Documental (GD-SGC)</w:t>
            </w:r>
          </w:p>
        </w:tc>
        <w:tc>
          <w:tcPr>
            <w:tcW w:w="283" w:type="dxa"/>
            <w:tcBorders>
              <w:top w:val="nil"/>
              <w:bottom w:val="nil"/>
              <w:right w:val="nil"/>
            </w:tcBorders>
            <w:vAlign w:val="center"/>
          </w:tcPr>
          <w:p w:rsidR="00852783" w:rsidRPr="00AB3267" w:rsidRDefault="00852783" w:rsidP="006F0AC5">
            <w:pPr>
              <w:spacing w:after="0" w:line="240" w:lineRule="auto"/>
              <w:jc w:val="center"/>
              <w:rPr>
                <w:rFonts w:cs="Calibri"/>
                <w:sz w:val="18"/>
                <w:szCs w:val="18"/>
              </w:rPr>
            </w:pPr>
          </w:p>
        </w:tc>
        <w:tc>
          <w:tcPr>
            <w:tcW w:w="1418" w:type="dxa"/>
            <w:tcBorders>
              <w:top w:val="dashSmallGap" w:sz="4" w:space="0" w:color="auto"/>
              <w:left w:val="nil"/>
              <w:bottom w:val="nil"/>
              <w:right w:val="nil"/>
            </w:tcBorders>
            <w:vAlign w:val="center"/>
          </w:tcPr>
          <w:p w:rsidR="00852783" w:rsidRPr="00AB3267" w:rsidRDefault="006F3479" w:rsidP="006F0AC5">
            <w:pPr>
              <w:spacing w:after="0" w:line="240" w:lineRule="auto"/>
              <w:jc w:val="center"/>
              <w:rPr>
                <w:rFonts w:cs="Calibri"/>
                <w:sz w:val="18"/>
                <w:szCs w:val="18"/>
              </w:rPr>
            </w:pPr>
            <w:r>
              <w:rPr>
                <w:rFonts w:cs="Calibri"/>
                <w:sz w:val="18"/>
                <w:szCs w:val="18"/>
              </w:rPr>
              <w:t>n</w:t>
            </w:r>
            <w:r w:rsidR="00852783">
              <w:rPr>
                <w:rFonts w:cs="Calibri"/>
                <w:sz w:val="18"/>
                <w:szCs w:val="18"/>
              </w:rPr>
              <w:t>oviembre</w:t>
            </w:r>
          </w:p>
        </w:tc>
        <w:tc>
          <w:tcPr>
            <w:tcW w:w="283" w:type="dxa"/>
            <w:tcBorders>
              <w:top w:val="nil"/>
              <w:left w:val="nil"/>
              <w:bottom w:val="nil"/>
              <w:right w:val="nil"/>
            </w:tcBorders>
            <w:vAlign w:val="center"/>
          </w:tcPr>
          <w:p w:rsidR="00852783" w:rsidRPr="00AB3267" w:rsidRDefault="00852783" w:rsidP="006F0AC5">
            <w:pPr>
              <w:spacing w:after="0" w:line="240" w:lineRule="auto"/>
              <w:jc w:val="center"/>
              <w:rPr>
                <w:rFonts w:cs="Calibri"/>
                <w:sz w:val="18"/>
                <w:szCs w:val="18"/>
              </w:rPr>
            </w:pPr>
          </w:p>
        </w:tc>
        <w:tc>
          <w:tcPr>
            <w:tcW w:w="1374" w:type="dxa"/>
            <w:tcBorders>
              <w:top w:val="dashSmallGap" w:sz="4" w:space="0" w:color="auto"/>
              <w:left w:val="nil"/>
              <w:bottom w:val="dashSmallGap" w:sz="4" w:space="0" w:color="auto"/>
              <w:right w:val="nil"/>
            </w:tcBorders>
            <w:vAlign w:val="center"/>
          </w:tcPr>
          <w:p w:rsidR="00852783" w:rsidRPr="00E80598" w:rsidRDefault="00852783" w:rsidP="006F0AC5">
            <w:pPr>
              <w:spacing w:after="0" w:line="240" w:lineRule="auto"/>
              <w:jc w:val="center"/>
              <w:rPr>
                <w:rFonts w:cs="Calibri"/>
                <w:b/>
                <w:sz w:val="16"/>
                <w:szCs w:val="16"/>
              </w:rPr>
            </w:pPr>
            <w:r w:rsidRPr="00E80598">
              <w:rPr>
                <w:rFonts w:cs="Calibri"/>
                <w:b/>
                <w:sz w:val="18"/>
                <w:szCs w:val="18"/>
              </w:rPr>
              <w:t>RSGC-P09-01</w:t>
            </w:r>
            <w:r w:rsidR="00E80598" w:rsidRPr="00E80598">
              <w:rPr>
                <w:rFonts w:cs="Calibri"/>
                <w:b/>
                <w:sz w:val="18"/>
                <w:szCs w:val="18"/>
              </w:rPr>
              <w:t>: Informe de Indicadores</w:t>
            </w:r>
          </w:p>
        </w:tc>
      </w:tr>
      <w:tr w:rsidR="00852783" w:rsidRPr="00AB3267" w:rsidTr="006F3479">
        <w:trPr>
          <w:trHeight w:val="284"/>
        </w:trPr>
        <w:tc>
          <w:tcPr>
            <w:tcW w:w="2015" w:type="dxa"/>
            <w:tcBorders>
              <w:top w:val="dashSmallGap" w:sz="4" w:space="0" w:color="auto"/>
              <w:left w:val="nil"/>
              <w:bottom w:val="nil"/>
              <w:right w:val="nil"/>
            </w:tcBorders>
            <w:vAlign w:val="center"/>
          </w:tcPr>
          <w:p w:rsidR="00852783" w:rsidRPr="00AB3267" w:rsidRDefault="00852783" w:rsidP="006F0AC5">
            <w:pPr>
              <w:spacing w:after="0" w:line="240" w:lineRule="auto"/>
              <w:jc w:val="center"/>
              <w:rPr>
                <w:rFonts w:cs="Calibri"/>
                <w:sz w:val="18"/>
                <w:szCs w:val="18"/>
              </w:rPr>
            </w:pPr>
          </w:p>
        </w:tc>
        <w:tc>
          <w:tcPr>
            <w:tcW w:w="361" w:type="dxa"/>
            <w:tcBorders>
              <w:top w:val="nil"/>
              <w:left w:val="nil"/>
              <w:bottom w:val="nil"/>
              <w:right w:val="nil"/>
            </w:tcBorders>
            <w:vAlign w:val="center"/>
          </w:tcPr>
          <w:p w:rsidR="00852783" w:rsidRPr="00AB3267" w:rsidRDefault="00852783" w:rsidP="006F0AC5">
            <w:pPr>
              <w:spacing w:after="0" w:line="240" w:lineRule="auto"/>
              <w:jc w:val="center"/>
              <w:rPr>
                <w:rFonts w:cs="Calibri"/>
                <w:sz w:val="18"/>
                <w:szCs w:val="18"/>
              </w:rPr>
            </w:pPr>
          </w:p>
        </w:tc>
        <w:tc>
          <w:tcPr>
            <w:tcW w:w="3261" w:type="dxa"/>
            <w:tcBorders>
              <w:left w:val="nil"/>
              <w:bottom w:val="nil"/>
              <w:right w:val="nil"/>
            </w:tcBorders>
            <w:vAlign w:val="center"/>
          </w:tcPr>
          <w:p w:rsidR="00852783" w:rsidRPr="00AB3267" w:rsidRDefault="00852783" w:rsidP="006F0AC5">
            <w:pPr>
              <w:spacing w:before="120" w:after="120" w:line="240" w:lineRule="auto"/>
              <w:jc w:val="center"/>
              <w:rPr>
                <w:rFonts w:cs="Calibri"/>
                <w:sz w:val="18"/>
                <w:szCs w:val="18"/>
              </w:rPr>
            </w:pPr>
          </w:p>
        </w:tc>
        <w:tc>
          <w:tcPr>
            <w:tcW w:w="283" w:type="dxa"/>
            <w:tcBorders>
              <w:top w:val="nil"/>
              <w:left w:val="nil"/>
              <w:bottom w:val="nil"/>
              <w:right w:val="nil"/>
            </w:tcBorders>
            <w:vAlign w:val="center"/>
          </w:tcPr>
          <w:p w:rsidR="00852783" w:rsidRPr="00AB3267" w:rsidRDefault="00852783" w:rsidP="006F0AC5">
            <w:pPr>
              <w:spacing w:after="0" w:line="240" w:lineRule="auto"/>
              <w:jc w:val="center"/>
              <w:rPr>
                <w:rFonts w:cs="Calibri"/>
                <w:sz w:val="18"/>
                <w:szCs w:val="18"/>
              </w:rPr>
            </w:pPr>
          </w:p>
        </w:tc>
        <w:tc>
          <w:tcPr>
            <w:tcW w:w="1418" w:type="dxa"/>
            <w:tcBorders>
              <w:top w:val="dashSmallGap" w:sz="4" w:space="0" w:color="auto"/>
              <w:left w:val="nil"/>
              <w:bottom w:val="nil"/>
              <w:right w:val="nil"/>
            </w:tcBorders>
            <w:vAlign w:val="center"/>
          </w:tcPr>
          <w:p w:rsidR="00852783" w:rsidRPr="00AB3267" w:rsidRDefault="00852783" w:rsidP="006F0AC5">
            <w:pPr>
              <w:spacing w:after="0" w:line="240" w:lineRule="auto"/>
              <w:jc w:val="center"/>
              <w:rPr>
                <w:rFonts w:cs="Calibri"/>
                <w:sz w:val="18"/>
                <w:szCs w:val="18"/>
              </w:rPr>
            </w:pPr>
          </w:p>
        </w:tc>
        <w:tc>
          <w:tcPr>
            <w:tcW w:w="283" w:type="dxa"/>
            <w:tcBorders>
              <w:top w:val="nil"/>
              <w:left w:val="nil"/>
              <w:bottom w:val="nil"/>
              <w:right w:val="nil"/>
            </w:tcBorders>
            <w:vAlign w:val="center"/>
          </w:tcPr>
          <w:p w:rsidR="00852783" w:rsidRPr="00AB3267" w:rsidRDefault="00852783" w:rsidP="006F0AC5">
            <w:pPr>
              <w:spacing w:after="0" w:line="240" w:lineRule="auto"/>
              <w:jc w:val="center"/>
              <w:rPr>
                <w:rFonts w:cs="Calibri"/>
                <w:sz w:val="18"/>
                <w:szCs w:val="18"/>
              </w:rPr>
            </w:pPr>
          </w:p>
        </w:tc>
        <w:tc>
          <w:tcPr>
            <w:tcW w:w="1374" w:type="dxa"/>
            <w:tcBorders>
              <w:top w:val="dashSmallGap" w:sz="4" w:space="0" w:color="auto"/>
              <w:left w:val="nil"/>
              <w:bottom w:val="dashSmallGap" w:sz="4" w:space="0" w:color="auto"/>
              <w:right w:val="nil"/>
            </w:tcBorders>
            <w:vAlign w:val="center"/>
          </w:tcPr>
          <w:p w:rsidR="00852783" w:rsidRPr="00AB3267" w:rsidRDefault="00852783" w:rsidP="006F0AC5">
            <w:pPr>
              <w:spacing w:after="0" w:line="240" w:lineRule="auto"/>
              <w:jc w:val="center"/>
              <w:rPr>
                <w:rFonts w:cs="Calibri"/>
                <w:sz w:val="16"/>
                <w:szCs w:val="16"/>
              </w:rPr>
            </w:pPr>
          </w:p>
        </w:tc>
      </w:tr>
      <w:tr w:rsidR="00852783" w:rsidRPr="00885E3F" w:rsidTr="006F3479">
        <w:trPr>
          <w:trHeight w:val="510"/>
        </w:trPr>
        <w:tc>
          <w:tcPr>
            <w:tcW w:w="2015" w:type="dxa"/>
            <w:tcBorders>
              <w:top w:val="dashSmallGap" w:sz="4" w:space="0" w:color="auto"/>
              <w:left w:val="nil"/>
              <w:bottom w:val="dashSmallGap" w:sz="4" w:space="0" w:color="auto"/>
              <w:right w:val="nil"/>
            </w:tcBorders>
            <w:vAlign w:val="center"/>
          </w:tcPr>
          <w:p w:rsidR="00852783" w:rsidRDefault="00852783" w:rsidP="00583BCE">
            <w:pPr>
              <w:spacing w:after="0"/>
              <w:jc w:val="center"/>
              <w:rPr>
                <w:rFonts w:cs="Calibri"/>
                <w:color w:val="000000"/>
                <w:sz w:val="18"/>
                <w:szCs w:val="18"/>
              </w:rPr>
            </w:pPr>
            <w:r w:rsidRPr="00AB3267">
              <w:rPr>
                <w:rFonts w:cs="Calibri"/>
                <w:color w:val="000000"/>
                <w:sz w:val="18"/>
                <w:szCs w:val="18"/>
              </w:rPr>
              <w:t>Co</w:t>
            </w:r>
            <w:r>
              <w:rPr>
                <w:rFonts w:cs="Calibri"/>
                <w:color w:val="000000"/>
                <w:sz w:val="18"/>
                <w:szCs w:val="18"/>
              </w:rPr>
              <w:t xml:space="preserve">misión de Garantía de </w:t>
            </w:r>
          </w:p>
          <w:p w:rsidR="00852783" w:rsidRPr="00AB3267" w:rsidRDefault="00852783" w:rsidP="00583BCE">
            <w:pPr>
              <w:spacing w:after="0"/>
              <w:jc w:val="center"/>
              <w:rPr>
                <w:rFonts w:cs="Calibri"/>
                <w:color w:val="000000"/>
                <w:sz w:val="18"/>
                <w:szCs w:val="18"/>
              </w:rPr>
            </w:pPr>
            <w:r>
              <w:rPr>
                <w:rFonts w:cs="Calibri"/>
                <w:color w:val="000000"/>
                <w:sz w:val="18"/>
                <w:szCs w:val="18"/>
              </w:rPr>
              <w:t>Calidad del C</w:t>
            </w:r>
            <w:r w:rsidRPr="00AB3267">
              <w:rPr>
                <w:rFonts w:cs="Calibri"/>
                <w:color w:val="000000"/>
                <w:sz w:val="18"/>
                <w:szCs w:val="18"/>
              </w:rPr>
              <w:t>entro</w:t>
            </w:r>
            <w:r w:rsidR="00E80598">
              <w:rPr>
                <w:rFonts w:cs="Calibri"/>
                <w:color w:val="000000"/>
                <w:sz w:val="18"/>
                <w:szCs w:val="18"/>
              </w:rPr>
              <w:t xml:space="preserve"> (CGC)</w:t>
            </w:r>
          </w:p>
        </w:tc>
        <w:tc>
          <w:tcPr>
            <w:tcW w:w="361" w:type="dxa"/>
            <w:tcBorders>
              <w:top w:val="nil"/>
              <w:left w:val="nil"/>
              <w:bottom w:val="nil"/>
            </w:tcBorders>
            <w:vAlign w:val="center"/>
          </w:tcPr>
          <w:p w:rsidR="00852783" w:rsidRPr="00AB3267" w:rsidRDefault="00852783" w:rsidP="00583BCE">
            <w:pPr>
              <w:spacing w:after="0"/>
              <w:jc w:val="center"/>
              <w:rPr>
                <w:rFonts w:cs="Calibri"/>
                <w:sz w:val="18"/>
                <w:szCs w:val="18"/>
              </w:rPr>
            </w:pPr>
          </w:p>
        </w:tc>
        <w:tc>
          <w:tcPr>
            <w:tcW w:w="3261" w:type="dxa"/>
            <w:shd w:val="clear" w:color="auto" w:fill="C5C5C5"/>
            <w:vAlign w:val="center"/>
          </w:tcPr>
          <w:p w:rsidR="00852783" w:rsidRPr="00AB3267" w:rsidRDefault="00852783" w:rsidP="006F3479">
            <w:pPr>
              <w:spacing w:after="0" w:line="240" w:lineRule="auto"/>
              <w:jc w:val="center"/>
              <w:rPr>
                <w:rFonts w:cs="Calibri"/>
                <w:sz w:val="18"/>
                <w:szCs w:val="18"/>
              </w:rPr>
            </w:pPr>
            <w:r w:rsidRPr="00AB3267">
              <w:rPr>
                <w:rFonts w:cs="Calibri"/>
                <w:sz w:val="18"/>
                <w:szCs w:val="18"/>
              </w:rPr>
              <w:t>Análisis, Revisión y Mejora</w:t>
            </w:r>
            <w:r w:rsidR="006F3479">
              <w:rPr>
                <w:rFonts w:cs="Calibri"/>
                <w:sz w:val="18"/>
                <w:szCs w:val="18"/>
              </w:rPr>
              <w:t xml:space="preserve"> de la calidad del Personal Docente</w:t>
            </w:r>
          </w:p>
          <w:p w:rsidR="00852783" w:rsidRPr="00AB3267" w:rsidRDefault="00852783" w:rsidP="006F3479">
            <w:pPr>
              <w:spacing w:after="0" w:line="240" w:lineRule="auto"/>
              <w:jc w:val="center"/>
              <w:rPr>
                <w:rFonts w:cs="Calibri"/>
                <w:i/>
                <w:sz w:val="18"/>
                <w:szCs w:val="18"/>
              </w:rPr>
            </w:pPr>
            <w:r>
              <w:rPr>
                <w:rFonts w:cs="Calibri"/>
                <w:i/>
                <w:sz w:val="18"/>
                <w:szCs w:val="18"/>
              </w:rPr>
              <w:t>(P14-</w:t>
            </w:r>
            <w:r w:rsidRPr="00AB3267">
              <w:rPr>
                <w:rFonts w:cs="Calibri"/>
                <w:i/>
                <w:sz w:val="18"/>
                <w:szCs w:val="18"/>
              </w:rPr>
              <w:t>Procedimiento para el seguimiento, evaluación y mejora del título</w:t>
            </w:r>
            <w:r>
              <w:rPr>
                <w:rFonts w:cs="Calibri"/>
                <w:i/>
                <w:sz w:val="18"/>
                <w:szCs w:val="18"/>
              </w:rPr>
              <w:t>)</w:t>
            </w:r>
            <w:r w:rsidRPr="00AB3267">
              <w:rPr>
                <w:rFonts w:cs="Calibri"/>
                <w:i/>
                <w:sz w:val="18"/>
                <w:szCs w:val="18"/>
              </w:rPr>
              <w:t>.</w:t>
            </w:r>
          </w:p>
        </w:tc>
        <w:tc>
          <w:tcPr>
            <w:tcW w:w="283" w:type="dxa"/>
            <w:tcBorders>
              <w:top w:val="nil"/>
              <w:bottom w:val="nil"/>
              <w:right w:val="nil"/>
            </w:tcBorders>
            <w:vAlign w:val="center"/>
          </w:tcPr>
          <w:p w:rsidR="00852783" w:rsidRPr="00AB3267" w:rsidRDefault="00852783" w:rsidP="00583BCE">
            <w:pPr>
              <w:spacing w:after="0"/>
              <w:jc w:val="center"/>
              <w:rPr>
                <w:rFonts w:cs="Calibri"/>
                <w:sz w:val="18"/>
                <w:szCs w:val="18"/>
              </w:rPr>
            </w:pPr>
          </w:p>
        </w:tc>
        <w:tc>
          <w:tcPr>
            <w:tcW w:w="1418" w:type="dxa"/>
            <w:tcBorders>
              <w:top w:val="dashSmallGap" w:sz="4" w:space="0" w:color="auto"/>
              <w:left w:val="nil"/>
              <w:bottom w:val="dashSmallGap" w:sz="4" w:space="0" w:color="auto"/>
              <w:right w:val="nil"/>
            </w:tcBorders>
            <w:vAlign w:val="center"/>
          </w:tcPr>
          <w:p w:rsidR="00852783" w:rsidRPr="00AB3267" w:rsidRDefault="00E80598" w:rsidP="00D91871">
            <w:pPr>
              <w:spacing w:after="0"/>
              <w:jc w:val="center"/>
              <w:rPr>
                <w:rFonts w:cs="Calibri"/>
                <w:sz w:val="18"/>
                <w:szCs w:val="18"/>
              </w:rPr>
            </w:pPr>
            <w:r>
              <w:rPr>
                <w:sz w:val="18"/>
                <w:szCs w:val="18"/>
              </w:rPr>
              <w:t>Hasta el 15 de diciembre (Grados); Hasta 15 de febrero (Máster)</w:t>
            </w:r>
          </w:p>
        </w:tc>
        <w:tc>
          <w:tcPr>
            <w:tcW w:w="283" w:type="dxa"/>
            <w:tcBorders>
              <w:top w:val="nil"/>
              <w:left w:val="nil"/>
              <w:bottom w:val="nil"/>
              <w:right w:val="nil"/>
            </w:tcBorders>
          </w:tcPr>
          <w:p w:rsidR="00852783" w:rsidRPr="00AB3267" w:rsidRDefault="00852783" w:rsidP="00583BCE">
            <w:pPr>
              <w:spacing w:after="0"/>
              <w:jc w:val="center"/>
              <w:rPr>
                <w:rFonts w:cs="Calibri"/>
                <w:sz w:val="18"/>
                <w:szCs w:val="18"/>
              </w:rPr>
            </w:pPr>
          </w:p>
        </w:tc>
        <w:tc>
          <w:tcPr>
            <w:tcW w:w="1374" w:type="dxa"/>
            <w:tcBorders>
              <w:top w:val="dashSmallGap" w:sz="4" w:space="0" w:color="auto"/>
              <w:left w:val="nil"/>
              <w:bottom w:val="dashSmallGap" w:sz="4" w:space="0" w:color="auto"/>
              <w:right w:val="nil"/>
            </w:tcBorders>
            <w:vAlign w:val="center"/>
          </w:tcPr>
          <w:p w:rsidR="00852783" w:rsidRPr="00E80598" w:rsidRDefault="00852783" w:rsidP="00583BCE">
            <w:pPr>
              <w:spacing w:after="0" w:line="240" w:lineRule="auto"/>
              <w:jc w:val="center"/>
              <w:rPr>
                <w:rFonts w:cs="Calibri"/>
                <w:b/>
                <w:sz w:val="18"/>
                <w:szCs w:val="18"/>
              </w:rPr>
            </w:pPr>
            <w:r w:rsidRPr="00E80598">
              <w:rPr>
                <w:rFonts w:cs="Calibri"/>
                <w:b/>
                <w:sz w:val="18"/>
                <w:szCs w:val="18"/>
              </w:rPr>
              <w:t xml:space="preserve">RSGC-P14-01: </w:t>
            </w:r>
            <w:proofErr w:type="spellStart"/>
            <w:r w:rsidRPr="00E80598">
              <w:rPr>
                <w:rFonts w:cs="Calibri"/>
                <w:b/>
                <w:sz w:val="18"/>
                <w:szCs w:val="18"/>
              </w:rPr>
              <w:t>Autoinforme</w:t>
            </w:r>
            <w:proofErr w:type="spellEnd"/>
            <w:r w:rsidRPr="00E80598">
              <w:rPr>
                <w:rFonts w:cs="Calibri"/>
                <w:b/>
                <w:sz w:val="18"/>
                <w:szCs w:val="18"/>
              </w:rPr>
              <w:t xml:space="preserve"> de seguimiento del título.</w:t>
            </w:r>
          </w:p>
        </w:tc>
      </w:tr>
    </w:tbl>
    <w:p w:rsidR="00852783" w:rsidRDefault="00852783" w:rsidP="00D41F82"/>
    <w:p w:rsidR="00852783" w:rsidRDefault="00852783" w:rsidP="00D41F82"/>
    <w:p w:rsidR="00852783" w:rsidRDefault="00852783" w:rsidP="00D41F82"/>
    <w:p w:rsidR="00852783" w:rsidRDefault="00852783" w:rsidP="00D41F82"/>
    <w:p w:rsidR="00852783" w:rsidRDefault="00852783" w:rsidP="00D41F82"/>
    <w:p w:rsidR="00852783" w:rsidRDefault="00852783" w:rsidP="00D41F82"/>
    <w:p w:rsidR="00852783" w:rsidRDefault="00852783" w:rsidP="00D41F82"/>
    <w:p w:rsidR="00852783" w:rsidRDefault="00852783" w:rsidP="00D41F82"/>
    <w:p w:rsidR="00852783" w:rsidRDefault="00852783" w:rsidP="00D41F82"/>
    <w:p w:rsidR="00852783" w:rsidRDefault="00852783" w:rsidP="00D41F82"/>
    <w:p w:rsidR="00852783" w:rsidRDefault="00852783" w:rsidP="00D41F82"/>
    <w:p w:rsidR="00852783" w:rsidRDefault="00852783" w:rsidP="00D41F82"/>
    <w:p w:rsidR="00852783" w:rsidRDefault="00852783" w:rsidP="00D41F82"/>
    <w:p w:rsidR="00852783" w:rsidRDefault="00852783" w:rsidP="00D41F82"/>
    <w:p w:rsidR="00852783" w:rsidRDefault="00852783" w:rsidP="00D41F82"/>
    <w:p w:rsidR="00852783" w:rsidRDefault="00852783" w:rsidP="00D41F82"/>
    <w:p w:rsidR="00852783" w:rsidRDefault="00852783" w:rsidP="00D41F82"/>
    <w:p w:rsidR="00852783" w:rsidRDefault="00852783" w:rsidP="00D41F82"/>
    <w:p w:rsidR="00852783" w:rsidRDefault="00852783" w:rsidP="00D41F82"/>
    <w:p w:rsidR="00852783" w:rsidRDefault="00852783" w:rsidP="00D41F82"/>
    <w:p w:rsidR="00852783" w:rsidRDefault="00852783" w:rsidP="00D41F82"/>
    <w:p w:rsidR="00852783" w:rsidRDefault="00852783" w:rsidP="00D41F82"/>
    <w:p w:rsidR="00852783" w:rsidRDefault="00852783" w:rsidP="00D41F82"/>
    <w:p w:rsidR="00852783" w:rsidRDefault="00852783" w:rsidP="00D41F82"/>
    <w:p w:rsidR="00852783" w:rsidRDefault="00852783" w:rsidP="00007EC9"/>
    <w:p w:rsidR="00852783" w:rsidRDefault="00005F3C" w:rsidP="00007EC9">
      <w:r>
        <w:rPr>
          <w:noProof/>
          <w:lang w:eastAsia="es-ES"/>
        </w:rPr>
        <w:lastRenderedPageBreak/>
        <w:pict>
          <v:rect id="9 Rectángulo" o:spid="_x0000_s1035" style="position:absolute;margin-left:-20.7pt;margin-top:-91.65pt;width:514.5pt;height:78pt;z-index:2516536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" strokecolor="white" strokeweight="2pt"/>
        </w:pict>
      </w:r>
    </w:p>
    <w:p w:rsidR="00852783" w:rsidRDefault="00005F3C" w:rsidP="00007EC9">
      <w:r>
        <w:rPr>
          <w:noProof/>
          <w:lang w:eastAsia="es-ES"/>
        </w:rPr>
        <w:pict>
          <v:roundrect id="Rectángulo redondeado 25" o:spid="_x0000_s1034" style="position:absolute;margin-left:-11.05pt;margin-top:17.25pt;width:36.15pt;height:499.8pt;z-index:25165465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" fillcolor="#00607c" strokecolor="#00607c"/>
        </w:pict>
      </w:r>
    </w:p>
    <w:p w:rsidR="00852783" w:rsidRDefault="00005F3C" w:rsidP="000656CA">
      <w:r>
        <w:rPr>
          <w:noProof/>
          <w:lang w:eastAsia="es-ES"/>
        </w:rPr>
        <w:pict>
          <v:shape id="Cuadro de texto 20" o:spid="_x0000_s1030" type="#_x0000_t202" style="position:absolute;margin-left:-14.6pt;margin-top:0;width:45.15pt;height:500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" filled="f" stroked="f">
            <v:textbox style="layout-flow:vertical;mso-layout-flow-alt:bottom-to-top">
              <w:txbxContent>
                <w:p w:rsidR="00832677" w:rsidRPr="00CC66D0" w:rsidRDefault="00832677" w:rsidP="00007EC9">
                  <w:pPr>
                    <w:jc w:val="center"/>
                    <w:rPr>
                      <w:b/>
                      <w:color w:val="FFFFFF"/>
                      <w:sz w:val="38"/>
                      <w:szCs w:val="38"/>
                      <w:lang w:val="pt-BR"/>
                    </w:rPr>
                  </w:pPr>
                  <w:r w:rsidRPr="00CC66D0">
                    <w:rPr>
                      <w:b/>
                      <w:color w:val="FFFFFF"/>
                      <w:sz w:val="40"/>
                      <w:szCs w:val="40"/>
                      <w:lang w:val="pt-BR"/>
                    </w:rPr>
                    <w:t>ANEXO II - P09</w:t>
                  </w:r>
                  <w:r w:rsidRPr="00CC66D0">
                    <w:rPr>
                      <w:b/>
                      <w:color w:val="FFFFFF"/>
                      <w:sz w:val="38"/>
                      <w:szCs w:val="38"/>
                      <w:lang w:val="pt-BR"/>
                    </w:rPr>
                    <w:t xml:space="preserve">   SISTEMA DE GARANTIA DE CALIDAD-UCA</w:t>
                  </w:r>
                </w:p>
              </w:txbxContent>
            </v:textbox>
          </v:shape>
        </w:pict>
      </w:r>
    </w:p>
    <w:p w:rsidR="00852783" w:rsidRDefault="00852783" w:rsidP="00007EC9"/>
    <w:p w:rsidR="00852783" w:rsidRDefault="00852783" w:rsidP="00007EC9">
      <w:pPr>
        <w:spacing w:after="0" w:line="240" w:lineRule="auto"/>
      </w:pPr>
    </w:p>
    <w:p w:rsidR="00852783" w:rsidRDefault="00852783" w:rsidP="00007EC9">
      <w:pPr>
        <w:tabs>
          <w:tab w:val="left" w:pos="5310"/>
        </w:tabs>
      </w:pPr>
    </w:p>
    <w:p w:rsidR="00852783" w:rsidRDefault="00852783" w:rsidP="00007EC9">
      <w:pPr>
        <w:tabs>
          <w:tab w:val="left" w:pos="5310"/>
        </w:tabs>
      </w:pPr>
    </w:p>
    <w:p w:rsidR="00852783" w:rsidRDefault="00852783" w:rsidP="00007EC9">
      <w:pPr>
        <w:tabs>
          <w:tab w:val="left" w:pos="5310"/>
        </w:tabs>
      </w:pPr>
    </w:p>
    <w:p w:rsidR="00852783" w:rsidRDefault="00852783" w:rsidP="00007EC9">
      <w:pPr>
        <w:tabs>
          <w:tab w:val="left" w:pos="5310"/>
        </w:tabs>
      </w:pPr>
    </w:p>
    <w:p w:rsidR="00852783" w:rsidRDefault="00852783" w:rsidP="00007EC9">
      <w:pPr>
        <w:tabs>
          <w:tab w:val="left" w:pos="5310"/>
        </w:tabs>
      </w:pPr>
    </w:p>
    <w:p w:rsidR="00852783" w:rsidRDefault="00852783" w:rsidP="00007EC9"/>
    <w:p w:rsidR="00852783" w:rsidRDefault="00852783" w:rsidP="00007EC9"/>
    <w:p w:rsidR="00852783" w:rsidRDefault="00852783" w:rsidP="00007EC9"/>
    <w:p w:rsidR="00852783" w:rsidRDefault="00852783" w:rsidP="00007EC9"/>
    <w:p w:rsidR="00852783" w:rsidRDefault="00005F3C" w:rsidP="00007EC9">
      <w:r>
        <w:rPr>
          <w:noProof/>
          <w:lang w:eastAsia="es-ES"/>
        </w:rPr>
        <w:pict>
          <v:shape id="Cuadro de texto 18" o:spid="_x0000_s1031" type="#_x0000_t202" style="position:absolute;margin-left:71.6pt;margin-top:16.05pt;width:412.5pt;height:83.3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" filled="f">
            <v:textbox>
              <w:txbxContent>
                <w:p w:rsidR="00832677" w:rsidRDefault="00832677" w:rsidP="00007EC9">
                  <w:pPr>
                    <w:spacing w:after="0"/>
                    <w:rPr>
                      <w:b/>
                      <w:sz w:val="32"/>
                      <w:szCs w:val="32"/>
                    </w:rPr>
                  </w:pPr>
                  <w:r>
                    <w:rPr>
                      <w:b/>
                      <w:sz w:val="32"/>
                      <w:szCs w:val="32"/>
                    </w:rPr>
                    <w:t>FICHAS DE INDICADORES:</w:t>
                  </w:r>
                </w:p>
                <w:p w:rsidR="00832677" w:rsidRDefault="00832677" w:rsidP="00007EC9">
                  <w:pPr>
                    <w:spacing w:after="0"/>
                    <w:jc w:val="right"/>
                    <w:rPr>
                      <w:b/>
                      <w:sz w:val="32"/>
                      <w:szCs w:val="32"/>
                    </w:rPr>
                  </w:pPr>
                  <w:r>
                    <w:rPr>
                      <w:b/>
                      <w:sz w:val="32"/>
                      <w:szCs w:val="32"/>
                    </w:rPr>
                    <w:t xml:space="preserve">P09 - </w:t>
                  </w:r>
                  <w:r w:rsidRPr="00607CF6">
                    <w:rPr>
                      <w:b/>
                      <w:sz w:val="32"/>
                      <w:szCs w:val="32"/>
                    </w:rPr>
                    <w:t xml:space="preserve">PROCEDIMIENTO </w:t>
                  </w:r>
                  <w:r>
                    <w:rPr>
                      <w:b/>
                      <w:sz w:val="32"/>
                      <w:szCs w:val="32"/>
                    </w:rPr>
                    <w:t xml:space="preserve">PARA GARANTIZAR </w:t>
                  </w:r>
                </w:p>
                <w:p w:rsidR="00832677" w:rsidRPr="00607CF6" w:rsidRDefault="00832677" w:rsidP="00007EC9">
                  <w:pPr>
                    <w:spacing w:after="0"/>
                    <w:jc w:val="right"/>
                    <w:rPr>
                      <w:sz w:val="32"/>
                      <w:szCs w:val="32"/>
                    </w:rPr>
                  </w:pPr>
                  <w:r>
                    <w:rPr>
                      <w:b/>
                      <w:sz w:val="32"/>
                      <w:szCs w:val="32"/>
                    </w:rPr>
                    <w:t xml:space="preserve">LA CALIDAD DEL PERSONAL DOCENTE </w:t>
                  </w:r>
                </w:p>
                <w:p w:rsidR="00832677" w:rsidRPr="008A6A4D" w:rsidRDefault="00832677" w:rsidP="00007EC9">
                  <w:pPr>
                    <w:spacing w:after="0"/>
                    <w:jc w:val="right"/>
                  </w:pPr>
                </w:p>
              </w:txbxContent>
            </v:textbox>
          </v:shape>
        </w:pict>
      </w:r>
    </w:p>
    <w:p w:rsidR="00852783" w:rsidRDefault="00852783" w:rsidP="00007EC9"/>
    <w:p w:rsidR="00852783" w:rsidRDefault="00852783" w:rsidP="00007EC9"/>
    <w:p w:rsidR="00852783" w:rsidRDefault="00852783" w:rsidP="00007EC9"/>
    <w:p w:rsidR="00852783" w:rsidRDefault="00852783" w:rsidP="00007EC9"/>
    <w:p w:rsidR="00852783" w:rsidRDefault="00852783" w:rsidP="00007EC9"/>
    <w:p w:rsidR="00852783" w:rsidRDefault="00852783" w:rsidP="00007EC9"/>
    <w:p w:rsidR="00852783" w:rsidRDefault="00852783" w:rsidP="00007EC9"/>
    <w:p w:rsidR="00852783" w:rsidRDefault="00852783" w:rsidP="00007EC9"/>
    <w:p w:rsidR="00852783" w:rsidRDefault="00852783" w:rsidP="00007EC9"/>
    <w:p w:rsidR="00852783" w:rsidRDefault="00852783">
      <w:pPr>
        <w:spacing w:after="0" w:line="240" w:lineRule="auto"/>
        <w:rPr>
          <w:rFonts w:cs="Calibri"/>
          <w:lang w:eastAsia="es-ES"/>
        </w:rPr>
      </w:pPr>
      <w:r>
        <w:br w:type="page"/>
      </w:r>
    </w:p>
    <w:p w:rsidR="00852783" w:rsidRPr="006F3479" w:rsidRDefault="00852783" w:rsidP="004B07C8">
      <w:pPr>
        <w:spacing w:after="0"/>
        <w:rPr>
          <w:b/>
          <w:sz w:val="24"/>
          <w:szCs w:val="24"/>
        </w:rPr>
      </w:pPr>
      <w:r w:rsidRPr="006F3479">
        <w:rPr>
          <w:b/>
          <w:sz w:val="24"/>
          <w:szCs w:val="24"/>
        </w:rPr>
        <w:lastRenderedPageBreak/>
        <w:t>ISGC-P09-01: Distribución y características del personal académico del título</w:t>
      </w:r>
    </w:p>
    <w:p w:rsidR="00852783" w:rsidRPr="00E80598" w:rsidRDefault="00852783" w:rsidP="004B07C8">
      <w:pPr>
        <w:spacing w:after="0"/>
        <w:rPr>
          <w:b/>
          <w:sz w:val="26"/>
          <w:szCs w:val="2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26"/>
        <w:gridCol w:w="6746"/>
      </w:tblGrid>
      <w:tr w:rsidR="00852783" w:rsidRPr="00E80598" w:rsidTr="004F20A7">
        <w:trPr>
          <w:jc w:val="center"/>
        </w:trPr>
        <w:tc>
          <w:tcPr>
            <w:tcW w:w="2326" w:type="dxa"/>
            <w:shd w:val="clear" w:color="auto" w:fill="00607C"/>
            <w:vAlign w:val="center"/>
          </w:tcPr>
          <w:p w:rsidR="00852783" w:rsidRPr="00E80598" w:rsidRDefault="00852783" w:rsidP="004F20A7">
            <w:pPr>
              <w:spacing w:after="0"/>
              <w:rPr>
                <w:rFonts w:cs="Calibri"/>
                <w:b/>
                <w:color w:val="FFFFFF"/>
                <w:sz w:val="20"/>
                <w:szCs w:val="20"/>
              </w:rPr>
            </w:pPr>
            <w:r w:rsidRPr="00E80598">
              <w:rPr>
                <w:rFonts w:cs="Calibri"/>
                <w:b/>
                <w:color w:val="FFFFFF"/>
                <w:sz w:val="20"/>
                <w:szCs w:val="20"/>
              </w:rPr>
              <w:t>Código</w:t>
            </w:r>
          </w:p>
        </w:tc>
        <w:tc>
          <w:tcPr>
            <w:tcW w:w="6746" w:type="dxa"/>
            <w:vAlign w:val="center"/>
          </w:tcPr>
          <w:p w:rsidR="00852783" w:rsidRPr="00E80598" w:rsidRDefault="00852783" w:rsidP="004F20A7">
            <w:pPr>
              <w:spacing w:after="0"/>
              <w:rPr>
                <w:rFonts w:cs="Calibri"/>
                <w:sz w:val="20"/>
                <w:szCs w:val="20"/>
              </w:rPr>
            </w:pPr>
            <w:r w:rsidRPr="00E80598">
              <w:rPr>
                <w:rFonts w:cs="Calibri"/>
                <w:iCs/>
                <w:sz w:val="20"/>
                <w:szCs w:val="20"/>
              </w:rPr>
              <w:t>ISGC-P09-01</w:t>
            </w:r>
          </w:p>
        </w:tc>
      </w:tr>
      <w:tr w:rsidR="00852783" w:rsidRPr="00E80598" w:rsidTr="004F20A7">
        <w:trPr>
          <w:trHeight w:val="683"/>
          <w:jc w:val="center"/>
        </w:trPr>
        <w:tc>
          <w:tcPr>
            <w:tcW w:w="2326" w:type="dxa"/>
            <w:shd w:val="clear" w:color="auto" w:fill="00607C"/>
            <w:vAlign w:val="center"/>
          </w:tcPr>
          <w:p w:rsidR="00852783" w:rsidRPr="00E80598" w:rsidRDefault="00852783" w:rsidP="004F20A7">
            <w:pPr>
              <w:spacing w:after="0"/>
              <w:rPr>
                <w:rFonts w:cs="Calibri"/>
                <w:b/>
                <w:color w:val="FFFFFF"/>
                <w:sz w:val="20"/>
                <w:szCs w:val="20"/>
              </w:rPr>
            </w:pPr>
            <w:r w:rsidRPr="00E80598">
              <w:rPr>
                <w:rFonts w:cs="Calibri"/>
                <w:b/>
                <w:color w:val="FFFFFF"/>
                <w:sz w:val="20"/>
                <w:szCs w:val="20"/>
              </w:rPr>
              <w:t>Nombre:</w:t>
            </w:r>
          </w:p>
        </w:tc>
        <w:tc>
          <w:tcPr>
            <w:tcW w:w="6746" w:type="dxa"/>
            <w:vAlign w:val="center"/>
          </w:tcPr>
          <w:p w:rsidR="00852783" w:rsidRPr="00E80598" w:rsidRDefault="00852783" w:rsidP="004F20A7">
            <w:pPr>
              <w:spacing w:after="0"/>
              <w:rPr>
                <w:rFonts w:cs="Calibri"/>
                <w:sz w:val="20"/>
                <w:szCs w:val="20"/>
              </w:rPr>
            </w:pPr>
            <w:r w:rsidRPr="00E80598">
              <w:rPr>
                <w:rFonts w:cs="Calibri"/>
                <w:sz w:val="20"/>
                <w:szCs w:val="20"/>
              </w:rPr>
              <w:t>Distribución y características del personal académico del título</w:t>
            </w:r>
          </w:p>
        </w:tc>
      </w:tr>
      <w:tr w:rsidR="00852783" w:rsidRPr="00E80598" w:rsidTr="004F20A7">
        <w:trPr>
          <w:jc w:val="center"/>
        </w:trPr>
        <w:tc>
          <w:tcPr>
            <w:tcW w:w="2326" w:type="dxa"/>
            <w:shd w:val="clear" w:color="auto" w:fill="00607C"/>
            <w:vAlign w:val="center"/>
          </w:tcPr>
          <w:p w:rsidR="00852783" w:rsidRPr="00E80598" w:rsidRDefault="00852783" w:rsidP="004F20A7">
            <w:pPr>
              <w:spacing w:after="0"/>
              <w:rPr>
                <w:rFonts w:cs="Calibri"/>
                <w:b/>
                <w:color w:val="FFFFFF"/>
                <w:sz w:val="20"/>
                <w:szCs w:val="20"/>
              </w:rPr>
            </w:pPr>
            <w:r w:rsidRPr="00E80598">
              <w:rPr>
                <w:rFonts w:cs="Calibri"/>
                <w:b/>
                <w:color w:val="FFFFFF"/>
                <w:sz w:val="20"/>
                <w:szCs w:val="20"/>
              </w:rPr>
              <w:t>Periodo y Fecha de actualización:</w:t>
            </w:r>
          </w:p>
        </w:tc>
        <w:tc>
          <w:tcPr>
            <w:tcW w:w="6746" w:type="dxa"/>
            <w:vAlign w:val="center"/>
          </w:tcPr>
          <w:p w:rsidR="00852783" w:rsidRPr="00E80598" w:rsidRDefault="00852783" w:rsidP="004F20A7">
            <w:pPr>
              <w:spacing w:after="0"/>
              <w:rPr>
                <w:rFonts w:cs="Calibri"/>
                <w:sz w:val="20"/>
                <w:szCs w:val="20"/>
              </w:rPr>
            </w:pPr>
            <w:r w:rsidRPr="00E80598">
              <w:rPr>
                <w:rFonts w:cs="Calibri"/>
                <w:sz w:val="20"/>
                <w:szCs w:val="20"/>
              </w:rPr>
              <w:t>Anual, por curso académico.</w:t>
            </w:r>
          </w:p>
        </w:tc>
      </w:tr>
      <w:tr w:rsidR="00852783" w:rsidRPr="00E80598" w:rsidTr="004F20A7">
        <w:trPr>
          <w:jc w:val="center"/>
        </w:trPr>
        <w:tc>
          <w:tcPr>
            <w:tcW w:w="2326" w:type="dxa"/>
            <w:shd w:val="clear" w:color="auto" w:fill="00607C"/>
            <w:vAlign w:val="center"/>
          </w:tcPr>
          <w:p w:rsidR="00852783" w:rsidRPr="00E80598" w:rsidRDefault="00852783" w:rsidP="004F20A7">
            <w:pPr>
              <w:spacing w:after="0"/>
              <w:rPr>
                <w:rFonts w:cs="Calibri"/>
                <w:b/>
                <w:color w:val="FFFFFF"/>
                <w:sz w:val="20"/>
                <w:szCs w:val="20"/>
              </w:rPr>
            </w:pPr>
            <w:r w:rsidRPr="00E80598">
              <w:rPr>
                <w:rFonts w:cs="Calibri"/>
                <w:b/>
                <w:color w:val="FFFFFF"/>
                <w:sz w:val="20"/>
                <w:szCs w:val="20"/>
              </w:rPr>
              <w:t>Descripción:</w:t>
            </w:r>
          </w:p>
        </w:tc>
        <w:tc>
          <w:tcPr>
            <w:tcW w:w="6746" w:type="dxa"/>
            <w:vAlign w:val="center"/>
          </w:tcPr>
          <w:p w:rsidR="00852783" w:rsidRPr="00E80598" w:rsidRDefault="00852783" w:rsidP="004F20A7">
            <w:pPr>
              <w:spacing w:after="0"/>
              <w:jc w:val="both"/>
              <w:rPr>
                <w:rFonts w:cs="Calibri"/>
                <w:sz w:val="20"/>
                <w:szCs w:val="20"/>
              </w:rPr>
            </w:pPr>
            <w:r w:rsidRPr="00E80598">
              <w:rPr>
                <w:rFonts w:cs="Calibri"/>
                <w:sz w:val="20"/>
                <w:szCs w:val="20"/>
              </w:rPr>
              <w:t>Descripción del profesorado disponible en el título, de acuerdo con la planificación docente del curso, agrupando por categoría y dentro de ésta, según la distribución de doctores, dedicación, antigüedad, porcentaje de dedicación al título, sexenios, quinquenios, etc.</w:t>
            </w:r>
          </w:p>
        </w:tc>
      </w:tr>
      <w:tr w:rsidR="00852783" w:rsidRPr="00E80598" w:rsidTr="004F20A7">
        <w:trPr>
          <w:jc w:val="center"/>
        </w:trPr>
        <w:tc>
          <w:tcPr>
            <w:tcW w:w="2326" w:type="dxa"/>
            <w:shd w:val="clear" w:color="auto" w:fill="00607C"/>
            <w:vAlign w:val="center"/>
          </w:tcPr>
          <w:p w:rsidR="00852783" w:rsidRPr="00E80598" w:rsidRDefault="00852783" w:rsidP="004F20A7">
            <w:pPr>
              <w:spacing w:after="0"/>
              <w:rPr>
                <w:rFonts w:cs="Calibri"/>
                <w:b/>
                <w:color w:val="FFFFFF"/>
                <w:sz w:val="20"/>
                <w:szCs w:val="20"/>
              </w:rPr>
            </w:pPr>
            <w:r w:rsidRPr="00E80598">
              <w:rPr>
                <w:rFonts w:cs="Calibri"/>
                <w:b/>
                <w:color w:val="FFFFFF"/>
                <w:sz w:val="20"/>
                <w:szCs w:val="20"/>
              </w:rPr>
              <w:t>Cálculo:</w:t>
            </w:r>
          </w:p>
        </w:tc>
        <w:tc>
          <w:tcPr>
            <w:tcW w:w="6746" w:type="dxa"/>
            <w:vAlign w:val="center"/>
          </w:tcPr>
          <w:p w:rsidR="00852783" w:rsidRPr="00E80598" w:rsidRDefault="00852783" w:rsidP="004F20A7">
            <w:pPr>
              <w:spacing w:after="0"/>
              <w:jc w:val="both"/>
              <w:rPr>
                <w:rFonts w:cs="Calibri"/>
                <w:sz w:val="20"/>
                <w:szCs w:val="20"/>
              </w:rPr>
            </w:pPr>
          </w:p>
          <w:p w:rsidR="00852783" w:rsidRPr="00E80598" w:rsidRDefault="00005F3C" w:rsidP="004F20A7">
            <w:pPr>
              <w:spacing w:after="0"/>
              <w:jc w:val="both"/>
              <w:rPr>
                <w:rFonts w:cs="Calibri"/>
                <w:sz w:val="18"/>
                <w:szCs w:val="18"/>
              </w:rPr>
            </w:pPr>
            <m:oMathPara>
              <m:oMath>
                <m:f>
                  <m:fPr>
                    <m:ctrlPr>
                      <w:rPr>
                        <w:rFonts w:ascii="Cambria Math" w:hAnsi="Cambria Math" w:cs="Calibri"/>
                        <w:i/>
                        <w:sz w:val="18"/>
                        <w:szCs w:val="18"/>
                      </w:rPr>
                    </m:ctrlPr>
                  </m:fPr>
                  <m:num>
                    <m:r>
                      <w:rPr>
                        <w:rFonts w:ascii="Cambria Math" w:hAnsi="Cambria Math" w:cs="Calibri"/>
                        <w:sz w:val="18"/>
                        <w:szCs w:val="18"/>
                      </w:rPr>
                      <m:t>Número de profesores del título según catego</m:t>
                    </m:r>
                    <m:r>
                      <w:rPr>
                        <w:rFonts w:ascii="Cambria Math" w:hAnsi="Cambria Math" w:cs="Calibri"/>
                        <w:sz w:val="18"/>
                        <w:szCs w:val="18"/>
                      </w:rPr>
                      <m:t>ría</m:t>
                    </m:r>
                  </m:num>
                  <m:den>
                    <m:r>
                      <w:rPr>
                        <w:rFonts w:ascii="Cambria Math" w:hAnsi="Cambria Math" w:cs="Calibri"/>
                        <w:sz w:val="18"/>
                        <w:szCs w:val="18"/>
                      </w:rPr>
                      <m:t>Nº total de profesores del título</m:t>
                    </m:r>
                  </m:den>
                </m:f>
                <m:r>
                  <w:rPr>
                    <w:rFonts w:ascii="Cambria Math" w:hAnsi="Cambria Math" w:cs="Calibri"/>
                    <w:sz w:val="18"/>
                    <w:szCs w:val="18"/>
                  </w:rPr>
                  <m:t xml:space="preserve"> ×100</m:t>
                </m:r>
              </m:oMath>
            </m:oMathPara>
          </w:p>
          <w:p w:rsidR="00852783" w:rsidRPr="00E80598" w:rsidRDefault="00852783" w:rsidP="004F20A7">
            <w:pPr>
              <w:spacing w:after="0"/>
              <w:jc w:val="both"/>
              <w:rPr>
                <w:rFonts w:cs="Calibri"/>
                <w:sz w:val="18"/>
                <w:szCs w:val="18"/>
              </w:rPr>
            </w:pPr>
          </w:p>
          <w:p w:rsidR="00852783" w:rsidRPr="00E80598" w:rsidRDefault="00852783" w:rsidP="004F20A7">
            <w:pPr>
              <w:spacing w:after="0"/>
              <w:jc w:val="both"/>
              <w:rPr>
                <w:rFonts w:cs="Calibri"/>
                <w:sz w:val="18"/>
                <w:szCs w:val="18"/>
              </w:rPr>
            </w:pPr>
            <w:r w:rsidRPr="00E80598">
              <w:rPr>
                <w:rFonts w:cs="Calibri"/>
                <w:sz w:val="18"/>
                <w:szCs w:val="18"/>
              </w:rPr>
              <w:t>Dentro de cada categoría se calculará lo siguiente:</w:t>
            </w:r>
          </w:p>
          <w:p w:rsidR="00852783" w:rsidRPr="00E80598" w:rsidRDefault="00852783" w:rsidP="004F20A7">
            <w:pPr>
              <w:spacing w:after="0"/>
              <w:jc w:val="both"/>
              <w:rPr>
                <w:rFonts w:cs="Calibri"/>
                <w:sz w:val="18"/>
                <w:szCs w:val="18"/>
              </w:rPr>
            </w:pPr>
          </w:p>
          <w:p w:rsidR="00852783" w:rsidRPr="00E80598" w:rsidRDefault="00005F3C" w:rsidP="004F20A7">
            <w:pPr>
              <w:spacing w:after="0"/>
              <w:jc w:val="both"/>
              <w:rPr>
                <w:rFonts w:cs="Calibri"/>
                <w:sz w:val="18"/>
                <w:szCs w:val="18"/>
              </w:rPr>
            </w:pPr>
            <m:oMathPara>
              <m:oMath>
                <m:f>
                  <m:fPr>
                    <m:ctrlPr>
                      <w:rPr>
                        <w:rFonts w:ascii="Cambria Math" w:hAnsi="Cambria Math" w:cs="Calibri"/>
                        <w:i/>
                        <w:sz w:val="18"/>
                        <w:szCs w:val="18"/>
                      </w:rPr>
                    </m:ctrlPr>
                  </m:fPr>
                  <m:num>
                    <m:eqArr>
                      <m:eqArrPr>
                        <m:ctrlPr>
                          <w:rPr>
                            <w:rFonts w:ascii="Cambria Math" w:hAnsi="Cambria Math" w:cs="Calibri"/>
                            <w:i/>
                            <w:sz w:val="18"/>
                            <w:szCs w:val="18"/>
                          </w:rPr>
                        </m:ctrlPr>
                      </m:eqArrPr>
                      <m:e>
                        <m:r>
                          <w:rPr>
                            <w:rFonts w:ascii="Cambria Math" w:hAnsi="Cambria Math" w:cs="Calibri"/>
                            <w:sz w:val="18"/>
                            <w:szCs w:val="18"/>
                          </w:rPr>
                          <m:t>Número de profesores de una categoría doctores, o a tiempo completo</m:t>
                        </m:r>
                      </m:e>
                      <m:e>
                        <m:r>
                          <w:rPr>
                            <w:rFonts w:ascii="Cambria Math" w:hAnsi="Cambria Math" w:cs="Calibri"/>
                            <w:sz w:val="18"/>
                            <w:szCs w:val="18"/>
                          </w:rPr>
                          <m:t>o con X sexenios,  o con X trienios, o con X Quinquenios</m:t>
                        </m:r>
                        <m:ctrlPr>
                          <w:rPr>
                            <w:rFonts w:ascii="Cambria Math" w:eastAsia="Cambria Math" w:hAnsi="Cambria Math" w:cs="Cambria Math"/>
                            <w:i/>
                            <w:sz w:val="18"/>
                            <w:szCs w:val="18"/>
                          </w:rPr>
                        </m:ctrlPr>
                      </m:e>
                      <m:e>
                        <m:r>
                          <w:rPr>
                            <w:rFonts w:ascii="Cambria Math" w:hAnsi="Cambria Math" w:cs="Calibri"/>
                            <w:sz w:val="18"/>
                            <w:szCs w:val="18"/>
                          </w:rPr>
                          <m:t xml:space="preserve"> o con X Quinquenios</m:t>
                        </m:r>
                      </m:e>
                    </m:eqArr>
                  </m:num>
                  <m:den>
                    <m:r>
                      <w:rPr>
                        <w:rFonts w:ascii="Cambria Math" w:hAnsi="Cambria Math" w:cs="Calibri"/>
                        <w:sz w:val="18"/>
                        <w:szCs w:val="18"/>
                      </w:rPr>
                      <m:t>Nº total de profesores de dicha categoria</m:t>
                    </m:r>
                  </m:den>
                </m:f>
                <m:r>
                  <w:rPr>
                    <w:rFonts w:ascii="Cambria Math" w:hAnsi="Cambria Math" w:cs="Calibri"/>
                    <w:sz w:val="18"/>
                    <w:szCs w:val="18"/>
                  </w:rPr>
                  <m:t xml:space="preserve"> ×100</m:t>
                </m:r>
              </m:oMath>
            </m:oMathPara>
          </w:p>
          <w:p w:rsidR="00852783" w:rsidRPr="00E80598" w:rsidRDefault="00852783" w:rsidP="004F20A7">
            <w:pPr>
              <w:spacing w:after="0"/>
              <w:jc w:val="both"/>
              <w:rPr>
                <w:rFonts w:cs="Calibri"/>
                <w:sz w:val="18"/>
                <w:szCs w:val="18"/>
              </w:rPr>
            </w:pPr>
          </w:p>
          <w:p w:rsidR="00852783" w:rsidRPr="00E80598" w:rsidRDefault="00852783" w:rsidP="004F20A7">
            <w:pPr>
              <w:spacing w:after="0"/>
              <w:jc w:val="both"/>
              <w:rPr>
                <w:rFonts w:cs="Calibri"/>
                <w:sz w:val="18"/>
                <w:szCs w:val="18"/>
              </w:rPr>
            </w:pPr>
            <w:r w:rsidRPr="00E80598">
              <w:rPr>
                <w:rFonts w:cs="Calibri"/>
                <w:sz w:val="18"/>
                <w:szCs w:val="18"/>
              </w:rPr>
              <w:t>Dedicación al título:</w:t>
            </w:r>
          </w:p>
          <w:p w:rsidR="00852783" w:rsidRPr="00E80598" w:rsidRDefault="00852783" w:rsidP="004F20A7">
            <w:pPr>
              <w:spacing w:after="0"/>
              <w:jc w:val="both"/>
              <w:rPr>
                <w:rFonts w:cs="Calibri"/>
                <w:sz w:val="20"/>
                <w:szCs w:val="20"/>
              </w:rPr>
            </w:pPr>
          </w:p>
          <w:p w:rsidR="00852783" w:rsidRPr="00E80598" w:rsidRDefault="00005F3C" w:rsidP="004F20A7">
            <w:pPr>
              <w:spacing w:after="0"/>
              <w:jc w:val="both"/>
              <w:rPr>
                <w:rFonts w:cs="Calibri"/>
                <w:sz w:val="20"/>
                <w:szCs w:val="20"/>
              </w:rPr>
            </w:pPr>
            <m:oMathPara>
              <m:oMath>
                <m:f>
                  <m:fPr>
                    <m:ctrlPr>
                      <w:rPr>
                        <w:rFonts w:ascii="Cambria Math" w:hAnsi="Cambria Math" w:cs="Calibri"/>
                        <w:i/>
                        <w:sz w:val="18"/>
                        <w:szCs w:val="18"/>
                      </w:rPr>
                    </m:ctrlPr>
                  </m:fPr>
                  <m:num>
                    <m:eqArr>
                      <m:eqArrPr>
                        <m:ctrlPr>
                          <w:rPr>
                            <w:rFonts w:ascii="Cambria Math" w:hAnsi="Cambria Math" w:cs="Calibri"/>
                            <w:i/>
                            <w:sz w:val="18"/>
                            <w:szCs w:val="18"/>
                          </w:rPr>
                        </m:ctrlPr>
                      </m:eqArrPr>
                      <m:e>
                        <m:r>
                          <w:rPr>
                            <w:rFonts w:ascii="Cambria Math" w:hAnsi="Cambria Math" w:cs="Calibri"/>
                            <w:sz w:val="18"/>
                            <w:szCs w:val="18"/>
                          </w:rPr>
                          <m:t>Número de créditos impartidos en el título</m:t>
                        </m:r>
                        <m:ctrlPr>
                          <w:rPr>
                            <w:rFonts w:ascii="Cambria Math" w:eastAsia="Cambria Math" w:hAnsi="Cambria Math" w:cs="Cambria Math"/>
                            <w:i/>
                            <w:sz w:val="18"/>
                            <w:szCs w:val="18"/>
                          </w:rPr>
                        </m:ctrlPr>
                      </m:e>
                      <m:e>
                        <m:r>
                          <w:rPr>
                            <w:rFonts w:ascii="Cambria Math" w:hAnsi="Cambria Math" w:cs="Calibri"/>
                            <w:sz w:val="18"/>
                            <w:szCs w:val="18"/>
                          </w:rPr>
                          <m:t xml:space="preserve"> por los profesores de una categoría</m:t>
                        </m:r>
                      </m:e>
                    </m:eqArr>
                  </m:num>
                  <m:den>
                    <m:r>
                      <w:rPr>
                        <w:rFonts w:ascii="Cambria Math" w:hAnsi="Cambria Math" w:cs="Calibri"/>
                        <w:sz w:val="18"/>
                        <w:szCs w:val="18"/>
                      </w:rPr>
                      <m:t>Nº total de créditos impartidos en el título</m:t>
                    </m:r>
                  </m:den>
                </m:f>
                <m:r>
                  <w:rPr>
                    <w:rFonts w:ascii="Cambria Math" w:hAnsi="Cambria Math" w:cs="Calibri"/>
                    <w:sz w:val="18"/>
                    <w:szCs w:val="18"/>
                  </w:rPr>
                  <m:t xml:space="preserve"> ×100</m:t>
                </m:r>
              </m:oMath>
            </m:oMathPara>
          </w:p>
          <w:p w:rsidR="00852783" w:rsidRPr="00E80598" w:rsidRDefault="00852783" w:rsidP="004F20A7">
            <w:pPr>
              <w:spacing w:after="0"/>
              <w:jc w:val="both"/>
              <w:rPr>
                <w:rFonts w:cs="Calibri"/>
                <w:sz w:val="20"/>
                <w:szCs w:val="20"/>
              </w:rPr>
            </w:pPr>
          </w:p>
        </w:tc>
      </w:tr>
      <w:tr w:rsidR="00852783" w:rsidRPr="00E80598" w:rsidTr="004F20A7">
        <w:trPr>
          <w:jc w:val="center"/>
        </w:trPr>
        <w:tc>
          <w:tcPr>
            <w:tcW w:w="2326" w:type="dxa"/>
            <w:shd w:val="clear" w:color="auto" w:fill="00607C"/>
            <w:vAlign w:val="center"/>
          </w:tcPr>
          <w:p w:rsidR="00852783" w:rsidRPr="00E80598" w:rsidRDefault="00852783" w:rsidP="004F20A7">
            <w:pPr>
              <w:spacing w:after="0"/>
              <w:rPr>
                <w:rFonts w:cs="Calibri"/>
                <w:b/>
                <w:color w:val="FFFFFF"/>
                <w:sz w:val="20"/>
                <w:szCs w:val="20"/>
              </w:rPr>
            </w:pPr>
            <w:r w:rsidRPr="00E80598">
              <w:rPr>
                <w:rFonts w:cs="Calibri"/>
                <w:b/>
                <w:color w:val="FFFFFF"/>
                <w:sz w:val="20"/>
                <w:szCs w:val="20"/>
              </w:rPr>
              <w:t>Nivel de desagregación:</w:t>
            </w:r>
          </w:p>
        </w:tc>
        <w:tc>
          <w:tcPr>
            <w:tcW w:w="6746" w:type="dxa"/>
            <w:vAlign w:val="center"/>
          </w:tcPr>
          <w:p w:rsidR="00852783" w:rsidRPr="00E80598" w:rsidRDefault="00852783" w:rsidP="004F20A7">
            <w:pPr>
              <w:spacing w:after="0"/>
              <w:rPr>
                <w:rFonts w:cs="Calibri"/>
                <w:bCs/>
                <w:sz w:val="20"/>
                <w:szCs w:val="20"/>
              </w:rPr>
            </w:pPr>
            <w:r w:rsidRPr="00E80598">
              <w:rPr>
                <w:rFonts w:cs="Calibri"/>
                <w:bCs/>
                <w:sz w:val="20"/>
                <w:szCs w:val="20"/>
              </w:rPr>
              <w:t>Categoría,  Título de Doctor, Antigüedad, Experiencia Investigadora, Experiencia Docente, Dedicación, Dedicación al título</w:t>
            </w:r>
          </w:p>
        </w:tc>
      </w:tr>
      <w:tr w:rsidR="00852783" w:rsidRPr="00E80598" w:rsidTr="004F20A7">
        <w:trPr>
          <w:jc w:val="center"/>
        </w:trPr>
        <w:tc>
          <w:tcPr>
            <w:tcW w:w="2326" w:type="dxa"/>
            <w:shd w:val="clear" w:color="auto" w:fill="00607C"/>
            <w:vAlign w:val="center"/>
          </w:tcPr>
          <w:p w:rsidR="00852783" w:rsidRPr="00E80598" w:rsidRDefault="00852783" w:rsidP="004F20A7">
            <w:pPr>
              <w:spacing w:after="0"/>
              <w:rPr>
                <w:rFonts w:cs="Calibri"/>
                <w:b/>
                <w:color w:val="FFFFFF"/>
                <w:sz w:val="20"/>
                <w:szCs w:val="20"/>
              </w:rPr>
            </w:pPr>
            <w:r w:rsidRPr="00E80598">
              <w:rPr>
                <w:rFonts w:cs="Calibri"/>
                <w:b/>
                <w:color w:val="FFFFFF"/>
                <w:sz w:val="20"/>
                <w:szCs w:val="20"/>
              </w:rPr>
              <w:t>Fuente:</w:t>
            </w:r>
          </w:p>
        </w:tc>
        <w:tc>
          <w:tcPr>
            <w:tcW w:w="6746" w:type="dxa"/>
            <w:vAlign w:val="center"/>
          </w:tcPr>
          <w:p w:rsidR="00852783" w:rsidRPr="00E80598" w:rsidRDefault="00852783" w:rsidP="004F20A7">
            <w:pPr>
              <w:spacing w:after="0"/>
              <w:rPr>
                <w:rFonts w:cs="Calibri"/>
                <w:sz w:val="20"/>
                <w:szCs w:val="20"/>
              </w:rPr>
            </w:pPr>
            <w:r w:rsidRPr="00E80598">
              <w:rPr>
                <w:rFonts w:cs="Calibri"/>
                <w:sz w:val="20"/>
                <w:szCs w:val="20"/>
              </w:rPr>
              <w:t xml:space="preserve">UXXI - Planificación Docente </w:t>
            </w:r>
          </w:p>
        </w:tc>
      </w:tr>
      <w:tr w:rsidR="00852783" w:rsidRPr="00E80598" w:rsidTr="004F20A7">
        <w:trPr>
          <w:jc w:val="center"/>
        </w:trPr>
        <w:tc>
          <w:tcPr>
            <w:tcW w:w="2326" w:type="dxa"/>
            <w:shd w:val="clear" w:color="auto" w:fill="00607C"/>
            <w:vAlign w:val="center"/>
          </w:tcPr>
          <w:p w:rsidR="00852783" w:rsidRPr="00E80598" w:rsidRDefault="00852783" w:rsidP="004F20A7">
            <w:pPr>
              <w:spacing w:after="0"/>
              <w:rPr>
                <w:rFonts w:cs="Calibri"/>
                <w:b/>
                <w:color w:val="FFFFFF"/>
                <w:sz w:val="20"/>
                <w:szCs w:val="20"/>
              </w:rPr>
            </w:pPr>
            <w:r w:rsidRPr="00E80598">
              <w:rPr>
                <w:rFonts w:cs="Calibri"/>
                <w:b/>
                <w:color w:val="FFFFFF"/>
                <w:sz w:val="20"/>
                <w:szCs w:val="20"/>
              </w:rPr>
              <w:t>Método de Comprobación / evidencia</w:t>
            </w:r>
          </w:p>
        </w:tc>
        <w:tc>
          <w:tcPr>
            <w:tcW w:w="6746" w:type="dxa"/>
            <w:vAlign w:val="center"/>
          </w:tcPr>
          <w:p w:rsidR="00852783" w:rsidRPr="00E80598" w:rsidRDefault="00852783" w:rsidP="004F20A7">
            <w:pPr>
              <w:spacing w:after="0"/>
              <w:rPr>
                <w:rFonts w:cs="Calibri"/>
                <w:sz w:val="20"/>
                <w:szCs w:val="20"/>
              </w:rPr>
            </w:pPr>
            <w:r w:rsidRPr="00E80598">
              <w:rPr>
                <w:rFonts w:cs="Calibri"/>
                <w:sz w:val="20"/>
                <w:szCs w:val="20"/>
              </w:rPr>
              <w:t xml:space="preserve">Planes Docente del Título </w:t>
            </w:r>
          </w:p>
          <w:p w:rsidR="00852783" w:rsidRPr="00E80598" w:rsidRDefault="00852783" w:rsidP="004F20A7">
            <w:pPr>
              <w:spacing w:after="0"/>
              <w:rPr>
                <w:rFonts w:cs="Calibri"/>
                <w:sz w:val="20"/>
                <w:szCs w:val="20"/>
              </w:rPr>
            </w:pPr>
            <w:r w:rsidRPr="00E80598">
              <w:rPr>
                <w:rFonts w:cs="Calibri"/>
                <w:sz w:val="20"/>
                <w:szCs w:val="20"/>
              </w:rPr>
              <w:t>Bases de datos institucionales - UXXI</w:t>
            </w:r>
          </w:p>
        </w:tc>
      </w:tr>
      <w:tr w:rsidR="00852783" w:rsidRPr="00E80598" w:rsidTr="004F20A7">
        <w:trPr>
          <w:jc w:val="center"/>
        </w:trPr>
        <w:tc>
          <w:tcPr>
            <w:tcW w:w="2326" w:type="dxa"/>
            <w:shd w:val="clear" w:color="auto" w:fill="00607C"/>
            <w:vAlign w:val="center"/>
          </w:tcPr>
          <w:p w:rsidR="00852783" w:rsidRPr="00E80598" w:rsidRDefault="00852783" w:rsidP="004F20A7">
            <w:pPr>
              <w:spacing w:after="0"/>
              <w:rPr>
                <w:rFonts w:cs="Calibri"/>
                <w:b/>
                <w:color w:val="FFFFFF"/>
                <w:sz w:val="20"/>
                <w:szCs w:val="20"/>
              </w:rPr>
            </w:pPr>
            <w:r w:rsidRPr="00E80598">
              <w:rPr>
                <w:rFonts w:cs="Calibri"/>
                <w:b/>
                <w:color w:val="FFFFFF"/>
                <w:sz w:val="20"/>
                <w:szCs w:val="20"/>
              </w:rPr>
              <w:t>Grado de Fiabilidad:</w:t>
            </w:r>
          </w:p>
        </w:tc>
        <w:tc>
          <w:tcPr>
            <w:tcW w:w="6746" w:type="dxa"/>
            <w:vAlign w:val="center"/>
          </w:tcPr>
          <w:p w:rsidR="00852783" w:rsidRPr="00E80598" w:rsidRDefault="00852783" w:rsidP="004F20A7">
            <w:pPr>
              <w:spacing w:after="0"/>
              <w:rPr>
                <w:rFonts w:cs="Calibri"/>
                <w:bCs/>
                <w:sz w:val="20"/>
                <w:szCs w:val="20"/>
              </w:rPr>
            </w:pPr>
            <w:r w:rsidRPr="00E80598">
              <w:rPr>
                <w:rFonts w:cs="Calibri"/>
                <w:bCs/>
                <w:sz w:val="20"/>
                <w:szCs w:val="20"/>
              </w:rPr>
              <w:t>Alta</w:t>
            </w:r>
          </w:p>
        </w:tc>
      </w:tr>
      <w:tr w:rsidR="00852783" w:rsidRPr="00E80598" w:rsidTr="004F20A7">
        <w:trPr>
          <w:jc w:val="center"/>
        </w:trPr>
        <w:tc>
          <w:tcPr>
            <w:tcW w:w="2326" w:type="dxa"/>
            <w:shd w:val="clear" w:color="auto" w:fill="00607C"/>
            <w:vAlign w:val="center"/>
          </w:tcPr>
          <w:p w:rsidR="00852783" w:rsidRPr="00E80598" w:rsidRDefault="00852783" w:rsidP="004F20A7">
            <w:pPr>
              <w:spacing w:after="0"/>
              <w:rPr>
                <w:rFonts w:cs="Calibri"/>
                <w:b/>
                <w:color w:val="FFFFFF"/>
                <w:sz w:val="20"/>
                <w:szCs w:val="20"/>
              </w:rPr>
            </w:pPr>
            <w:r w:rsidRPr="00E80598">
              <w:rPr>
                <w:rFonts w:cs="Calibri"/>
                <w:b/>
                <w:color w:val="FFFFFF"/>
                <w:sz w:val="20"/>
                <w:szCs w:val="20"/>
              </w:rPr>
              <w:t>Históricos:</w:t>
            </w:r>
          </w:p>
        </w:tc>
        <w:tc>
          <w:tcPr>
            <w:tcW w:w="6746" w:type="dxa"/>
            <w:vAlign w:val="center"/>
          </w:tcPr>
          <w:p w:rsidR="00852783" w:rsidRPr="00E80598" w:rsidRDefault="00852783" w:rsidP="004F20A7">
            <w:pPr>
              <w:spacing w:after="0"/>
              <w:rPr>
                <w:rFonts w:cs="Calibri"/>
                <w:bCs/>
                <w:sz w:val="20"/>
                <w:szCs w:val="20"/>
              </w:rPr>
            </w:pPr>
            <w:r w:rsidRPr="00E80598">
              <w:rPr>
                <w:rFonts w:cs="Calibri"/>
                <w:bCs/>
                <w:sz w:val="20"/>
                <w:szCs w:val="20"/>
              </w:rPr>
              <w:t>Desde el año del inicio del título</w:t>
            </w:r>
          </w:p>
        </w:tc>
      </w:tr>
      <w:tr w:rsidR="00852783" w:rsidRPr="00E80598" w:rsidTr="004F20A7">
        <w:trPr>
          <w:jc w:val="center"/>
        </w:trPr>
        <w:tc>
          <w:tcPr>
            <w:tcW w:w="2326" w:type="dxa"/>
            <w:shd w:val="clear" w:color="auto" w:fill="00607C"/>
            <w:vAlign w:val="center"/>
          </w:tcPr>
          <w:p w:rsidR="00852783" w:rsidRPr="00E80598" w:rsidRDefault="00852783" w:rsidP="004F20A7">
            <w:pPr>
              <w:spacing w:after="0"/>
              <w:rPr>
                <w:rFonts w:cs="Calibri"/>
                <w:b/>
                <w:color w:val="FFFFFF"/>
                <w:sz w:val="20"/>
                <w:szCs w:val="20"/>
              </w:rPr>
            </w:pPr>
            <w:r w:rsidRPr="00E80598">
              <w:rPr>
                <w:rFonts w:cs="Calibri"/>
                <w:b/>
                <w:color w:val="FFFFFF"/>
                <w:sz w:val="20"/>
                <w:szCs w:val="20"/>
              </w:rPr>
              <w:t>Unidad Generadora:</w:t>
            </w:r>
          </w:p>
        </w:tc>
        <w:tc>
          <w:tcPr>
            <w:tcW w:w="6746" w:type="dxa"/>
            <w:vAlign w:val="center"/>
          </w:tcPr>
          <w:p w:rsidR="00852783" w:rsidRPr="00E80598" w:rsidRDefault="00852783" w:rsidP="004F20A7">
            <w:pPr>
              <w:spacing w:after="0"/>
              <w:rPr>
                <w:rFonts w:cs="Calibri"/>
                <w:bCs/>
                <w:sz w:val="20"/>
                <w:szCs w:val="20"/>
              </w:rPr>
            </w:pPr>
            <w:r w:rsidRPr="00E80598">
              <w:rPr>
                <w:rFonts w:cs="Calibri"/>
                <w:bCs/>
                <w:sz w:val="20"/>
                <w:szCs w:val="20"/>
              </w:rPr>
              <w:t>Gabinete de Ordenación Académica</w:t>
            </w:r>
          </w:p>
        </w:tc>
      </w:tr>
      <w:tr w:rsidR="00852783" w:rsidRPr="00E80598" w:rsidTr="004F20A7">
        <w:trPr>
          <w:jc w:val="center"/>
        </w:trPr>
        <w:tc>
          <w:tcPr>
            <w:tcW w:w="2326" w:type="dxa"/>
            <w:shd w:val="clear" w:color="auto" w:fill="00607C"/>
            <w:vAlign w:val="center"/>
          </w:tcPr>
          <w:p w:rsidR="00852783" w:rsidRPr="00E80598" w:rsidRDefault="00852783" w:rsidP="004F20A7">
            <w:pPr>
              <w:spacing w:after="0"/>
              <w:rPr>
                <w:rFonts w:cs="Calibri"/>
                <w:b/>
                <w:color w:val="FFFFFF"/>
                <w:sz w:val="20"/>
                <w:szCs w:val="20"/>
              </w:rPr>
            </w:pPr>
            <w:r w:rsidRPr="00E80598">
              <w:rPr>
                <w:rFonts w:cs="Calibri"/>
                <w:b/>
                <w:color w:val="FFFFFF"/>
                <w:sz w:val="20"/>
                <w:szCs w:val="20"/>
              </w:rPr>
              <w:t>Responsable:</w:t>
            </w:r>
          </w:p>
        </w:tc>
        <w:tc>
          <w:tcPr>
            <w:tcW w:w="6746" w:type="dxa"/>
            <w:vAlign w:val="center"/>
          </w:tcPr>
          <w:p w:rsidR="00852783" w:rsidRPr="00E80598" w:rsidRDefault="00852783" w:rsidP="004F20A7">
            <w:pPr>
              <w:spacing w:after="0"/>
              <w:rPr>
                <w:rFonts w:cs="Calibri"/>
                <w:bCs/>
                <w:sz w:val="20"/>
                <w:szCs w:val="20"/>
              </w:rPr>
            </w:pPr>
            <w:r w:rsidRPr="00E80598">
              <w:rPr>
                <w:rFonts w:cs="Calibri"/>
                <w:bCs/>
                <w:sz w:val="20"/>
                <w:szCs w:val="20"/>
              </w:rPr>
              <w:t>Área de Informática / Unidad de Calidad y Evaluación</w:t>
            </w:r>
          </w:p>
        </w:tc>
      </w:tr>
      <w:tr w:rsidR="00852783" w:rsidRPr="00E80598" w:rsidTr="004F20A7">
        <w:trPr>
          <w:jc w:val="center"/>
        </w:trPr>
        <w:tc>
          <w:tcPr>
            <w:tcW w:w="2326" w:type="dxa"/>
            <w:shd w:val="clear" w:color="auto" w:fill="00607C"/>
            <w:vAlign w:val="center"/>
          </w:tcPr>
          <w:p w:rsidR="00852783" w:rsidRPr="00E80598" w:rsidRDefault="00852783" w:rsidP="004F20A7">
            <w:pPr>
              <w:spacing w:after="0"/>
              <w:rPr>
                <w:rFonts w:cs="Calibri"/>
                <w:b/>
                <w:color w:val="FFFFFF"/>
                <w:sz w:val="20"/>
                <w:szCs w:val="20"/>
              </w:rPr>
            </w:pPr>
            <w:r w:rsidRPr="00E80598">
              <w:rPr>
                <w:rFonts w:cs="Calibri"/>
                <w:b/>
                <w:color w:val="FFFFFF"/>
                <w:sz w:val="20"/>
                <w:szCs w:val="20"/>
              </w:rPr>
              <w:t>Versión:</w:t>
            </w:r>
          </w:p>
        </w:tc>
        <w:tc>
          <w:tcPr>
            <w:tcW w:w="6746" w:type="dxa"/>
            <w:vAlign w:val="center"/>
          </w:tcPr>
          <w:p w:rsidR="00852783" w:rsidRPr="00E80598" w:rsidRDefault="00852783" w:rsidP="004F20A7">
            <w:pPr>
              <w:spacing w:after="0"/>
              <w:rPr>
                <w:rFonts w:cs="Calibri"/>
                <w:bCs/>
                <w:sz w:val="20"/>
                <w:szCs w:val="20"/>
              </w:rPr>
            </w:pPr>
            <w:r w:rsidRPr="00E80598">
              <w:rPr>
                <w:rFonts w:cs="Calibri"/>
                <w:bCs/>
                <w:sz w:val="20"/>
                <w:szCs w:val="20"/>
              </w:rPr>
              <w:t>1.0</w:t>
            </w:r>
          </w:p>
        </w:tc>
      </w:tr>
      <w:tr w:rsidR="00852783" w:rsidRPr="00E80598" w:rsidTr="004F20A7">
        <w:trPr>
          <w:jc w:val="center"/>
        </w:trPr>
        <w:tc>
          <w:tcPr>
            <w:tcW w:w="2326" w:type="dxa"/>
            <w:shd w:val="clear" w:color="auto" w:fill="00607C"/>
            <w:vAlign w:val="center"/>
          </w:tcPr>
          <w:p w:rsidR="00852783" w:rsidRPr="00E80598" w:rsidRDefault="00852783" w:rsidP="004F20A7">
            <w:pPr>
              <w:spacing w:after="0"/>
              <w:rPr>
                <w:rFonts w:cs="Calibri"/>
                <w:b/>
                <w:color w:val="FFFFFF"/>
                <w:sz w:val="20"/>
                <w:szCs w:val="20"/>
              </w:rPr>
            </w:pPr>
            <w:r w:rsidRPr="00E80598">
              <w:rPr>
                <w:rFonts w:cs="Calibri"/>
                <w:b/>
                <w:color w:val="FFFFFF"/>
                <w:sz w:val="20"/>
                <w:szCs w:val="20"/>
              </w:rPr>
              <w:t>Fecha:</w:t>
            </w:r>
          </w:p>
        </w:tc>
        <w:tc>
          <w:tcPr>
            <w:tcW w:w="6746" w:type="dxa"/>
            <w:vAlign w:val="center"/>
          </w:tcPr>
          <w:p w:rsidR="00852783" w:rsidRPr="00E80598" w:rsidRDefault="00852783" w:rsidP="004F20A7">
            <w:pPr>
              <w:spacing w:after="0"/>
              <w:rPr>
                <w:rFonts w:cs="Calibri"/>
                <w:bCs/>
                <w:sz w:val="20"/>
                <w:szCs w:val="20"/>
              </w:rPr>
            </w:pPr>
            <w:r w:rsidRPr="00E80598">
              <w:rPr>
                <w:rFonts w:cs="Calibri"/>
                <w:bCs/>
                <w:sz w:val="20"/>
                <w:szCs w:val="20"/>
              </w:rPr>
              <w:t>12/05/2014</w:t>
            </w:r>
          </w:p>
        </w:tc>
      </w:tr>
    </w:tbl>
    <w:p w:rsidR="00852783" w:rsidRPr="00E80598" w:rsidRDefault="00852783" w:rsidP="004B07C8">
      <w:pPr>
        <w:pStyle w:val="Prrafodelista"/>
        <w:ind w:left="1440"/>
        <w:rPr>
          <w:b/>
          <w:sz w:val="32"/>
          <w:szCs w:val="32"/>
        </w:rPr>
      </w:pPr>
    </w:p>
    <w:p w:rsidR="00852783" w:rsidRPr="006F3479" w:rsidRDefault="00852783" w:rsidP="00594E35">
      <w:pPr>
        <w:pStyle w:val="Ttulo2"/>
        <w:rPr>
          <w:color w:val="auto"/>
          <w:szCs w:val="24"/>
        </w:rPr>
      </w:pPr>
      <w:r w:rsidRPr="00E80598">
        <w:rPr>
          <w:color w:val="auto"/>
          <w:sz w:val="26"/>
          <w:szCs w:val="26"/>
        </w:rPr>
        <w:br w:type="page"/>
      </w:r>
      <w:r w:rsidRPr="006F3479">
        <w:rPr>
          <w:color w:val="auto"/>
          <w:szCs w:val="24"/>
        </w:rPr>
        <w:lastRenderedPageBreak/>
        <w:t>ISGC-P09-02: Participación del profesorado en acciones formativas.</w:t>
      </w:r>
    </w:p>
    <w:tbl>
      <w:tblPr>
        <w:tblW w:w="907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75"/>
        <w:gridCol w:w="6797"/>
      </w:tblGrid>
      <w:tr w:rsidR="00852783" w:rsidRPr="00E80598" w:rsidTr="00594E35">
        <w:trPr>
          <w:jc w:val="right"/>
        </w:trPr>
        <w:tc>
          <w:tcPr>
            <w:tcW w:w="2275" w:type="dxa"/>
            <w:shd w:val="clear" w:color="auto" w:fill="00607C"/>
            <w:vAlign w:val="center"/>
          </w:tcPr>
          <w:p w:rsidR="00852783" w:rsidRPr="00E80598" w:rsidRDefault="00852783" w:rsidP="00DE3229">
            <w:pPr>
              <w:spacing w:after="0"/>
              <w:rPr>
                <w:rFonts w:cs="Calibri"/>
                <w:b/>
                <w:color w:val="FFFFFF"/>
                <w:sz w:val="20"/>
                <w:szCs w:val="20"/>
              </w:rPr>
            </w:pPr>
            <w:r w:rsidRPr="00E80598">
              <w:rPr>
                <w:rFonts w:cs="Calibri"/>
                <w:b/>
                <w:color w:val="FFFFFF"/>
                <w:sz w:val="20"/>
                <w:szCs w:val="20"/>
              </w:rPr>
              <w:t>Código</w:t>
            </w:r>
          </w:p>
        </w:tc>
        <w:tc>
          <w:tcPr>
            <w:tcW w:w="6797" w:type="dxa"/>
            <w:vAlign w:val="center"/>
          </w:tcPr>
          <w:p w:rsidR="00852783" w:rsidRPr="00E80598" w:rsidRDefault="00852783" w:rsidP="00DE3229">
            <w:pPr>
              <w:spacing w:after="0"/>
              <w:rPr>
                <w:rFonts w:cs="Calibri"/>
                <w:sz w:val="20"/>
                <w:szCs w:val="20"/>
              </w:rPr>
            </w:pPr>
            <w:r w:rsidRPr="00E80598">
              <w:rPr>
                <w:rFonts w:cs="Calibri"/>
                <w:iCs/>
                <w:sz w:val="20"/>
                <w:szCs w:val="20"/>
              </w:rPr>
              <w:t>ISGC-P09-02</w:t>
            </w:r>
          </w:p>
        </w:tc>
      </w:tr>
      <w:tr w:rsidR="00852783" w:rsidRPr="00E80598" w:rsidTr="00594E35">
        <w:trPr>
          <w:jc w:val="right"/>
        </w:trPr>
        <w:tc>
          <w:tcPr>
            <w:tcW w:w="2275" w:type="dxa"/>
            <w:shd w:val="clear" w:color="auto" w:fill="00607C"/>
            <w:vAlign w:val="center"/>
          </w:tcPr>
          <w:p w:rsidR="00852783" w:rsidRPr="00E80598" w:rsidRDefault="00852783" w:rsidP="00DE3229">
            <w:pPr>
              <w:spacing w:after="0"/>
              <w:rPr>
                <w:rFonts w:cs="Calibri"/>
                <w:b/>
                <w:color w:val="FFFFFF"/>
                <w:sz w:val="20"/>
                <w:szCs w:val="20"/>
              </w:rPr>
            </w:pPr>
            <w:r w:rsidRPr="00E80598">
              <w:rPr>
                <w:rFonts w:cs="Calibri"/>
                <w:b/>
                <w:color w:val="FFFFFF"/>
                <w:sz w:val="20"/>
                <w:szCs w:val="20"/>
              </w:rPr>
              <w:t>Nombre:</w:t>
            </w:r>
          </w:p>
        </w:tc>
        <w:tc>
          <w:tcPr>
            <w:tcW w:w="6797" w:type="dxa"/>
            <w:vAlign w:val="center"/>
          </w:tcPr>
          <w:p w:rsidR="00852783" w:rsidRPr="00E80598" w:rsidRDefault="00852783" w:rsidP="00DE3229">
            <w:pPr>
              <w:spacing w:after="0"/>
              <w:jc w:val="both"/>
              <w:rPr>
                <w:rFonts w:cs="Calibri"/>
                <w:sz w:val="20"/>
                <w:szCs w:val="20"/>
              </w:rPr>
            </w:pPr>
            <w:r w:rsidRPr="00E80598">
              <w:rPr>
                <w:rFonts w:cs="Calibri"/>
                <w:sz w:val="20"/>
                <w:szCs w:val="20"/>
              </w:rPr>
              <w:t>Participación del profesorado en acciones formativas.</w:t>
            </w:r>
          </w:p>
        </w:tc>
      </w:tr>
      <w:tr w:rsidR="00852783" w:rsidRPr="00E80598" w:rsidTr="00594E35">
        <w:trPr>
          <w:jc w:val="right"/>
        </w:trPr>
        <w:tc>
          <w:tcPr>
            <w:tcW w:w="2275" w:type="dxa"/>
            <w:shd w:val="clear" w:color="auto" w:fill="00607C"/>
            <w:vAlign w:val="center"/>
          </w:tcPr>
          <w:p w:rsidR="00852783" w:rsidRPr="00E80598" w:rsidRDefault="00852783" w:rsidP="00DE3229">
            <w:pPr>
              <w:spacing w:after="0"/>
              <w:rPr>
                <w:rFonts w:cs="Calibri"/>
                <w:b/>
                <w:color w:val="FFFFFF"/>
                <w:sz w:val="20"/>
                <w:szCs w:val="20"/>
              </w:rPr>
            </w:pPr>
            <w:r w:rsidRPr="00E80598">
              <w:rPr>
                <w:rFonts w:cs="Calibri"/>
                <w:b/>
                <w:color w:val="FFFFFF"/>
                <w:sz w:val="20"/>
                <w:szCs w:val="20"/>
              </w:rPr>
              <w:t>Periodo y Fecha de actualización:</w:t>
            </w:r>
          </w:p>
        </w:tc>
        <w:tc>
          <w:tcPr>
            <w:tcW w:w="6797" w:type="dxa"/>
            <w:vAlign w:val="center"/>
          </w:tcPr>
          <w:p w:rsidR="00852783" w:rsidRPr="00E80598" w:rsidRDefault="00852783" w:rsidP="00DE3229">
            <w:pPr>
              <w:spacing w:after="0"/>
              <w:rPr>
                <w:rFonts w:cs="Calibri"/>
                <w:sz w:val="20"/>
                <w:szCs w:val="20"/>
              </w:rPr>
            </w:pPr>
            <w:r w:rsidRPr="00E80598">
              <w:rPr>
                <w:rFonts w:cs="Calibri"/>
                <w:sz w:val="20"/>
                <w:szCs w:val="20"/>
              </w:rPr>
              <w:t>Anual, por curso académico.</w:t>
            </w:r>
          </w:p>
        </w:tc>
      </w:tr>
      <w:tr w:rsidR="00852783" w:rsidRPr="00E80598" w:rsidTr="00594E35">
        <w:trPr>
          <w:jc w:val="right"/>
        </w:trPr>
        <w:tc>
          <w:tcPr>
            <w:tcW w:w="2275" w:type="dxa"/>
            <w:shd w:val="clear" w:color="auto" w:fill="00607C"/>
            <w:vAlign w:val="center"/>
          </w:tcPr>
          <w:p w:rsidR="00852783" w:rsidRPr="00E80598" w:rsidRDefault="00852783" w:rsidP="00DE3229">
            <w:pPr>
              <w:spacing w:after="0"/>
              <w:rPr>
                <w:rFonts w:cs="Calibri"/>
                <w:b/>
                <w:color w:val="FFFFFF"/>
                <w:sz w:val="20"/>
                <w:szCs w:val="20"/>
              </w:rPr>
            </w:pPr>
            <w:r w:rsidRPr="00E80598">
              <w:rPr>
                <w:rFonts w:cs="Calibri"/>
                <w:b/>
                <w:color w:val="FFFFFF"/>
                <w:sz w:val="20"/>
                <w:szCs w:val="20"/>
              </w:rPr>
              <w:t>Descripción:</w:t>
            </w:r>
          </w:p>
        </w:tc>
        <w:tc>
          <w:tcPr>
            <w:tcW w:w="6797" w:type="dxa"/>
            <w:vAlign w:val="center"/>
          </w:tcPr>
          <w:p w:rsidR="00852783" w:rsidRPr="00E80598" w:rsidRDefault="00852783" w:rsidP="00DE3229">
            <w:pPr>
              <w:spacing w:after="0"/>
              <w:jc w:val="both"/>
              <w:rPr>
                <w:rFonts w:cs="Calibri"/>
                <w:sz w:val="20"/>
                <w:szCs w:val="20"/>
              </w:rPr>
            </w:pPr>
            <w:r w:rsidRPr="00E80598">
              <w:rPr>
                <w:rFonts w:cs="Calibri"/>
                <w:sz w:val="20"/>
                <w:szCs w:val="20"/>
              </w:rPr>
              <w:t xml:space="preserve">Ratio de participación del profesorado en acciones formativas previstas en el </w:t>
            </w:r>
            <w:r w:rsidRPr="00E80598">
              <w:rPr>
                <w:rFonts w:cs="Calibri"/>
                <w:color w:val="000000"/>
                <w:sz w:val="20"/>
                <w:szCs w:val="20"/>
              </w:rPr>
              <w:t>Programa de desarrollo y formación del PDI</w:t>
            </w:r>
            <w:r w:rsidRPr="00E80598">
              <w:rPr>
                <w:rFonts w:cs="Calibri"/>
                <w:sz w:val="20"/>
                <w:szCs w:val="20"/>
              </w:rPr>
              <w:t xml:space="preserve"> de la UCA.</w:t>
            </w:r>
          </w:p>
        </w:tc>
      </w:tr>
      <w:tr w:rsidR="00852783" w:rsidRPr="00E80598" w:rsidTr="00594E35">
        <w:trPr>
          <w:jc w:val="right"/>
        </w:trPr>
        <w:tc>
          <w:tcPr>
            <w:tcW w:w="2275" w:type="dxa"/>
            <w:shd w:val="clear" w:color="auto" w:fill="00607C"/>
            <w:vAlign w:val="center"/>
          </w:tcPr>
          <w:p w:rsidR="00852783" w:rsidRPr="00E80598" w:rsidRDefault="00852783" w:rsidP="00DE3229">
            <w:pPr>
              <w:spacing w:after="0"/>
              <w:rPr>
                <w:rFonts w:cs="Calibri"/>
                <w:b/>
                <w:color w:val="FFFFFF"/>
                <w:sz w:val="20"/>
                <w:szCs w:val="20"/>
              </w:rPr>
            </w:pPr>
            <w:r w:rsidRPr="00E80598">
              <w:rPr>
                <w:rFonts w:cs="Calibri"/>
                <w:b/>
                <w:color w:val="FFFFFF"/>
                <w:sz w:val="20"/>
                <w:szCs w:val="20"/>
              </w:rPr>
              <w:t>Cálculo:</w:t>
            </w:r>
          </w:p>
        </w:tc>
        <w:tc>
          <w:tcPr>
            <w:tcW w:w="6797" w:type="dxa"/>
            <w:vAlign w:val="center"/>
          </w:tcPr>
          <w:p w:rsidR="00852783" w:rsidRPr="00E80598" w:rsidRDefault="00852783" w:rsidP="00DE3229">
            <w:pPr>
              <w:spacing w:after="0"/>
              <w:jc w:val="both"/>
              <w:rPr>
                <w:rFonts w:cs="Calibri"/>
                <w:sz w:val="20"/>
                <w:szCs w:val="20"/>
              </w:rPr>
            </w:pPr>
          </w:p>
          <w:p w:rsidR="00852783" w:rsidRPr="00E80598" w:rsidRDefault="00005F3C" w:rsidP="00DE3229">
            <w:pPr>
              <w:spacing w:after="0"/>
              <w:jc w:val="both"/>
              <w:rPr>
                <w:rFonts w:cs="Calibri"/>
                <w:sz w:val="18"/>
                <w:szCs w:val="18"/>
              </w:rPr>
            </w:pPr>
            <m:oMathPara>
              <m:oMath>
                <m:f>
                  <m:fPr>
                    <m:ctrlPr>
                      <w:rPr>
                        <w:rFonts w:ascii="Cambria Math" w:hAnsi="Cambria Math" w:cs="Calibri"/>
                        <w:i/>
                        <w:sz w:val="18"/>
                        <w:szCs w:val="18"/>
                      </w:rPr>
                    </m:ctrlPr>
                  </m:fPr>
                  <m:num>
                    <m:r>
                      <w:rPr>
                        <w:rFonts w:ascii="Cambria Math" w:hAnsi="Cambria Math" w:cs="Calibri"/>
                        <w:sz w:val="18"/>
                        <w:szCs w:val="18"/>
                      </w:rPr>
                      <m:t>Nº de profesores que participan en acciones formativas</m:t>
                    </m:r>
                  </m:num>
                  <m:den>
                    <m:r>
                      <w:rPr>
                        <w:rFonts w:ascii="Cambria Math" w:hAnsi="Cambria Math" w:cs="Calibri"/>
                        <w:sz w:val="18"/>
                        <w:szCs w:val="18"/>
                      </w:rPr>
                      <m:t>Nº Total de Profesores</m:t>
                    </m:r>
                  </m:den>
                </m:f>
                <m:r>
                  <w:rPr>
                    <w:rFonts w:ascii="Cambria Math" w:hAnsi="Cambria Math" w:cs="Calibri"/>
                    <w:sz w:val="18"/>
                    <w:szCs w:val="18"/>
                  </w:rPr>
                  <m:t xml:space="preserve"> ×100</m:t>
                </m:r>
              </m:oMath>
            </m:oMathPara>
          </w:p>
          <w:p w:rsidR="00852783" w:rsidRPr="00E80598" w:rsidRDefault="00852783" w:rsidP="00594E35">
            <w:pPr>
              <w:spacing w:after="0"/>
              <w:jc w:val="both"/>
              <w:rPr>
                <w:rFonts w:cs="Calibri"/>
                <w:sz w:val="20"/>
                <w:szCs w:val="20"/>
              </w:rPr>
            </w:pPr>
          </w:p>
        </w:tc>
      </w:tr>
      <w:tr w:rsidR="00852783" w:rsidRPr="00E80598" w:rsidTr="00594E35">
        <w:trPr>
          <w:jc w:val="right"/>
        </w:trPr>
        <w:tc>
          <w:tcPr>
            <w:tcW w:w="2275" w:type="dxa"/>
            <w:shd w:val="clear" w:color="auto" w:fill="00607C"/>
            <w:vAlign w:val="center"/>
          </w:tcPr>
          <w:p w:rsidR="00852783" w:rsidRPr="00E80598" w:rsidRDefault="00852783" w:rsidP="00DE3229">
            <w:pPr>
              <w:spacing w:after="0"/>
              <w:rPr>
                <w:rFonts w:cs="Calibri"/>
                <w:b/>
                <w:color w:val="FFFFFF"/>
                <w:sz w:val="20"/>
                <w:szCs w:val="20"/>
              </w:rPr>
            </w:pPr>
            <w:r w:rsidRPr="00E80598">
              <w:rPr>
                <w:rFonts w:cs="Calibri"/>
                <w:b/>
                <w:color w:val="FFFFFF"/>
                <w:sz w:val="20"/>
                <w:szCs w:val="20"/>
              </w:rPr>
              <w:t>Nivel de desagregación:</w:t>
            </w:r>
          </w:p>
        </w:tc>
        <w:tc>
          <w:tcPr>
            <w:tcW w:w="6797" w:type="dxa"/>
            <w:vAlign w:val="center"/>
          </w:tcPr>
          <w:p w:rsidR="00852783" w:rsidRPr="00E80598" w:rsidRDefault="00852783" w:rsidP="00DE3229">
            <w:pPr>
              <w:spacing w:after="0"/>
              <w:rPr>
                <w:rFonts w:cs="Calibri"/>
                <w:bCs/>
                <w:sz w:val="20"/>
                <w:szCs w:val="20"/>
              </w:rPr>
            </w:pPr>
            <w:r w:rsidRPr="00E80598">
              <w:rPr>
                <w:rFonts w:cs="Calibri"/>
                <w:bCs/>
                <w:sz w:val="20"/>
                <w:szCs w:val="20"/>
              </w:rPr>
              <w:t>Departamento, Título , Centro y Universidad</w:t>
            </w:r>
          </w:p>
        </w:tc>
      </w:tr>
      <w:tr w:rsidR="00852783" w:rsidRPr="00E80598" w:rsidTr="00594E35">
        <w:trPr>
          <w:jc w:val="right"/>
        </w:trPr>
        <w:tc>
          <w:tcPr>
            <w:tcW w:w="2275" w:type="dxa"/>
            <w:shd w:val="clear" w:color="auto" w:fill="00607C"/>
            <w:vAlign w:val="center"/>
          </w:tcPr>
          <w:p w:rsidR="00852783" w:rsidRPr="00E80598" w:rsidRDefault="00852783" w:rsidP="00DE3229">
            <w:pPr>
              <w:spacing w:after="0"/>
              <w:rPr>
                <w:rFonts w:cs="Calibri"/>
                <w:b/>
                <w:color w:val="FFFFFF"/>
                <w:sz w:val="20"/>
                <w:szCs w:val="20"/>
              </w:rPr>
            </w:pPr>
            <w:r w:rsidRPr="00E80598">
              <w:rPr>
                <w:rFonts w:cs="Calibri"/>
                <w:b/>
                <w:color w:val="FFFFFF"/>
                <w:sz w:val="20"/>
                <w:szCs w:val="20"/>
              </w:rPr>
              <w:t>Fuente:</w:t>
            </w:r>
          </w:p>
        </w:tc>
        <w:tc>
          <w:tcPr>
            <w:tcW w:w="6797" w:type="dxa"/>
            <w:vAlign w:val="center"/>
          </w:tcPr>
          <w:p w:rsidR="00852783" w:rsidRPr="00E80598" w:rsidRDefault="00852783" w:rsidP="00DE3229">
            <w:pPr>
              <w:spacing w:after="0"/>
              <w:rPr>
                <w:rFonts w:cs="Calibri"/>
                <w:bCs/>
                <w:sz w:val="20"/>
                <w:szCs w:val="20"/>
              </w:rPr>
            </w:pPr>
            <w:r w:rsidRPr="00E80598">
              <w:rPr>
                <w:rFonts w:cs="Calibri"/>
                <w:sz w:val="20"/>
                <w:szCs w:val="20"/>
              </w:rPr>
              <w:t>BBDD Programa de desarrollo y formación del PDI.</w:t>
            </w:r>
          </w:p>
        </w:tc>
      </w:tr>
      <w:tr w:rsidR="00852783" w:rsidRPr="00E80598" w:rsidTr="00594E35">
        <w:trPr>
          <w:jc w:val="right"/>
        </w:trPr>
        <w:tc>
          <w:tcPr>
            <w:tcW w:w="2275" w:type="dxa"/>
            <w:shd w:val="clear" w:color="auto" w:fill="00607C"/>
            <w:vAlign w:val="center"/>
          </w:tcPr>
          <w:p w:rsidR="00852783" w:rsidRPr="00E80598" w:rsidRDefault="00852783" w:rsidP="00DE3229">
            <w:pPr>
              <w:spacing w:after="0"/>
              <w:rPr>
                <w:rFonts w:cs="Calibri"/>
                <w:b/>
                <w:color w:val="FFFFFF"/>
                <w:sz w:val="20"/>
                <w:szCs w:val="20"/>
              </w:rPr>
            </w:pPr>
            <w:r w:rsidRPr="00E80598">
              <w:rPr>
                <w:rFonts w:cs="Calibri"/>
                <w:b/>
                <w:color w:val="FFFFFF"/>
                <w:sz w:val="20"/>
                <w:szCs w:val="20"/>
              </w:rPr>
              <w:t>Método de Comprobación / evidencia</w:t>
            </w:r>
          </w:p>
        </w:tc>
        <w:tc>
          <w:tcPr>
            <w:tcW w:w="6797" w:type="dxa"/>
            <w:vAlign w:val="center"/>
          </w:tcPr>
          <w:p w:rsidR="00852783" w:rsidRPr="00E80598" w:rsidRDefault="00852783" w:rsidP="00DE3229">
            <w:pPr>
              <w:spacing w:after="0"/>
              <w:rPr>
                <w:rFonts w:cs="Calibri"/>
                <w:sz w:val="20"/>
                <w:szCs w:val="20"/>
              </w:rPr>
            </w:pPr>
            <w:r w:rsidRPr="00E80598">
              <w:rPr>
                <w:rFonts w:cs="Calibri"/>
                <w:sz w:val="20"/>
                <w:szCs w:val="20"/>
              </w:rPr>
              <w:t>Partes de firmas de las actividades formativas / reconocimientos.</w:t>
            </w:r>
          </w:p>
        </w:tc>
      </w:tr>
      <w:tr w:rsidR="00852783" w:rsidRPr="00E80598" w:rsidTr="00594E35">
        <w:trPr>
          <w:jc w:val="right"/>
        </w:trPr>
        <w:tc>
          <w:tcPr>
            <w:tcW w:w="2275" w:type="dxa"/>
            <w:shd w:val="clear" w:color="auto" w:fill="00607C"/>
            <w:vAlign w:val="center"/>
          </w:tcPr>
          <w:p w:rsidR="00852783" w:rsidRPr="00E80598" w:rsidRDefault="00852783" w:rsidP="00DE3229">
            <w:pPr>
              <w:spacing w:after="0"/>
              <w:rPr>
                <w:rFonts w:cs="Calibri"/>
                <w:b/>
                <w:color w:val="FFFFFF"/>
                <w:sz w:val="20"/>
                <w:szCs w:val="20"/>
              </w:rPr>
            </w:pPr>
            <w:r w:rsidRPr="00E80598">
              <w:rPr>
                <w:rFonts w:cs="Calibri"/>
                <w:b/>
                <w:color w:val="FFFFFF"/>
                <w:sz w:val="20"/>
                <w:szCs w:val="20"/>
              </w:rPr>
              <w:t>Grado de Fiabilidad:</w:t>
            </w:r>
          </w:p>
        </w:tc>
        <w:tc>
          <w:tcPr>
            <w:tcW w:w="6797" w:type="dxa"/>
            <w:vAlign w:val="center"/>
          </w:tcPr>
          <w:p w:rsidR="00852783" w:rsidRPr="00E80598" w:rsidRDefault="00852783" w:rsidP="00DE3229">
            <w:pPr>
              <w:spacing w:after="0"/>
              <w:rPr>
                <w:rFonts w:cs="Calibri"/>
                <w:bCs/>
                <w:sz w:val="20"/>
                <w:szCs w:val="20"/>
              </w:rPr>
            </w:pPr>
            <w:r w:rsidRPr="00E80598">
              <w:rPr>
                <w:rFonts w:cs="Calibri"/>
                <w:bCs/>
                <w:sz w:val="20"/>
                <w:szCs w:val="20"/>
              </w:rPr>
              <w:t>Alta</w:t>
            </w:r>
          </w:p>
        </w:tc>
      </w:tr>
      <w:tr w:rsidR="00852783" w:rsidRPr="00E80598" w:rsidTr="00594E35">
        <w:trPr>
          <w:jc w:val="right"/>
        </w:trPr>
        <w:tc>
          <w:tcPr>
            <w:tcW w:w="2275" w:type="dxa"/>
            <w:shd w:val="clear" w:color="auto" w:fill="00607C"/>
            <w:vAlign w:val="center"/>
          </w:tcPr>
          <w:p w:rsidR="00852783" w:rsidRPr="00E80598" w:rsidRDefault="00852783" w:rsidP="00DE3229">
            <w:pPr>
              <w:spacing w:after="0"/>
              <w:rPr>
                <w:rFonts w:cs="Calibri"/>
                <w:b/>
                <w:color w:val="FFFFFF"/>
                <w:sz w:val="20"/>
                <w:szCs w:val="20"/>
              </w:rPr>
            </w:pPr>
            <w:r w:rsidRPr="00E80598">
              <w:rPr>
                <w:rFonts w:cs="Calibri"/>
                <w:b/>
                <w:color w:val="FFFFFF"/>
                <w:sz w:val="20"/>
                <w:szCs w:val="20"/>
              </w:rPr>
              <w:t>Históricos:</w:t>
            </w:r>
          </w:p>
        </w:tc>
        <w:tc>
          <w:tcPr>
            <w:tcW w:w="6797" w:type="dxa"/>
            <w:vAlign w:val="center"/>
          </w:tcPr>
          <w:p w:rsidR="00852783" w:rsidRPr="00E80598" w:rsidRDefault="00852783" w:rsidP="00DE3229">
            <w:pPr>
              <w:spacing w:after="0"/>
              <w:rPr>
                <w:rFonts w:cs="Calibri"/>
                <w:bCs/>
                <w:sz w:val="20"/>
                <w:szCs w:val="20"/>
              </w:rPr>
            </w:pPr>
            <w:r w:rsidRPr="00E80598">
              <w:rPr>
                <w:rFonts w:cs="Calibri"/>
                <w:bCs/>
                <w:sz w:val="20"/>
                <w:szCs w:val="20"/>
              </w:rPr>
              <w:t>2009-10</w:t>
            </w:r>
          </w:p>
        </w:tc>
      </w:tr>
      <w:tr w:rsidR="00852783" w:rsidRPr="00E80598" w:rsidTr="00594E35">
        <w:trPr>
          <w:jc w:val="right"/>
        </w:trPr>
        <w:tc>
          <w:tcPr>
            <w:tcW w:w="2275" w:type="dxa"/>
            <w:shd w:val="clear" w:color="auto" w:fill="00607C"/>
            <w:vAlign w:val="center"/>
          </w:tcPr>
          <w:p w:rsidR="00852783" w:rsidRPr="00E80598" w:rsidRDefault="00852783" w:rsidP="00DE3229">
            <w:pPr>
              <w:spacing w:after="0"/>
              <w:rPr>
                <w:rFonts w:cs="Calibri"/>
                <w:b/>
                <w:color w:val="FFFFFF"/>
                <w:sz w:val="20"/>
                <w:szCs w:val="20"/>
              </w:rPr>
            </w:pPr>
            <w:r w:rsidRPr="00E80598">
              <w:rPr>
                <w:rFonts w:cs="Calibri"/>
                <w:b/>
                <w:color w:val="FFFFFF"/>
                <w:sz w:val="20"/>
                <w:szCs w:val="20"/>
              </w:rPr>
              <w:t>Unidad Generadora:</w:t>
            </w:r>
          </w:p>
        </w:tc>
        <w:tc>
          <w:tcPr>
            <w:tcW w:w="6797" w:type="dxa"/>
            <w:vAlign w:val="center"/>
          </w:tcPr>
          <w:p w:rsidR="00852783" w:rsidRPr="00E80598" w:rsidRDefault="00852783" w:rsidP="00DE3229">
            <w:pPr>
              <w:spacing w:after="0"/>
              <w:rPr>
                <w:rFonts w:cs="Calibri"/>
                <w:bCs/>
                <w:sz w:val="20"/>
                <w:szCs w:val="20"/>
              </w:rPr>
            </w:pPr>
            <w:r w:rsidRPr="00E80598">
              <w:rPr>
                <w:rFonts w:cs="Calibri"/>
                <w:bCs/>
                <w:sz w:val="20"/>
                <w:szCs w:val="20"/>
              </w:rPr>
              <w:t>Unidad de Innovación Docente</w:t>
            </w:r>
          </w:p>
        </w:tc>
      </w:tr>
      <w:tr w:rsidR="00852783" w:rsidRPr="00E80598" w:rsidTr="00594E35">
        <w:trPr>
          <w:jc w:val="right"/>
        </w:trPr>
        <w:tc>
          <w:tcPr>
            <w:tcW w:w="2275" w:type="dxa"/>
            <w:shd w:val="clear" w:color="auto" w:fill="00607C"/>
            <w:vAlign w:val="center"/>
          </w:tcPr>
          <w:p w:rsidR="00852783" w:rsidRPr="00E80598" w:rsidRDefault="00852783" w:rsidP="00DE3229">
            <w:pPr>
              <w:spacing w:after="0"/>
              <w:rPr>
                <w:rFonts w:cs="Calibri"/>
                <w:b/>
                <w:color w:val="FFFFFF"/>
                <w:sz w:val="20"/>
                <w:szCs w:val="20"/>
              </w:rPr>
            </w:pPr>
            <w:r w:rsidRPr="00E80598">
              <w:rPr>
                <w:rFonts w:cs="Calibri"/>
                <w:b/>
                <w:color w:val="FFFFFF"/>
                <w:sz w:val="20"/>
                <w:szCs w:val="20"/>
              </w:rPr>
              <w:t>Responsable:</w:t>
            </w:r>
          </w:p>
        </w:tc>
        <w:tc>
          <w:tcPr>
            <w:tcW w:w="6797" w:type="dxa"/>
            <w:vAlign w:val="center"/>
          </w:tcPr>
          <w:p w:rsidR="00852783" w:rsidRPr="00E80598" w:rsidRDefault="00852783" w:rsidP="00DE3229">
            <w:pPr>
              <w:spacing w:after="0"/>
              <w:rPr>
                <w:rFonts w:cs="Calibri"/>
                <w:bCs/>
                <w:sz w:val="20"/>
                <w:szCs w:val="20"/>
              </w:rPr>
            </w:pPr>
            <w:r w:rsidRPr="00E80598">
              <w:rPr>
                <w:rFonts w:cs="Calibri"/>
                <w:bCs/>
                <w:sz w:val="20"/>
                <w:szCs w:val="20"/>
              </w:rPr>
              <w:t>Unidad de Innovación Docente</w:t>
            </w:r>
          </w:p>
        </w:tc>
      </w:tr>
      <w:tr w:rsidR="00852783" w:rsidRPr="00E80598" w:rsidTr="00594E35">
        <w:trPr>
          <w:jc w:val="right"/>
        </w:trPr>
        <w:tc>
          <w:tcPr>
            <w:tcW w:w="2275" w:type="dxa"/>
            <w:shd w:val="clear" w:color="auto" w:fill="00607C"/>
            <w:vAlign w:val="center"/>
          </w:tcPr>
          <w:p w:rsidR="00852783" w:rsidRPr="00E80598" w:rsidRDefault="00852783" w:rsidP="00DE3229">
            <w:pPr>
              <w:spacing w:after="0"/>
              <w:rPr>
                <w:rFonts w:cs="Calibri"/>
                <w:b/>
                <w:color w:val="FFFFFF"/>
                <w:sz w:val="20"/>
                <w:szCs w:val="20"/>
              </w:rPr>
            </w:pPr>
            <w:r w:rsidRPr="00E80598">
              <w:rPr>
                <w:rFonts w:cs="Calibri"/>
                <w:b/>
                <w:color w:val="FFFFFF"/>
                <w:sz w:val="20"/>
                <w:szCs w:val="20"/>
              </w:rPr>
              <w:t>Versión:</w:t>
            </w:r>
          </w:p>
        </w:tc>
        <w:tc>
          <w:tcPr>
            <w:tcW w:w="6797" w:type="dxa"/>
            <w:vAlign w:val="center"/>
          </w:tcPr>
          <w:p w:rsidR="00852783" w:rsidRPr="00E80598" w:rsidRDefault="00852783" w:rsidP="00DE3229">
            <w:pPr>
              <w:spacing w:after="0"/>
              <w:rPr>
                <w:rFonts w:cs="Calibri"/>
                <w:bCs/>
                <w:sz w:val="20"/>
                <w:szCs w:val="20"/>
              </w:rPr>
            </w:pPr>
            <w:r w:rsidRPr="00E80598">
              <w:rPr>
                <w:rFonts w:cs="Calibri"/>
                <w:bCs/>
                <w:sz w:val="20"/>
                <w:szCs w:val="20"/>
              </w:rPr>
              <w:t>1.1</w:t>
            </w:r>
          </w:p>
        </w:tc>
      </w:tr>
      <w:tr w:rsidR="00852783" w:rsidRPr="00E80598" w:rsidTr="00594E35">
        <w:trPr>
          <w:jc w:val="right"/>
        </w:trPr>
        <w:tc>
          <w:tcPr>
            <w:tcW w:w="2275" w:type="dxa"/>
            <w:shd w:val="clear" w:color="auto" w:fill="00607C"/>
            <w:vAlign w:val="center"/>
          </w:tcPr>
          <w:p w:rsidR="00852783" w:rsidRPr="00E80598" w:rsidRDefault="00852783" w:rsidP="00DE3229">
            <w:pPr>
              <w:spacing w:after="0"/>
              <w:rPr>
                <w:rFonts w:cs="Calibri"/>
                <w:b/>
                <w:color w:val="FFFFFF"/>
                <w:sz w:val="20"/>
                <w:szCs w:val="20"/>
              </w:rPr>
            </w:pPr>
            <w:r w:rsidRPr="00E80598">
              <w:rPr>
                <w:rFonts w:cs="Calibri"/>
                <w:b/>
                <w:color w:val="FFFFFF"/>
                <w:sz w:val="20"/>
                <w:szCs w:val="20"/>
              </w:rPr>
              <w:t>Fecha:</w:t>
            </w:r>
          </w:p>
        </w:tc>
        <w:tc>
          <w:tcPr>
            <w:tcW w:w="6797" w:type="dxa"/>
            <w:vAlign w:val="center"/>
          </w:tcPr>
          <w:p w:rsidR="00852783" w:rsidRPr="00E80598" w:rsidRDefault="00852783" w:rsidP="00DE3229">
            <w:pPr>
              <w:spacing w:after="0"/>
              <w:rPr>
                <w:rFonts w:cs="Calibri"/>
                <w:bCs/>
                <w:sz w:val="20"/>
                <w:szCs w:val="20"/>
              </w:rPr>
            </w:pPr>
            <w:r w:rsidRPr="00E80598">
              <w:rPr>
                <w:rFonts w:cs="Calibri"/>
                <w:bCs/>
                <w:sz w:val="20"/>
                <w:szCs w:val="20"/>
              </w:rPr>
              <w:t>12/05/2014</w:t>
            </w:r>
          </w:p>
        </w:tc>
      </w:tr>
    </w:tbl>
    <w:p w:rsidR="00852783" w:rsidRPr="006F3479" w:rsidRDefault="00852783" w:rsidP="00594E35">
      <w:pPr>
        <w:pStyle w:val="Ttulo2"/>
        <w:spacing w:before="240"/>
        <w:rPr>
          <w:color w:val="auto"/>
          <w:szCs w:val="24"/>
        </w:rPr>
      </w:pPr>
      <w:r w:rsidRPr="006F3479">
        <w:rPr>
          <w:color w:val="auto"/>
          <w:szCs w:val="24"/>
        </w:rPr>
        <w:t>ISGC-P09-03: Participación del profesorado en Proyectos de innovación y mejora docente.</w:t>
      </w:r>
    </w:p>
    <w:tbl>
      <w:tblPr>
        <w:tblW w:w="907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17"/>
        <w:gridCol w:w="6655"/>
      </w:tblGrid>
      <w:tr w:rsidR="00852783" w:rsidRPr="00E80598" w:rsidTr="00594E35">
        <w:trPr>
          <w:jc w:val="right"/>
        </w:trPr>
        <w:tc>
          <w:tcPr>
            <w:tcW w:w="2417" w:type="dxa"/>
            <w:shd w:val="clear" w:color="auto" w:fill="00607C"/>
            <w:vAlign w:val="center"/>
          </w:tcPr>
          <w:p w:rsidR="00852783" w:rsidRPr="00E80598" w:rsidRDefault="00852783" w:rsidP="00DE3229">
            <w:pPr>
              <w:spacing w:after="0"/>
              <w:rPr>
                <w:rFonts w:cs="Calibri"/>
                <w:b/>
                <w:color w:val="FFFFFF"/>
                <w:sz w:val="20"/>
                <w:szCs w:val="20"/>
              </w:rPr>
            </w:pPr>
            <w:r w:rsidRPr="00E80598">
              <w:rPr>
                <w:rFonts w:cs="Calibri"/>
                <w:b/>
                <w:color w:val="FFFFFF"/>
                <w:sz w:val="20"/>
                <w:szCs w:val="20"/>
              </w:rPr>
              <w:t>Código</w:t>
            </w:r>
          </w:p>
        </w:tc>
        <w:tc>
          <w:tcPr>
            <w:tcW w:w="6655" w:type="dxa"/>
            <w:vAlign w:val="center"/>
          </w:tcPr>
          <w:p w:rsidR="00852783" w:rsidRPr="00E80598" w:rsidRDefault="00852783" w:rsidP="00DE3229">
            <w:pPr>
              <w:spacing w:after="0"/>
              <w:rPr>
                <w:rFonts w:cs="Calibri"/>
                <w:sz w:val="20"/>
                <w:szCs w:val="20"/>
              </w:rPr>
            </w:pPr>
            <w:r w:rsidRPr="00E80598">
              <w:rPr>
                <w:rFonts w:cs="Calibri"/>
                <w:iCs/>
                <w:sz w:val="20"/>
                <w:szCs w:val="20"/>
              </w:rPr>
              <w:t>ISGC-P09-03</w:t>
            </w:r>
          </w:p>
        </w:tc>
      </w:tr>
      <w:tr w:rsidR="00852783" w:rsidRPr="00E80598" w:rsidTr="00594E35">
        <w:trPr>
          <w:jc w:val="right"/>
        </w:trPr>
        <w:tc>
          <w:tcPr>
            <w:tcW w:w="2417" w:type="dxa"/>
            <w:shd w:val="clear" w:color="auto" w:fill="00607C"/>
            <w:vAlign w:val="center"/>
          </w:tcPr>
          <w:p w:rsidR="00852783" w:rsidRPr="00E80598" w:rsidRDefault="00852783" w:rsidP="00DE3229">
            <w:pPr>
              <w:spacing w:after="0"/>
              <w:rPr>
                <w:rFonts w:cs="Calibri"/>
                <w:b/>
                <w:color w:val="FFFFFF"/>
                <w:sz w:val="20"/>
                <w:szCs w:val="20"/>
              </w:rPr>
            </w:pPr>
            <w:r w:rsidRPr="00E80598">
              <w:rPr>
                <w:rFonts w:cs="Calibri"/>
                <w:b/>
                <w:color w:val="FFFFFF"/>
                <w:sz w:val="20"/>
                <w:szCs w:val="20"/>
              </w:rPr>
              <w:t>Nombre:</w:t>
            </w:r>
          </w:p>
        </w:tc>
        <w:tc>
          <w:tcPr>
            <w:tcW w:w="6655" w:type="dxa"/>
            <w:vAlign w:val="center"/>
          </w:tcPr>
          <w:p w:rsidR="00852783" w:rsidRPr="00E80598" w:rsidRDefault="00852783" w:rsidP="00DE3229">
            <w:pPr>
              <w:spacing w:after="0"/>
              <w:jc w:val="both"/>
              <w:rPr>
                <w:rFonts w:cs="Calibri"/>
                <w:sz w:val="20"/>
                <w:szCs w:val="20"/>
              </w:rPr>
            </w:pPr>
            <w:r w:rsidRPr="00E80598">
              <w:rPr>
                <w:rFonts w:cs="Calibri"/>
                <w:sz w:val="20"/>
                <w:szCs w:val="20"/>
              </w:rPr>
              <w:t>Participación del profesorado en Proyectos de innovación y mejora docente UCA.</w:t>
            </w:r>
          </w:p>
        </w:tc>
      </w:tr>
      <w:tr w:rsidR="00852783" w:rsidRPr="00E80598" w:rsidTr="00594E35">
        <w:trPr>
          <w:jc w:val="right"/>
        </w:trPr>
        <w:tc>
          <w:tcPr>
            <w:tcW w:w="2417" w:type="dxa"/>
            <w:shd w:val="clear" w:color="auto" w:fill="00607C"/>
            <w:vAlign w:val="center"/>
          </w:tcPr>
          <w:p w:rsidR="00852783" w:rsidRPr="00E80598" w:rsidRDefault="00852783" w:rsidP="00DE3229">
            <w:pPr>
              <w:spacing w:after="0"/>
              <w:rPr>
                <w:rFonts w:cs="Calibri"/>
                <w:b/>
                <w:color w:val="FFFFFF"/>
                <w:sz w:val="20"/>
                <w:szCs w:val="20"/>
              </w:rPr>
            </w:pPr>
            <w:r w:rsidRPr="00E80598">
              <w:rPr>
                <w:rFonts w:cs="Calibri"/>
                <w:b/>
                <w:color w:val="FFFFFF"/>
                <w:sz w:val="20"/>
                <w:szCs w:val="20"/>
              </w:rPr>
              <w:t>Periodo y Fecha de actualización:</w:t>
            </w:r>
          </w:p>
        </w:tc>
        <w:tc>
          <w:tcPr>
            <w:tcW w:w="6655" w:type="dxa"/>
            <w:vAlign w:val="center"/>
          </w:tcPr>
          <w:p w:rsidR="00852783" w:rsidRPr="00E80598" w:rsidRDefault="00852783" w:rsidP="00DE3229">
            <w:pPr>
              <w:spacing w:after="0"/>
              <w:rPr>
                <w:rFonts w:cs="Calibri"/>
                <w:sz w:val="20"/>
                <w:szCs w:val="20"/>
              </w:rPr>
            </w:pPr>
            <w:r w:rsidRPr="00E80598">
              <w:rPr>
                <w:rFonts w:cs="Calibri"/>
                <w:sz w:val="20"/>
                <w:szCs w:val="20"/>
              </w:rPr>
              <w:t>Anual, por curso académico.</w:t>
            </w:r>
          </w:p>
        </w:tc>
      </w:tr>
      <w:tr w:rsidR="00852783" w:rsidRPr="00E80598" w:rsidTr="00594E35">
        <w:trPr>
          <w:jc w:val="right"/>
        </w:trPr>
        <w:tc>
          <w:tcPr>
            <w:tcW w:w="2417" w:type="dxa"/>
            <w:shd w:val="clear" w:color="auto" w:fill="00607C"/>
            <w:vAlign w:val="center"/>
          </w:tcPr>
          <w:p w:rsidR="00852783" w:rsidRPr="00E80598" w:rsidRDefault="00852783" w:rsidP="00DE3229">
            <w:pPr>
              <w:spacing w:after="0"/>
              <w:rPr>
                <w:rFonts w:cs="Calibri"/>
                <w:b/>
                <w:color w:val="FFFFFF"/>
                <w:sz w:val="20"/>
                <w:szCs w:val="20"/>
              </w:rPr>
            </w:pPr>
            <w:r w:rsidRPr="00E80598">
              <w:rPr>
                <w:rFonts w:cs="Calibri"/>
                <w:b/>
                <w:color w:val="FFFFFF"/>
                <w:sz w:val="20"/>
                <w:szCs w:val="20"/>
              </w:rPr>
              <w:t>Descripción:</w:t>
            </w:r>
          </w:p>
        </w:tc>
        <w:tc>
          <w:tcPr>
            <w:tcW w:w="6655" w:type="dxa"/>
            <w:vAlign w:val="center"/>
          </w:tcPr>
          <w:p w:rsidR="00852783" w:rsidRPr="00E80598" w:rsidRDefault="00852783" w:rsidP="00594E35">
            <w:pPr>
              <w:spacing w:after="0"/>
              <w:jc w:val="both"/>
              <w:rPr>
                <w:rFonts w:cs="Calibri"/>
                <w:sz w:val="20"/>
                <w:szCs w:val="20"/>
              </w:rPr>
            </w:pPr>
            <w:r w:rsidRPr="00E80598">
              <w:rPr>
                <w:rFonts w:cs="Calibri"/>
                <w:sz w:val="20"/>
                <w:szCs w:val="20"/>
              </w:rPr>
              <w:t>Ratio de participación del profesorado en Proyectos de innovación y mejora docente de la UCA.</w:t>
            </w:r>
          </w:p>
        </w:tc>
      </w:tr>
      <w:tr w:rsidR="00852783" w:rsidRPr="00E80598" w:rsidTr="00594E35">
        <w:trPr>
          <w:jc w:val="right"/>
        </w:trPr>
        <w:tc>
          <w:tcPr>
            <w:tcW w:w="2417" w:type="dxa"/>
            <w:shd w:val="clear" w:color="auto" w:fill="00607C"/>
            <w:vAlign w:val="center"/>
          </w:tcPr>
          <w:p w:rsidR="00852783" w:rsidRPr="00E80598" w:rsidRDefault="00852783" w:rsidP="00DE3229">
            <w:pPr>
              <w:spacing w:after="0"/>
              <w:rPr>
                <w:rFonts w:cs="Calibri"/>
                <w:b/>
                <w:color w:val="FFFFFF"/>
                <w:sz w:val="20"/>
                <w:szCs w:val="20"/>
              </w:rPr>
            </w:pPr>
            <w:r w:rsidRPr="00E80598">
              <w:rPr>
                <w:rFonts w:cs="Calibri"/>
                <w:b/>
                <w:color w:val="FFFFFF"/>
                <w:sz w:val="20"/>
                <w:szCs w:val="20"/>
              </w:rPr>
              <w:t>Cálculo:</w:t>
            </w:r>
          </w:p>
        </w:tc>
        <w:tc>
          <w:tcPr>
            <w:tcW w:w="6655" w:type="dxa"/>
            <w:vAlign w:val="center"/>
          </w:tcPr>
          <w:p w:rsidR="00852783" w:rsidRPr="00E80598" w:rsidRDefault="00852783" w:rsidP="00594E35">
            <w:pPr>
              <w:spacing w:after="0"/>
              <w:jc w:val="both"/>
              <w:rPr>
                <w:rFonts w:cs="Calibri"/>
                <w:sz w:val="20"/>
                <w:szCs w:val="20"/>
              </w:rPr>
            </w:pPr>
          </w:p>
          <w:p w:rsidR="00852783" w:rsidRPr="00E80598" w:rsidRDefault="00005F3C" w:rsidP="00594E35">
            <w:pPr>
              <w:spacing w:after="0"/>
              <w:jc w:val="both"/>
              <w:rPr>
                <w:rFonts w:cs="Calibri"/>
                <w:sz w:val="18"/>
                <w:szCs w:val="18"/>
              </w:rPr>
            </w:pPr>
            <m:oMathPara>
              <m:oMath>
                <m:f>
                  <m:fPr>
                    <m:ctrlPr>
                      <w:rPr>
                        <w:rFonts w:ascii="Cambria Math" w:hAnsi="Cambria Math" w:cs="Calibri"/>
                        <w:i/>
                        <w:sz w:val="18"/>
                        <w:szCs w:val="18"/>
                      </w:rPr>
                    </m:ctrlPr>
                  </m:fPr>
                  <m:num>
                    <m:r>
                      <w:rPr>
                        <w:rFonts w:ascii="Cambria Math" w:hAnsi="Cambria Math" w:cs="Calibri"/>
                        <w:sz w:val="18"/>
                        <w:szCs w:val="18"/>
                      </w:rPr>
                      <m:t>Nº de profesores que participan en innovación docente</m:t>
                    </m:r>
                  </m:num>
                  <m:den>
                    <m:r>
                      <w:rPr>
                        <w:rFonts w:ascii="Cambria Math" w:hAnsi="Cambria Math" w:cs="Calibri"/>
                        <w:sz w:val="18"/>
                        <w:szCs w:val="18"/>
                      </w:rPr>
                      <m:t>Nº Total de Profesores</m:t>
                    </m:r>
                  </m:den>
                </m:f>
                <m:r>
                  <w:rPr>
                    <w:rFonts w:ascii="Cambria Math" w:hAnsi="Cambria Math" w:cs="Calibri"/>
                    <w:sz w:val="18"/>
                    <w:szCs w:val="18"/>
                  </w:rPr>
                  <m:t xml:space="preserve"> ×100</m:t>
                </m:r>
              </m:oMath>
            </m:oMathPara>
          </w:p>
          <w:p w:rsidR="00852783" w:rsidRPr="00E80598" w:rsidRDefault="00852783" w:rsidP="00DE3229">
            <w:pPr>
              <w:spacing w:after="0"/>
              <w:jc w:val="both"/>
              <w:rPr>
                <w:rFonts w:cs="Calibri"/>
                <w:sz w:val="20"/>
                <w:szCs w:val="20"/>
              </w:rPr>
            </w:pPr>
          </w:p>
        </w:tc>
      </w:tr>
      <w:tr w:rsidR="00852783" w:rsidRPr="00E80598" w:rsidTr="00594E35">
        <w:trPr>
          <w:jc w:val="right"/>
        </w:trPr>
        <w:tc>
          <w:tcPr>
            <w:tcW w:w="2417" w:type="dxa"/>
            <w:shd w:val="clear" w:color="auto" w:fill="00607C"/>
            <w:vAlign w:val="center"/>
          </w:tcPr>
          <w:p w:rsidR="00852783" w:rsidRPr="00E80598" w:rsidRDefault="00852783" w:rsidP="00DE3229">
            <w:pPr>
              <w:spacing w:after="0"/>
              <w:rPr>
                <w:rFonts w:cs="Calibri"/>
                <w:b/>
                <w:color w:val="FFFFFF"/>
                <w:sz w:val="20"/>
                <w:szCs w:val="20"/>
              </w:rPr>
            </w:pPr>
            <w:r w:rsidRPr="00E80598">
              <w:rPr>
                <w:rFonts w:cs="Calibri"/>
                <w:b/>
                <w:color w:val="FFFFFF"/>
                <w:sz w:val="20"/>
                <w:szCs w:val="20"/>
              </w:rPr>
              <w:t>Nivel de desagregación:</w:t>
            </w:r>
          </w:p>
        </w:tc>
        <w:tc>
          <w:tcPr>
            <w:tcW w:w="6655" w:type="dxa"/>
            <w:vAlign w:val="center"/>
          </w:tcPr>
          <w:p w:rsidR="00852783" w:rsidRPr="00E80598" w:rsidRDefault="00852783" w:rsidP="00DE3229">
            <w:pPr>
              <w:spacing w:after="0"/>
              <w:rPr>
                <w:rFonts w:cs="Calibri"/>
                <w:bCs/>
                <w:sz w:val="20"/>
                <w:szCs w:val="20"/>
              </w:rPr>
            </w:pPr>
            <w:r w:rsidRPr="00E80598">
              <w:rPr>
                <w:rFonts w:cs="Calibri"/>
                <w:bCs/>
                <w:sz w:val="20"/>
                <w:szCs w:val="20"/>
              </w:rPr>
              <w:t>Departamento, Título , Centro y Universidad.</w:t>
            </w:r>
          </w:p>
        </w:tc>
      </w:tr>
      <w:tr w:rsidR="00852783" w:rsidRPr="00E80598" w:rsidTr="00594E35">
        <w:trPr>
          <w:jc w:val="right"/>
        </w:trPr>
        <w:tc>
          <w:tcPr>
            <w:tcW w:w="2417" w:type="dxa"/>
            <w:shd w:val="clear" w:color="auto" w:fill="00607C"/>
            <w:vAlign w:val="center"/>
          </w:tcPr>
          <w:p w:rsidR="00852783" w:rsidRPr="00E80598" w:rsidRDefault="00852783" w:rsidP="00DE3229">
            <w:pPr>
              <w:spacing w:after="0"/>
              <w:rPr>
                <w:rFonts w:cs="Calibri"/>
                <w:b/>
                <w:color w:val="FFFFFF"/>
                <w:sz w:val="20"/>
                <w:szCs w:val="20"/>
              </w:rPr>
            </w:pPr>
            <w:r w:rsidRPr="00E80598">
              <w:rPr>
                <w:rFonts w:cs="Calibri"/>
                <w:b/>
                <w:color w:val="FFFFFF"/>
                <w:sz w:val="20"/>
                <w:szCs w:val="20"/>
              </w:rPr>
              <w:t>Fuente:</w:t>
            </w:r>
          </w:p>
        </w:tc>
        <w:tc>
          <w:tcPr>
            <w:tcW w:w="6655" w:type="dxa"/>
            <w:vAlign w:val="center"/>
          </w:tcPr>
          <w:p w:rsidR="00852783" w:rsidRPr="00E80598" w:rsidRDefault="00852783" w:rsidP="00DE3229">
            <w:pPr>
              <w:spacing w:after="0"/>
              <w:rPr>
                <w:rFonts w:cs="Calibri"/>
                <w:bCs/>
                <w:sz w:val="20"/>
                <w:szCs w:val="20"/>
              </w:rPr>
            </w:pPr>
            <w:r w:rsidRPr="00E80598">
              <w:rPr>
                <w:rFonts w:cs="Calibri"/>
                <w:sz w:val="20"/>
                <w:szCs w:val="20"/>
              </w:rPr>
              <w:t>BBDD Proyectos de Innovación y mejora docente UCA.</w:t>
            </w:r>
          </w:p>
        </w:tc>
      </w:tr>
      <w:tr w:rsidR="00852783" w:rsidRPr="00E80598" w:rsidTr="00594E35">
        <w:trPr>
          <w:jc w:val="right"/>
        </w:trPr>
        <w:tc>
          <w:tcPr>
            <w:tcW w:w="2417" w:type="dxa"/>
            <w:shd w:val="clear" w:color="auto" w:fill="00607C"/>
            <w:vAlign w:val="center"/>
          </w:tcPr>
          <w:p w:rsidR="00852783" w:rsidRPr="00E80598" w:rsidRDefault="00852783" w:rsidP="00DE3229">
            <w:pPr>
              <w:spacing w:after="0"/>
              <w:rPr>
                <w:rFonts w:cs="Calibri"/>
                <w:b/>
                <w:color w:val="FFFFFF"/>
                <w:sz w:val="20"/>
                <w:szCs w:val="20"/>
              </w:rPr>
            </w:pPr>
            <w:r w:rsidRPr="00E80598">
              <w:rPr>
                <w:rFonts w:cs="Calibri"/>
                <w:b/>
                <w:color w:val="FFFFFF"/>
                <w:sz w:val="20"/>
                <w:szCs w:val="20"/>
              </w:rPr>
              <w:t>Método de Comprobación / evidencia</w:t>
            </w:r>
          </w:p>
        </w:tc>
        <w:tc>
          <w:tcPr>
            <w:tcW w:w="6655" w:type="dxa"/>
            <w:vAlign w:val="center"/>
          </w:tcPr>
          <w:p w:rsidR="00852783" w:rsidRPr="00E80598" w:rsidRDefault="00852783" w:rsidP="00594E35">
            <w:pPr>
              <w:spacing w:after="0"/>
              <w:rPr>
                <w:rFonts w:cs="Calibri"/>
                <w:sz w:val="20"/>
                <w:szCs w:val="20"/>
              </w:rPr>
            </w:pPr>
            <w:r w:rsidRPr="00E80598">
              <w:rPr>
                <w:rFonts w:cs="Calibri"/>
                <w:sz w:val="20"/>
                <w:szCs w:val="20"/>
              </w:rPr>
              <w:t>Solicitudes y memorias finales de Proyectos de Innovación y mejora docente UCA.</w:t>
            </w:r>
          </w:p>
        </w:tc>
      </w:tr>
      <w:tr w:rsidR="00852783" w:rsidRPr="00E80598" w:rsidTr="00594E35">
        <w:trPr>
          <w:jc w:val="right"/>
        </w:trPr>
        <w:tc>
          <w:tcPr>
            <w:tcW w:w="2417" w:type="dxa"/>
            <w:shd w:val="clear" w:color="auto" w:fill="00607C"/>
            <w:vAlign w:val="center"/>
          </w:tcPr>
          <w:p w:rsidR="00852783" w:rsidRPr="00E80598" w:rsidRDefault="00852783" w:rsidP="00DE3229">
            <w:pPr>
              <w:spacing w:after="0"/>
              <w:rPr>
                <w:rFonts w:cs="Calibri"/>
                <w:b/>
                <w:color w:val="FFFFFF"/>
                <w:sz w:val="20"/>
                <w:szCs w:val="20"/>
              </w:rPr>
            </w:pPr>
            <w:r w:rsidRPr="00E80598">
              <w:rPr>
                <w:rFonts w:cs="Calibri"/>
                <w:b/>
                <w:color w:val="FFFFFF"/>
                <w:sz w:val="20"/>
                <w:szCs w:val="20"/>
              </w:rPr>
              <w:t>Grado de Fiabilidad:</w:t>
            </w:r>
          </w:p>
        </w:tc>
        <w:tc>
          <w:tcPr>
            <w:tcW w:w="6655" w:type="dxa"/>
            <w:vAlign w:val="center"/>
          </w:tcPr>
          <w:p w:rsidR="00852783" w:rsidRPr="00E80598" w:rsidRDefault="00852783" w:rsidP="00DE3229">
            <w:pPr>
              <w:spacing w:after="0"/>
              <w:rPr>
                <w:rFonts w:cs="Calibri"/>
                <w:bCs/>
                <w:sz w:val="20"/>
                <w:szCs w:val="20"/>
              </w:rPr>
            </w:pPr>
            <w:r w:rsidRPr="00E80598">
              <w:rPr>
                <w:rFonts w:cs="Calibri"/>
                <w:bCs/>
                <w:sz w:val="20"/>
                <w:szCs w:val="20"/>
              </w:rPr>
              <w:t>Alta</w:t>
            </w:r>
          </w:p>
        </w:tc>
      </w:tr>
      <w:tr w:rsidR="00852783" w:rsidRPr="00E80598" w:rsidTr="00594E35">
        <w:trPr>
          <w:jc w:val="right"/>
        </w:trPr>
        <w:tc>
          <w:tcPr>
            <w:tcW w:w="2417" w:type="dxa"/>
            <w:shd w:val="clear" w:color="auto" w:fill="00607C"/>
            <w:vAlign w:val="center"/>
          </w:tcPr>
          <w:p w:rsidR="00852783" w:rsidRPr="00E80598" w:rsidRDefault="00852783" w:rsidP="00DE3229">
            <w:pPr>
              <w:spacing w:after="0"/>
              <w:rPr>
                <w:rFonts w:cs="Calibri"/>
                <w:b/>
                <w:color w:val="FFFFFF"/>
                <w:sz w:val="20"/>
                <w:szCs w:val="20"/>
              </w:rPr>
            </w:pPr>
            <w:r w:rsidRPr="00E80598">
              <w:rPr>
                <w:rFonts w:cs="Calibri"/>
                <w:b/>
                <w:color w:val="FFFFFF"/>
                <w:sz w:val="20"/>
                <w:szCs w:val="20"/>
              </w:rPr>
              <w:t>Históricos:</w:t>
            </w:r>
          </w:p>
        </w:tc>
        <w:tc>
          <w:tcPr>
            <w:tcW w:w="6655" w:type="dxa"/>
            <w:vAlign w:val="center"/>
          </w:tcPr>
          <w:p w:rsidR="00852783" w:rsidRPr="00E80598" w:rsidRDefault="00852783" w:rsidP="00DE3229">
            <w:pPr>
              <w:spacing w:after="0"/>
              <w:rPr>
                <w:rFonts w:cs="Calibri"/>
                <w:bCs/>
                <w:sz w:val="20"/>
                <w:szCs w:val="20"/>
              </w:rPr>
            </w:pPr>
            <w:r w:rsidRPr="00E80598">
              <w:rPr>
                <w:rFonts w:cs="Calibri"/>
                <w:bCs/>
                <w:sz w:val="20"/>
                <w:szCs w:val="20"/>
              </w:rPr>
              <w:t>2009-10</w:t>
            </w:r>
          </w:p>
        </w:tc>
      </w:tr>
      <w:tr w:rsidR="00852783" w:rsidRPr="00E80598" w:rsidTr="00594E35">
        <w:trPr>
          <w:jc w:val="right"/>
        </w:trPr>
        <w:tc>
          <w:tcPr>
            <w:tcW w:w="2417" w:type="dxa"/>
            <w:shd w:val="clear" w:color="auto" w:fill="00607C"/>
            <w:vAlign w:val="center"/>
          </w:tcPr>
          <w:p w:rsidR="00852783" w:rsidRPr="00E80598" w:rsidRDefault="00852783" w:rsidP="00DE3229">
            <w:pPr>
              <w:spacing w:after="0"/>
              <w:rPr>
                <w:rFonts w:cs="Calibri"/>
                <w:b/>
                <w:color w:val="FFFFFF"/>
                <w:sz w:val="20"/>
                <w:szCs w:val="20"/>
              </w:rPr>
            </w:pPr>
            <w:r w:rsidRPr="00E80598">
              <w:rPr>
                <w:rFonts w:cs="Calibri"/>
                <w:b/>
                <w:color w:val="FFFFFF"/>
                <w:sz w:val="20"/>
                <w:szCs w:val="20"/>
              </w:rPr>
              <w:t>Unidad Generadora:</w:t>
            </w:r>
          </w:p>
        </w:tc>
        <w:tc>
          <w:tcPr>
            <w:tcW w:w="6655" w:type="dxa"/>
            <w:vAlign w:val="center"/>
          </w:tcPr>
          <w:p w:rsidR="00852783" w:rsidRPr="00E80598" w:rsidRDefault="00852783" w:rsidP="00DE3229">
            <w:pPr>
              <w:spacing w:after="0"/>
              <w:rPr>
                <w:rFonts w:cs="Calibri"/>
                <w:bCs/>
                <w:sz w:val="20"/>
                <w:szCs w:val="20"/>
              </w:rPr>
            </w:pPr>
            <w:r w:rsidRPr="00E80598">
              <w:rPr>
                <w:rFonts w:cs="Calibri"/>
                <w:bCs/>
                <w:sz w:val="20"/>
                <w:szCs w:val="20"/>
              </w:rPr>
              <w:t>Unidad de Innovación Docente.</w:t>
            </w:r>
          </w:p>
        </w:tc>
      </w:tr>
      <w:tr w:rsidR="00852783" w:rsidRPr="00E80598" w:rsidTr="00594E35">
        <w:trPr>
          <w:jc w:val="right"/>
        </w:trPr>
        <w:tc>
          <w:tcPr>
            <w:tcW w:w="2417" w:type="dxa"/>
            <w:shd w:val="clear" w:color="auto" w:fill="00607C"/>
            <w:vAlign w:val="center"/>
          </w:tcPr>
          <w:p w:rsidR="00852783" w:rsidRPr="00E80598" w:rsidRDefault="00852783" w:rsidP="00DE3229">
            <w:pPr>
              <w:spacing w:after="0"/>
              <w:rPr>
                <w:rFonts w:cs="Calibri"/>
                <w:b/>
                <w:color w:val="FFFFFF"/>
                <w:sz w:val="20"/>
                <w:szCs w:val="20"/>
              </w:rPr>
            </w:pPr>
            <w:r w:rsidRPr="00E80598">
              <w:rPr>
                <w:rFonts w:cs="Calibri"/>
                <w:b/>
                <w:color w:val="FFFFFF"/>
                <w:sz w:val="20"/>
                <w:szCs w:val="20"/>
              </w:rPr>
              <w:t>Responsable:</w:t>
            </w:r>
          </w:p>
        </w:tc>
        <w:tc>
          <w:tcPr>
            <w:tcW w:w="6655" w:type="dxa"/>
            <w:vAlign w:val="center"/>
          </w:tcPr>
          <w:p w:rsidR="00852783" w:rsidRPr="00E80598" w:rsidRDefault="00852783" w:rsidP="00DE3229">
            <w:pPr>
              <w:spacing w:after="0"/>
              <w:rPr>
                <w:rFonts w:cs="Calibri"/>
                <w:bCs/>
                <w:sz w:val="20"/>
                <w:szCs w:val="20"/>
              </w:rPr>
            </w:pPr>
            <w:r w:rsidRPr="00E80598">
              <w:rPr>
                <w:rFonts w:cs="Calibri"/>
                <w:bCs/>
                <w:sz w:val="20"/>
                <w:szCs w:val="20"/>
              </w:rPr>
              <w:t>Unidad de Innovación Docente.</w:t>
            </w:r>
          </w:p>
        </w:tc>
      </w:tr>
      <w:tr w:rsidR="00852783" w:rsidRPr="00E80598" w:rsidTr="00594E35">
        <w:trPr>
          <w:jc w:val="right"/>
        </w:trPr>
        <w:tc>
          <w:tcPr>
            <w:tcW w:w="2417" w:type="dxa"/>
            <w:shd w:val="clear" w:color="auto" w:fill="00607C"/>
            <w:vAlign w:val="center"/>
          </w:tcPr>
          <w:p w:rsidR="00852783" w:rsidRPr="00E80598" w:rsidRDefault="00852783" w:rsidP="00DE3229">
            <w:pPr>
              <w:spacing w:after="0"/>
              <w:rPr>
                <w:rFonts w:cs="Calibri"/>
                <w:b/>
                <w:color w:val="FFFFFF"/>
                <w:sz w:val="20"/>
                <w:szCs w:val="20"/>
              </w:rPr>
            </w:pPr>
            <w:r w:rsidRPr="00E80598">
              <w:rPr>
                <w:rFonts w:cs="Calibri"/>
                <w:b/>
                <w:color w:val="FFFFFF"/>
                <w:sz w:val="20"/>
                <w:szCs w:val="20"/>
              </w:rPr>
              <w:t>Versión:</w:t>
            </w:r>
          </w:p>
        </w:tc>
        <w:tc>
          <w:tcPr>
            <w:tcW w:w="6655" w:type="dxa"/>
            <w:vAlign w:val="center"/>
          </w:tcPr>
          <w:p w:rsidR="00852783" w:rsidRPr="00E80598" w:rsidRDefault="00852783" w:rsidP="00DE3229">
            <w:pPr>
              <w:spacing w:after="0"/>
              <w:rPr>
                <w:rFonts w:cs="Calibri"/>
                <w:bCs/>
                <w:sz w:val="20"/>
                <w:szCs w:val="20"/>
              </w:rPr>
            </w:pPr>
            <w:r w:rsidRPr="00E80598">
              <w:rPr>
                <w:rFonts w:cs="Calibri"/>
                <w:bCs/>
                <w:sz w:val="20"/>
                <w:szCs w:val="20"/>
              </w:rPr>
              <w:t>1.1</w:t>
            </w:r>
          </w:p>
        </w:tc>
      </w:tr>
      <w:tr w:rsidR="00852783" w:rsidRPr="00E80598" w:rsidTr="00594E35">
        <w:trPr>
          <w:jc w:val="right"/>
        </w:trPr>
        <w:tc>
          <w:tcPr>
            <w:tcW w:w="2417" w:type="dxa"/>
            <w:shd w:val="clear" w:color="auto" w:fill="00607C"/>
            <w:vAlign w:val="center"/>
          </w:tcPr>
          <w:p w:rsidR="00852783" w:rsidRPr="00E80598" w:rsidRDefault="00852783" w:rsidP="00DE3229">
            <w:pPr>
              <w:spacing w:after="0"/>
              <w:rPr>
                <w:rFonts w:cs="Calibri"/>
                <w:b/>
                <w:color w:val="FFFFFF"/>
                <w:sz w:val="20"/>
                <w:szCs w:val="20"/>
              </w:rPr>
            </w:pPr>
            <w:r w:rsidRPr="00E80598">
              <w:rPr>
                <w:rFonts w:cs="Calibri"/>
                <w:b/>
                <w:color w:val="FFFFFF"/>
                <w:sz w:val="20"/>
                <w:szCs w:val="20"/>
              </w:rPr>
              <w:t>Fecha:</w:t>
            </w:r>
          </w:p>
        </w:tc>
        <w:tc>
          <w:tcPr>
            <w:tcW w:w="6655" w:type="dxa"/>
            <w:vAlign w:val="center"/>
          </w:tcPr>
          <w:p w:rsidR="00852783" w:rsidRPr="00E80598" w:rsidRDefault="00852783" w:rsidP="00DE3229">
            <w:pPr>
              <w:spacing w:after="0"/>
              <w:rPr>
                <w:rFonts w:cs="Calibri"/>
                <w:bCs/>
                <w:sz w:val="20"/>
                <w:szCs w:val="20"/>
              </w:rPr>
            </w:pPr>
            <w:r w:rsidRPr="00E80598">
              <w:rPr>
                <w:rFonts w:cs="Calibri"/>
                <w:bCs/>
                <w:sz w:val="20"/>
                <w:szCs w:val="20"/>
              </w:rPr>
              <w:t>12/05/2014</w:t>
            </w:r>
          </w:p>
        </w:tc>
      </w:tr>
    </w:tbl>
    <w:p w:rsidR="00852783" w:rsidRPr="00E80598" w:rsidRDefault="00852783" w:rsidP="00007EC9">
      <w:pPr>
        <w:pStyle w:val="Ttulo2"/>
        <w:rPr>
          <w:color w:val="auto"/>
          <w:szCs w:val="24"/>
        </w:rPr>
      </w:pPr>
      <w:r w:rsidRPr="00E80598">
        <w:rPr>
          <w:color w:val="auto"/>
          <w:szCs w:val="24"/>
        </w:rPr>
        <w:lastRenderedPageBreak/>
        <w:t>ISGC-P09-04: Asignaturas implicadas en Proyectos de innovación docente.</w:t>
      </w:r>
    </w:p>
    <w:tbl>
      <w:tblPr>
        <w:tblW w:w="907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17"/>
        <w:gridCol w:w="6655"/>
      </w:tblGrid>
      <w:tr w:rsidR="00852783" w:rsidRPr="00E80598" w:rsidTr="00594E35">
        <w:trPr>
          <w:jc w:val="right"/>
        </w:trPr>
        <w:tc>
          <w:tcPr>
            <w:tcW w:w="2417" w:type="dxa"/>
            <w:shd w:val="clear" w:color="auto" w:fill="00607C"/>
            <w:vAlign w:val="center"/>
          </w:tcPr>
          <w:p w:rsidR="00852783" w:rsidRPr="00E80598" w:rsidRDefault="00852783" w:rsidP="00DE3229">
            <w:pPr>
              <w:spacing w:after="0"/>
              <w:rPr>
                <w:rFonts w:cs="Calibri"/>
                <w:b/>
                <w:color w:val="FFFFFF"/>
                <w:sz w:val="20"/>
                <w:szCs w:val="20"/>
              </w:rPr>
            </w:pPr>
            <w:r w:rsidRPr="00E80598">
              <w:rPr>
                <w:rFonts w:cs="Calibri"/>
                <w:b/>
                <w:color w:val="FFFFFF"/>
                <w:sz w:val="20"/>
                <w:szCs w:val="20"/>
              </w:rPr>
              <w:t>Código</w:t>
            </w:r>
          </w:p>
        </w:tc>
        <w:tc>
          <w:tcPr>
            <w:tcW w:w="6655" w:type="dxa"/>
            <w:vAlign w:val="center"/>
          </w:tcPr>
          <w:p w:rsidR="00852783" w:rsidRPr="00E80598" w:rsidRDefault="00852783" w:rsidP="00DE3229">
            <w:pPr>
              <w:spacing w:after="0"/>
              <w:rPr>
                <w:rFonts w:cs="Calibri"/>
                <w:sz w:val="20"/>
                <w:szCs w:val="20"/>
              </w:rPr>
            </w:pPr>
            <w:r w:rsidRPr="00E80598">
              <w:rPr>
                <w:rFonts w:cs="Calibri"/>
                <w:iCs/>
                <w:sz w:val="20"/>
                <w:szCs w:val="20"/>
              </w:rPr>
              <w:t>ISGC-P09-04</w:t>
            </w:r>
          </w:p>
        </w:tc>
      </w:tr>
      <w:tr w:rsidR="00852783" w:rsidRPr="00E80598" w:rsidTr="00594E35">
        <w:trPr>
          <w:jc w:val="right"/>
        </w:trPr>
        <w:tc>
          <w:tcPr>
            <w:tcW w:w="2417" w:type="dxa"/>
            <w:shd w:val="clear" w:color="auto" w:fill="00607C"/>
            <w:vAlign w:val="center"/>
          </w:tcPr>
          <w:p w:rsidR="00852783" w:rsidRPr="00E80598" w:rsidRDefault="00852783" w:rsidP="00DE3229">
            <w:pPr>
              <w:spacing w:after="0"/>
              <w:rPr>
                <w:rFonts w:cs="Calibri"/>
                <w:b/>
                <w:color w:val="FFFFFF"/>
                <w:sz w:val="20"/>
                <w:szCs w:val="20"/>
              </w:rPr>
            </w:pPr>
            <w:r w:rsidRPr="00E80598">
              <w:rPr>
                <w:rFonts w:cs="Calibri"/>
                <w:b/>
                <w:color w:val="FFFFFF"/>
                <w:sz w:val="20"/>
                <w:szCs w:val="20"/>
              </w:rPr>
              <w:t>Nombre:</w:t>
            </w:r>
          </w:p>
        </w:tc>
        <w:tc>
          <w:tcPr>
            <w:tcW w:w="6655" w:type="dxa"/>
            <w:vAlign w:val="center"/>
          </w:tcPr>
          <w:p w:rsidR="00852783" w:rsidRPr="00E80598" w:rsidRDefault="00852783" w:rsidP="00DE3229">
            <w:pPr>
              <w:spacing w:after="0"/>
              <w:jc w:val="both"/>
              <w:rPr>
                <w:rFonts w:cs="Calibri"/>
                <w:sz w:val="20"/>
                <w:szCs w:val="20"/>
              </w:rPr>
            </w:pPr>
            <w:r w:rsidRPr="00E80598">
              <w:rPr>
                <w:rFonts w:cs="Calibri"/>
                <w:sz w:val="20"/>
                <w:szCs w:val="20"/>
              </w:rPr>
              <w:t>Asignaturas implicadas en Proyectos de innovación y mejora docente.</w:t>
            </w:r>
          </w:p>
        </w:tc>
      </w:tr>
      <w:tr w:rsidR="00852783" w:rsidRPr="00E80598" w:rsidTr="00594E35">
        <w:trPr>
          <w:jc w:val="right"/>
        </w:trPr>
        <w:tc>
          <w:tcPr>
            <w:tcW w:w="2417" w:type="dxa"/>
            <w:shd w:val="clear" w:color="auto" w:fill="00607C"/>
            <w:vAlign w:val="center"/>
          </w:tcPr>
          <w:p w:rsidR="00852783" w:rsidRPr="00E80598" w:rsidRDefault="00852783" w:rsidP="00DE3229">
            <w:pPr>
              <w:spacing w:after="0"/>
              <w:rPr>
                <w:rFonts w:cs="Calibri"/>
                <w:b/>
                <w:color w:val="FFFFFF"/>
                <w:sz w:val="20"/>
                <w:szCs w:val="20"/>
              </w:rPr>
            </w:pPr>
            <w:r w:rsidRPr="00E80598">
              <w:rPr>
                <w:rFonts w:cs="Calibri"/>
                <w:b/>
                <w:color w:val="FFFFFF"/>
                <w:sz w:val="20"/>
                <w:szCs w:val="20"/>
              </w:rPr>
              <w:t>Periodo y Fecha de actualización:</w:t>
            </w:r>
          </w:p>
        </w:tc>
        <w:tc>
          <w:tcPr>
            <w:tcW w:w="6655" w:type="dxa"/>
            <w:vAlign w:val="center"/>
          </w:tcPr>
          <w:p w:rsidR="00852783" w:rsidRPr="00E80598" w:rsidRDefault="00852783" w:rsidP="00DE3229">
            <w:pPr>
              <w:spacing w:after="0"/>
              <w:rPr>
                <w:rFonts w:cs="Calibri"/>
                <w:sz w:val="20"/>
                <w:szCs w:val="20"/>
              </w:rPr>
            </w:pPr>
            <w:r w:rsidRPr="00E80598">
              <w:rPr>
                <w:rFonts w:cs="Calibri"/>
                <w:sz w:val="20"/>
                <w:szCs w:val="20"/>
              </w:rPr>
              <w:t>Anual, por curso académico.</w:t>
            </w:r>
          </w:p>
        </w:tc>
      </w:tr>
      <w:tr w:rsidR="00852783" w:rsidRPr="00E80598" w:rsidTr="00594E35">
        <w:trPr>
          <w:jc w:val="right"/>
        </w:trPr>
        <w:tc>
          <w:tcPr>
            <w:tcW w:w="2417" w:type="dxa"/>
            <w:shd w:val="clear" w:color="auto" w:fill="00607C"/>
            <w:vAlign w:val="center"/>
          </w:tcPr>
          <w:p w:rsidR="00852783" w:rsidRPr="00E80598" w:rsidRDefault="00852783" w:rsidP="00DE3229">
            <w:pPr>
              <w:spacing w:after="0"/>
              <w:rPr>
                <w:rFonts w:cs="Calibri"/>
                <w:b/>
                <w:color w:val="FFFFFF"/>
                <w:sz w:val="20"/>
                <w:szCs w:val="20"/>
              </w:rPr>
            </w:pPr>
            <w:r w:rsidRPr="00E80598">
              <w:rPr>
                <w:rFonts w:cs="Calibri"/>
                <w:b/>
                <w:color w:val="FFFFFF"/>
                <w:sz w:val="20"/>
                <w:szCs w:val="20"/>
              </w:rPr>
              <w:t>Descripción:</w:t>
            </w:r>
          </w:p>
        </w:tc>
        <w:tc>
          <w:tcPr>
            <w:tcW w:w="6655" w:type="dxa"/>
            <w:vAlign w:val="center"/>
          </w:tcPr>
          <w:p w:rsidR="00852783" w:rsidRPr="00E80598" w:rsidRDefault="00852783" w:rsidP="00DE3229">
            <w:pPr>
              <w:spacing w:after="0"/>
              <w:jc w:val="both"/>
              <w:rPr>
                <w:rFonts w:cs="Calibri"/>
                <w:sz w:val="20"/>
                <w:szCs w:val="20"/>
              </w:rPr>
            </w:pPr>
            <w:r w:rsidRPr="00E80598">
              <w:rPr>
                <w:rFonts w:cs="Calibri"/>
                <w:sz w:val="20"/>
                <w:szCs w:val="20"/>
              </w:rPr>
              <w:t>Ratio de asignaturas implicadas en Proyectos de innovación y mejora docente de la UCA.</w:t>
            </w:r>
          </w:p>
        </w:tc>
      </w:tr>
      <w:tr w:rsidR="00852783" w:rsidRPr="00E80598" w:rsidTr="00594E35">
        <w:trPr>
          <w:jc w:val="right"/>
        </w:trPr>
        <w:tc>
          <w:tcPr>
            <w:tcW w:w="2417" w:type="dxa"/>
            <w:shd w:val="clear" w:color="auto" w:fill="00607C"/>
            <w:vAlign w:val="center"/>
          </w:tcPr>
          <w:p w:rsidR="00852783" w:rsidRPr="00E80598" w:rsidRDefault="00852783" w:rsidP="00DE3229">
            <w:pPr>
              <w:spacing w:after="0"/>
              <w:rPr>
                <w:rFonts w:cs="Calibri"/>
                <w:b/>
                <w:color w:val="FFFFFF"/>
                <w:sz w:val="20"/>
                <w:szCs w:val="20"/>
              </w:rPr>
            </w:pPr>
            <w:r w:rsidRPr="00E80598">
              <w:rPr>
                <w:rFonts w:cs="Calibri"/>
                <w:b/>
                <w:color w:val="FFFFFF"/>
                <w:sz w:val="20"/>
                <w:szCs w:val="20"/>
              </w:rPr>
              <w:t>Cálculo:</w:t>
            </w:r>
          </w:p>
        </w:tc>
        <w:tc>
          <w:tcPr>
            <w:tcW w:w="6655" w:type="dxa"/>
            <w:vAlign w:val="center"/>
          </w:tcPr>
          <w:p w:rsidR="00852783" w:rsidRPr="00E80598" w:rsidRDefault="00852783" w:rsidP="00594E35">
            <w:pPr>
              <w:spacing w:after="0"/>
              <w:jc w:val="both"/>
              <w:rPr>
                <w:rFonts w:cs="Calibri"/>
                <w:sz w:val="20"/>
                <w:szCs w:val="20"/>
              </w:rPr>
            </w:pPr>
          </w:p>
          <w:p w:rsidR="00852783" w:rsidRPr="00E80598" w:rsidRDefault="00005F3C" w:rsidP="00594E35">
            <w:pPr>
              <w:spacing w:after="0"/>
              <w:jc w:val="both"/>
              <w:rPr>
                <w:rFonts w:cs="Calibri"/>
                <w:sz w:val="18"/>
                <w:szCs w:val="18"/>
              </w:rPr>
            </w:pPr>
            <m:oMathPara>
              <m:oMath>
                <m:f>
                  <m:fPr>
                    <m:ctrlPr>
                      <w:rPr>
                        <w:rFonts w:ascii="Cambria Math" w:hAnsi="Cambria Math" w:cs="Calibri"/>
                        <w:i/>
                        <w:sz w:val="18"/>
                        <w:szCs w:val="18"/>
                      </w:rPr>
                    </m:ctrlPr>
                  </m:fPr>
                  <m:num>
                    <m:r>
                      <w:rPr>
                        <w:rFonts w:ascii="Cambria Math" w:hAnsi="Cambria Math" w:cs="Calibri"/>
                        <w:sz w:val="18"/>
                        <w:szCs w:val="18"/>
                      </w:rPr>
                      <m:t>Nº de asignaturas en las que se aplica innovación docente</m:t>
                    </m:r>
                  </m:num>
                  <m:den>
                    <m:r>
                      <w:rPr>
                        <w:rFonts w:ascii="Cambria Math" w:hAnsi="Cambria Math" w:cs="Calibri"/>
                        <w:sz w:val="18"/>
                        <w:szCs w:val="18"/>
                      </w:rPr>
                      <m:t>Nº Total de asignaturas</m:t>
                    </m:r>
                  </m:den>
                </m:f>
                <m:r>
                  <w:rPr>
                    <w:rFonts w:ascii="Cambria Math" w:hAnsi="Cambria Math" w:cs="Calibri"/>
                    <w:sz w:val="18"/>
                    <w:szCs w:val="18"/>
                  </w:rPr>
                  <m:t xml:space="preserve"> ×100</m:t>
                </m:r>
              </m:oMath>
            </m:oMathPara>
          </w:p>
          <w:p w:rsidR="00852783" w:rsidRPr="00E80598" w:rsidRDefault="00852783" w:rsidP="00DE3229">
            <w:pPr>
              <w:spacing w:after="0"/>
              <w:jc w:val="both"/>
              <w:rPr>
                <w:rFonts w:cs="Calibri"/>
                <w:sz w:val="20"/>
                <w:szCs w:val="20"/>
              </w:rPr>
            </w:pPr>
          </w:p>
        </w:tc>
      </w:tr>
      <w:tr w:rsidR="00852783" w:rsidRPr="00E80598" w:rsidTr="00594E35">
        <w:trPr>
          <w:jc w:val="right"/>
        </w:trPr>
        <w:tc>
          <w:tcPr>
            <w:tcW w:w="2417" w:type="dxa"/>
            <w:shd w:val="clear" w:color="auto" w:fill="00607C"/>
            <w:vAlign w:val="center"/>
          </w:tcPr>
          <w:p w:rsidR="00852783" w:rsidRPr="00E80598" w:rsidRDefault="00852783" w:rsidP="00DE3229">
            <w:pPr>
              <w:spacing w:after="0"/>
              <w:rPr>
                <w:rFonts w:cs="Calibri"/>
                <w:b/>
                <w:color w:val="FFFFFF"/>
                <w:sz w:val="20"/>
                <w:szCs w:val="20"/>
              </w:rPr>
            </w:pPr>
            <w:r w:rsidRPr="00E80598">
              <w:rPr>
                <w:rFonts w:cs="Calibri"/>
                <w:b/>
                <w:color w:val="FFFFFF"/>
                <w:sz w:val="20"/>
                <w:szCs w:val="20"/>
              </w:rPr>
              <w:t>Nivel de desagregación:</w:t>
            </w:r>
          </w:p>
        </w:tc>
        <w:tc>
          <w:tcPr>
            <w:tcW w:w="6655" w:type="dxa"/>
            <w:vAlign w:val="center"/>
          </w:tcPr>
          <w:p w:rsidR="00852783" w:rsidRPr="00E80598" w:rsidRDefault="00852783" w:rsidP="00DE3229">
            <w:pPr>
              <w:spacing w:after="0"/>
              <w:rPr>
                <w:rFonts w:cs="Calibri"/>
                <w:bCs/>
                <w:sz w:val="20"/>
                <w:szCs w:val="20"/>
              </w:rPr>
            </w:pPr>
            <w:r w:rsidRPr="00E80598">
              <w:rPr>
                <w:rFonts w:cs="Calibri"/>
                <w:bCs/>
                <w:sz w:val="20"/>
                <w:szCs w:val="20"/>
              </w:rPr>
              <w:t>Departamento, Título , Centro y Universidad.</w:t>
            </w:r>
          </w:p>
        </w:tc>
      </w:tr>
      <w:tr w:rsidR="00852783" w:rsidRPr="00E80598" w:rsidTr="00594E35">
        <w:trPr>
          <w:jc w:val="right"/>
        </w:trPr>
        <w:tc>
          <w:tcPr>
            <w:tcW w:w="2417" w:type="dxa"/>
            <w:shd w:val="clear" w:color="auto" w:fill="00607C"/>
            <w:vAlign w:val="center"/>
          </w:tcPr>
          <w:p w:rsidR="00852783" w:rsidRPr="00E80598" w:rsidRDefault="00852783" w:rsidP="00DE3229">
            <w:pPr>
              <w:spacing w:after="0"/>
              <w:rPr>
                <w:rFonts w:cs="Calibri"/>
                <w:b/>
                <w:color w:val="FFFFFF"/>
                <w:sz w:val="20"/>
                <w:szCs w:val="20"/>
              </w:rPr>
            </w:pPr>
            <w:r w:rsidRPr="00E80598">
              <w:rPr>
                <w:rFonts w:cs="Calibri"/>
                <w:b/>
                <w:color w:val="FFFFFF"/>
                <w:sz w:val="20"/>
                <w:szCs w:val="20"/>
              </w:rPr>
              <w:t>Fuente:</w:t>
            </w:r>
          </w:p>
        </w:tc>
        <w:tc>
          <w:tcPr>
            <w:tcW w:w="6655" w:type="dxa"/>
            <w:vAlign w:val="center"/>
          </w:tcPr>
          <w:p w:rsidR="00852783" w:rsidRPr="00E80598" w:rsidRDefault="00852783" w:rsidP="00DE3229">
            <w:pPr>
              <w:spacing w:after="0"/>
              <w:rPr>
                <w:rFonts w:cs="Calibri"/>
                <w:bCs/>
                <w:sz w:val="20"/>
                <w:szCs w:val="20"/>
              </w:rPr>
            </w:pPr>
            <w:r w:rsidRPr="00E80598">
              <w:rPr>
                <w:rFonts w:cs="Calibri"/>
                <w:sz w:val="20"/>
                <w:szCs w:val="20"/>
              </w:rPr>
              <w:t>BBDD Proyectos de Innovación y mejora docente UCA.</w:t>
            </w:r>
          </w:p>
        </w:tc>
      </w:tr>
      <w:tr w:rsidR="00852783" w:rsidRPr="00E80598" w:rsidTr="00594E35">
        <w:trPr>
          <w:jc w:val="right"/>
        </w:trPr>
        <w:tc>
          <w:tcPr>
            <w:tcW w:w="2417" w:type="dxa"/>
            <w:shd w:val="clear" w:color="auto" w:fill="00607C"/>
            <w:vAlign w:val="center"/>
          </w:tcPr>
          <w:p w:rsidR="00852783" w:rsidRPr="00E80598" w:rsidRDefault="00852783" w:rsidP="00DE3229">
            <w:pPr>
              <w:spacing w:after="0"/>
              <w:rPr>
                <w:rFonts w:cs="Calibri"/>
                <w:b/>
                <w:color w:val="FFFFFF"/>
                <w:sz w:val="20"/>
                <w:szCs w:val="20"/>
              </w:rPr>
            </w:pPr>
            <w:r w:rsidRPr="00E80598">
              <w:rPr>
                <w:rFonts w:cs="Calibri"/>
                <w:b/>
                <w:color w:val="FFFFFF"/>
                <w:sz w:val="20"/>
                <w:szCs w:val="20"/>
              </w:rPr>
              <w:t>Método de Comprobación / evidencia</w:t>
            </w:r>
          </w:p>
        </w:tc>
        <w:tc>
          <w:tcPr>
            <w:tcW w:w="6655" w:type="dxa"/>
            <w:vAlign w:val="center"/>
          </w:tcPr>
          <w:p w:rsidR="00852783" w:rsidRPr="00E80598" w:rsidRDefault="00852783" w:rsidP="005474EB">
            <w:pPr>
              <w:spacing w:after="0"/>
              <w:rPr>
                <w:rFonts w:cs="Calibri"/>
                <w:sz w:val="20"/>
                <w:szCs w:val="20"/>
              </w:rPr>
            </w:pPr>
            <w:r w:rsidRPr="00E80598">
              <w:rPr>
                <w:rFonts w:cs="Calibri"/>
                <w:sz w:val="20"/>
                <w:szCs w:val="20"/>
              </w:rPr>
              <w:t>Solicitudes y memorias finales de Proyectos de Innovación y mejora docente UCA.</w:t>
            </w:r>
          </w:p>
        </w:tc>
      </w:tr>
      <w:tr w:rsidR="00852783" w:rsidRPr="00E80598" w:rsidTr="00594E35">
        <w:trPr>
          <w:jc w:val="right"/>
        </w:trPr>
        <w:tc>
          <w:tcPr>
            <w:tcW w:w="2417" w:type="dxa"/>
            <w:shd w:val="clear" w:color="auto" w:fill="00607C"/>
            <w:vAlign w:val="center"/>
          </w:tcPr>
          <w:p w:rsidR="00852783" w:rsidRPr="00E80598" w:rsidRDefault="00852783" w:rsidP="00DE3229">
            <w:pPr>
              <w:spacing w:after="0"/>
              <w:rPr>
                <w:rFonts w:cs="Calibri"/>
                <w:b/>
                <w:color w:val="FFFFFF"/>
                <w:sz w:val="20"/>
                <w:szCs w:val="20"/>
              </w:rPr>
            </w:pPr>
            <w:r w:rsidRPr="00E80598">
              <w:rPr>
                <w:rFonts w:cs="Calibri"/>
                <w:b/>
                <w:color w:val="FFFFFF"/>
                <w:sz w:val="20"/>
                <w:szCs w:val="20"/>
              </w:rPr>
              <w:t>Grado de Fiabilidad:</w:t>
            </w:r>
          </w:p>
        </w:tc>
        <w:tc>
          <w:tcPr>
            <w:tcW w:w="6655" w:type="dxa"/>
            <w:vAlign w:val="center"/>
          </w:tcPr>
          <w:p w:rsidR="00852783" w:rsidRPr="00E80598" w:rsidRDefault="00852783" w:rsidP="005474EB">
            <w:pPr>
              <w:spacing w:after="0"/>
              <w:rPr>
                <w:rFonts w:cs="Calibri"/>
                <w:bCs/>
                <w:sz w:val="20"/>
                <w:szCs w:val="20"/>
              </w:rPr>
            </w:pPr>
            <w:r w:rsidRPr="00E80598">
              <w:rPr>
                <w:rFonts w:cs="Calibri"/>
                <w:bCs/>
                <w:sz w:val="20"/>
                <w:szCs w:val="20"/>
              </w:rPr>
              <w:t>Alta</w:t>
            </w:r>
          </w:p>
        </w:tc>
      </w:tr>
      <w:tr w:rsidR="00852783" w:rsidRPr="00E80598" w:rsidTr="00594E35">
        <w:trPr>
          <w:jc w:val="right"/>
        </w:trPr>
        <w:tc>
          <w:tcPr>
            <w:tcW w:w="2417" w:type="dxa"/>
            <w:shd w:val="clear" w:color="auto" w:fill="00607C"/>
            <w:vAlign w:val="center"/>
          </w:tcPr>
          <w:p w:rsidR="00852783" w:rsidRPr="00E80598" w:rsidRDefault="00852783" w:rsidP="00DE3229">
            <w:pPr>
              <w:spacing w:after="0"/>
              <w:rPr>
                <w:rFonts w:cs="Calibri"/>
                <w:b/>
                <w:color w:val="FFFFFF"/>
                <w:sz w:val="20"/>
                <w:szCs w:val="20"/>
              </w:rPr>
            </w:pPr>
            <w:r w:rsidRPr="00E80598">
              <w:rPr>
                <w:rFonts w:cs="Calibri"/>
                <w:b/>
                <w:color w:val="FFFFFF"/>
                <w:sz w:val="20"/>
                <w:szCs w:val="20"/>
              </w:rPr>
              <w:t>Históricos:</w:t>
            </w:r>
          </w:p>
        </w:tc>
        <w:tc>
          <w:tcPr>
            <w:tcW w:w="6655" w:type="dxa"/>
            <w:vAlign w:val="center"/>
          </w:tcPr>
          <w:p w:rsidR="00852783" w:rsidRPr="00E80598" w:rsidRDefault="00852783" w:rsidP="005474EB">
            <w:pPr>
              <w:spacing w:after="0"/>
              <w:rPr>
                <w:rFonts w:cs="Calibri"/>
                <w:bCs/>
                <w:sz w:val="20"/>
                <w:szCs w:val="20"/>
              </w:rPr>
            </w:pPr>
            <w:r w:rsidRPr="00E80598">
              <w:rPr>
                <w:rFonts w:cs="Calibri"/>
                <w:bCs/>
                <w:sz w:val="20"/>
                <w:szCs w:val="20"/>
              </w:rPr>
              <w:t>2009-10</w:t>
            </w:r>
          </w:p>
        </w:tc>
      </w:tr>
      <w:tr w:rsidR="00852783" w:rsidRPr="00E80598" w:rsidTr="00594E35">
        <w:trPr>
          <w:jc w:val="right"/>
        </w:trPr>
        <w:tc>
          <w:tcPr>
            <w:tcW w:w="2417" w:type="dxa"/>
            <w:shd w:val="clear" w:color="auto" w:fill="00607C"/>
            <w:vAlign w:val="center"/>
          </w:tcPr>
          <w:p w:rsidR="00852783" w:rsidRPr="00E80598" w:rsidRDefault="00852783" w:rsidP="00DE3229">
            <w:pPr>
              <w:spacing w:after="0"/>
              <w:rPr>
                <w:rFonts w:cs="Calibri"/>
                <w:b/>
                <w:color w:val="FFFFFF"/>
                <w:sz w:val="20"/>
                <w:szCs w:val="20"/>
              </w:rPr>
            </w:pPr>
            <w:r w:rsidRPr="00E80598">
              <w:rPr>
                <w:rFonts w:cs="Calibri"/>
                <w:b/>
                <w:color w:val="FFFFFF"/>
                <w:sz w:val="20"/>
                <w:szCs w:val="20"/>
              </w:rPr>
              <w:t>Unidad Generadora:</w:t>
            </w:r>
          </w:p>
        </w:tc>
        <w:tc>
          <w:tcPr>
            <w:tcW w:w="6655" w:type="dxa"/>
            <w:vAlign w:val="center"/>
          </w:tcPr>
          <w:p w:rsidR="00852783" w:rsidRPr="00E80598" w:rsidRDefault="00852783" w:rsidP="005474EB">
            <w:pPr>
              <w:spacing w:after="0"/>
              <w:rPr>
                <w:rFonts w:cs="Calibri"/>
                <w:bCs/>
                <w:sz w:val="20"/>
                <w:szCs w:val="20"/>
              </w:rPr>
            </w:pPr>
            <w:r w:rsidRPr="00E80598">
              <w:rPr>
                <w:rFonts w:cs="Calibri"/>
                <w:bCs/>
                <w:sz w:val="20"/>
                <w:szCs w:val="20"/>
              </w:rPr>
              <w:t>Unidad de Innovación Docente.</w:t>
            </w:r>
          </w:p>
        </w:tc>
      </w:tr>
      <w:tr w:rsidR="00852783" w:rsidRPr="00E80598" w:rsidTr="00594E35">
        <w:trPr>
          <w:jc w:val="right"/>
        </w:trPr>
        <w:tc>
          <w:tcPr>
            <w:tcW w:w="2417" w:type="dxa"/>
            <w:shd w:val="clear" w:color="auto" w:fill="00607C"/>
            <w:vAlign w:val="center"/>
          </w:tcPr>
          <w:p w:rsidR="00852783" w:rsidRPr="00E80598" w:rsidRDefault="00852783" w:rsidP="00DE3229">
            <w:pPr>
              <w:spacing w:after="0"/>
              <w:rPr>
                <w:rFonts w:cs="Calibri"/>
                <w:b/>
                <w:color w:val="FFFFFF"/>
                <w:sz w:val="20"/>
                <w:szCs w:val="20"/>
              </w:rPr>
            </w:pPr>
            <w:r w:rsidRPr="00E80598">
              <w:rPr>
                <w:rFonts w:cs="Calibri"/>
                <w:b/>
                <w:color w:val="FFFFFF"/>
                <w:sz w:val="20"/>
                <w:szCs w:val="20"/>
              </w:rPr>
              <w:t>Responsable:</w:t>
            </w:r>
          </w:p>
        </w:tc>
        <w:tc>
          <w:tcPr>
            <w:tcW w:w="6655" w:type="dxa"/>
            <w:vAlign w:val="center"/>
          </w:tcPr>
          <w:p w:rsidR="00852783" w:rsidRPr="00E80598" w:rsidRDefault="00852783" w:rsidP="005474EB">
            <w:pPr>
              <w:spacing w:after="0"/>
              <w:rPr>
                <w:rFonts w:cs="Calibri"/>
                <w:bCs/>
                <w:sz w:val="20"/>
                <w:szCs w:val="20"/>
              </w:rPr>
            </w:pPr>
            <w:r w:rsidRPr="00E80598">
              <w:rPr>
                <w:rFonts w:cs="Calibri"/>
                <w:bCs/>
                <w:sz w:val="20"/>
                <w:szCs w:val="20"/>
              </w:rPr>
              <w:t>Unidad de Innovación Docente.</w:t>
            </w:r>
          </w:p>
        </w:tc>
      </w:tr>
      <w:tr w:rsidR="00852783" w:rsidRPr="00E80598" w:rsidTr="00594E35">
        <w:trPr>
          <w:jc w:val="right"/>
        </w:trPr>
        <w:tc>
          <w:tcPr>
            <w:tcW w:w="2417" w:type="dxa"/>
            <w:shd w:val="clear" w:color="auto" w:fill="00607C"/>
            <w:vAlign w:val="center"/>
          </w:tcPr>
          <w:p w:rsidR="00852783" w:rsidRPr="00E80598" w:rsidRDefault="00852783" w:rsidP="00DE3229">
            <w:pPr>
              <w:spacing w:after="0"/>
              <w:rPr>
                <w:rFonts w:cs="Calibri"/>
                <w:b/>
                <w:color w:val="FFFFFF"/>
                <w:sz w:val="20"/>
                <w:szCs w:val="20"/>
              </w:rPr>
            </w:pPr>
            <w:r w:rsidRPr="00E80598">
              <w:rPr>
                <w:rFonts w:cs="Calibri"/>
                <w:b/>
                <w:color w:val="FFFFFF"/>
                <w:sz w:val="20"/>
                <w:szCs w:val="20"/>
              </w:rPr>
              <w:t>Versión:</w:t>
            </w:r>
          </w:p>
        </w:tc>
        <w:tc>
          <w:tcPr>
            <w:tcW w:w="6655" w:type="dxa"/>
            <w:vAlign w:val="center"/>
          </w:tcPr>
          <w:p w:rsidR="00852783" w:rsidRPr="00E80598" w:rsidRDefault="00852783" w:rsidP="005474EB">
            <w:pPr>
              <w:spacing w:after="0"/>
              <w:rPr>
                <w:rFonts w:cs="Calibri"/>
                <w:bCs/>
                <w:sz w:val="20"/>
                <w:szCs w:val="20"/>
              </w:rPr>
            </w:pPr>
            <w:r w:rsidRPr="00E80598">
              <w:rPr>
                <w:rFonts w:cs="Calibri"/>
                <w:bCs/>
                <w:sz w:val="20"/>
                <w:szCs w:val="20"/>
              </w:rPr>
              <w:t>1.1</w:t>
            </w:r>
          </w:p>
        </w:tc>
      </w:tr>
      <w:tr w:rsidR="00852783" w:rsidRPr="00E80598" w:rsidTr="00594E35">
        <w:trPr>
          <w:jc w:val="right"/>
        </w:trPr>
        <w:tc>
          <w:tcPr>
            <w:tcW w:w="2417" w:type="dxa"/>
            <w:shd w:val="clear" w:color="auto" w:fill="00607C"/>
            <w:vAlign w:val="center"/>
          </w:tcPr>
          <w:p w:rsidR="00852783" w:rsidRPr="00E80598" w:rsidRDefault="00852783" w:rsidP="00DE3229">
            <w:pPr>
              <w:spacing w:after="0"/>
              <w:rPr>
                <w:rFonts w:cs="Calibri"/>
                <w:b/>
                <w:color w:val="FFFFFF"/>
                <w:sz w:val="20"/>
                <w:szCs w:val="20"/>
              </w:rPr>
            </w:pPr>
            <w:r w:rsidRPr="00E80598">
              <w:rPr>
                <w:rFonts w:cs="Calibri"/>
                <w:b/>
                <w:color w:val="FFFFFF"/>
                <w:sz w:val="20"/>
                <w:szCs w:val="20"/>
              </w:rPr>
              <w:t>Fecha:</w:t>
            </w:r>
          </w:p>
        </w:tc>
        <w:tc>
          <w:tcPr>
            <w:tcW w:w="6655" w:type="dxa"/>
            <w:vAlign w:val="center"/>
          </w:tcPr>
          <w:p w:rsidR="00852783" w:rsidRPr="00E80598" w:rsidRDefault="00852783" w:rsidP="005474EB">
            <w:pPr>
              <w:spacing w:after="0"/>
              <w:rPr>
                <w:rFonts w:cs="Calibri"/>
                <w:bCs/>
                <w:sz w:val="20"/>
                <w:szCs w:val="20"/>
              </w:rPr>
            </w:pPr>
            <w:r w:rsidRPr="00E80598">
              <w:rPr>
                <w:rFonts w:cs="Calibri"/>
                <w:bCs/>
                <w:sz w:val="20"/>
                <w:szCs w:val="20"/>
              </w:rPr>
              <w:t>12/05/2014</w:t>
            </w:r>
          </w:p>
        </w:tc>
      </w:tr>
    </w:tbl>
    <w:p w:rsidR="00852783" w:rsidRPr="00E80598" w:rsidRDefault="00852783" w:rsidP="00663BCA">
      <w:pPr>
        <w:spacing w:before="240" w:after="60"/>
        <w:rPr>
          <w:b/>
          <w:sz w:val="24"/>
          <w:szCs w:val="24"/>
        </w:rPr>
      </w:pPr>
      <w:r w:rsidRPr="00E80598">
        <w:rPr>
          <w:b/>
          <w:sz w:val="24"/>
          <w:szCs w:val="24"/>
        </w:rPr>
        <w:t>ISGC‐P09‐05 Grado de satisfacción global de los estudiantes con la docencia.</w:t>
      </w:r>
    </w:p>
    <w:tbl>
      <w:tblPr>
        <w:tblW w:w="907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17"/>
        <w:gridCol w:w="6655"/>
      </w:tblGrid>
      <w:tr w:rsidR="00852783" w:rsidRPr="00E80598" w:rsidTr="00594E35">
        <w:trPr>
          <w:jc w:val="right"/>
        </w:trPr>
        <w:tc>
          <w:tcPr>
            <w:tcW w:w="2417" w:type="dxa"/>
            <w:shd w:val="clear" w:color="auto" w:fill="00607C"/>
            <w:vAlign w:val="center"/>
          </w:tcPr>
          <w:p w:rsidR="00852783" w:rsidRPr="00E80598" w:rsidRDefault="00852783" w:rsidP="00DE3229">
            <w:pPr>
              <w:spacing w:after="0"/>
              <w:rPr>
                <w:rFonts w:cs="Calibri"/>
                <w:b/>
                <w:color w:val="FFFFFF"/>
                <w:sz w:val="20"/>
                <w:szCs w:val="20"/>
              </w:rPr>
            </w:pPr>
            <w:r w:rsidRPr="00E80598">
              <w:rPr>
                <w:rFonts w:cs="Calibri"/>
                <w:b/>
                <w:color w:val="FFFFFF"/>
                <w:sz w:val="20"/>
                <w:szCs w:val="20"/>
              </w:rPr>
              <w:t>Código</w:t>
            </w:r>
          </w:p>
        </w:tc>
        <w:tc>
          <w:tcPr>
            <w:tcW w:w="6655" w:type="dxa"/>
            <w:vAlign w:val="center"/>
          </w:tcPr>
          <w:p w:rsidR="00852783" w:rsidRPr="00E80598" w:rsidRDefault="00852783" w:rsidP="00DE3229">
            <w:pPr>
              <w:spacing w:after="0"/>
              <w:rPr>
                <w:rFonts w:cs="Calibri"/>
                <w:sz w:val="20"/>
                <w:szCs w:val="20"/>
              </w:rPr>
            </w:pPr>
            <w:r w:rsidRPr="00E80598">
              <w:rPr>
                <w:rFonts w:cs="Calibri"/>
                <w:iCs/>
                <w:sz w:val="20"/>
                <w:szCs w:val="20"/>
              </w:rPr>
              <w:t>ISGC-P09-05</w:t>
            </w:r>
          </w:p>
        </w:tc>
      </w:tr>
      <w:tr w:rsidR="00852783" w:rsidRPr="00E80598" w:rsidTr="00594E35">
        <w:trPr>
          <w:jc w:val="right"/>
        </w:trPr>
        <w:tc>
          <w:tcPr>
            <w:tcW w:w="2417" w:type="dxa"/>
            <w:shd w:val="clear" w:color="auto" w:fill="00607C"/>
            <w:vAlign w:val="center"/>
          </w:tcPr>
          <w:p w:rsidR="00852783" w:rsidRPr="00E80598" w:rsidRDefault="00852783" w:rsidP="00DE3229">
            <w:pPr>
              <w:spacing w:after="0"/>
              <w:rPr>
                <w:rFonts w:cs="Calibri"/>
                <w:b/>
                <w:color w:val="FFFFFF"/>
                <w:sz w:val="20"/>
                <w:szCs w:val="20"/>
              </w:rPr>
            </w:pPr>
            <w:r w:rsidRPr="00E80598">
              <w:rPr>
                <w:rFonts w:cs="Calibri"/>
                <w:b/>
                <w:color w:val="FFFFFF"/>
                <w:sz w:val="20"/>
                <w:szCs w:val="20"/>
              </w:rPr>
              <w:t>Nombre:</w:t>
            </w:r>
          </w:p>
        </w:tc>
        <w:tc>
          <w:tcPr>
            <w:tcW w:w="6655" w:type="dxa"/>
            <w:vAlign w:val="center"/>
          </w:tcPr>
          <w:p w:rsidR="00852783" w:rsidRPr="00E80598" w:rsidRDefault="00852783" w:rsidP="00DE3229">
            <w:pPr>
              <w:spacing w:after="0"/>
              <w:rPr>
                <w:rFonts w:cs="Calibri"/>
                <w:sz w:val="20"/>
                <w:szCs w:val="20"/>
              </w:rPr>
            </w:pPr>
            <w:r w:rsidRPr="00E80598">
              <w:rPr>
                <w:rFonts w:cs="Calibri"/>
                <w:sz w:val="20"/>
                <w:szCs w:val="20"/>
                <w:lang w:eastAsia="es-ES"/>
              </w:rPr>
              <w:t>Grado de satisfacción global de los estudiantes con la docencia</w:t>
            </w:r>
          </w:p>
        </w:tc>
      </w:tr>
      <w:tr w:rsidR="00852783" w:rsidRPr="00E80598" w:rsidTr="00594E35">
        <w:trPr>
          <w:jc w:val="right"/>
        </w:trPr>
        <w:tc>
          <w:tcPr>
            <w:tcW w:w="2417" w:type="dxa"/>
            <w:shd w:val="clear" w:color="auto" w:fill="00607C"/>
            <w:vAlign w:val="center"/>
          </w:tcPr>
          <w:p w:rsidR="00852783" w:rsidRPr="00E80598" w:rsidRDefault="00852783" w:rsidP="00DE3229">
            <w:pPr>
              <w:spacing w:after="0"/>
              <w:rPr>
                <w:rFonts w:cs="Calibri"/>
                <w:b/>
                <w:color w:val="FFFFFF"/>
                <w:sz w:val="20"/>
                <w:szCs w:val="20"/>
              </w:rPr>
            </w:pPr>
            <w:r w:rsidRPr="00E80598">
              <w:rPr>
                <w:rFonts w:cs="Calibri"/>
                <w:b/>
                <w:color w:val="FFFFFF"/>
                <w:sz w:val="20"/>
                <w:szCs w:val="20"/>
              </w:rPr>
              <w:t>Periodo y Fecha de actualización:</w:t>
            </w:r>
          </w:p>
        </w:tc>
        <w:tc>
          <w:tcPr>
            <w:tcW w:w="6655" w:type="dxa"/>
            <w:vAlign w:val="center"/>
          </w:tcPr>
          <w:p w:rsidR="00852783" w:rsidRPr="00E80598" w:rsidRDefault="00852783" w:rsidP="00DE3229">
            <w:pPr>
              <w:spacing w:after="0"/>
              <w:rPr>
                <w:rFonts w:cs="Calibri"/>
                <w:sz w:val="20"/>
                <w:szCs w:val="20"/>
              </w:rPr>
            </w:pPr>
            <w:r w:rsidRPr="00E80598">
              <w:rPr>
                <w:rFonts w:cs="Calibri"/>
                <w:sz w:val="20"/>
                <w:szCs w:val="20"/>
              </w:rPr>
              <w:t>Anual, por curso académico.</w:t>
            </w:r>
          </w:p>
        </w:tc>
      </w:tr>
      <w:tr w:rsidR="00852783" w:rsidRPr="00E80598" w:rsidTr="00594E35">
        <w:trPr>
          <w:jc w:val="right"/>
        </w:trPr>
        <w:tc>
          <w:tcPr>
            <w:tcW w:w="2417" w:type="dxa"/>
            <w:shd w:val="clear" w:color="auto" w:fill="00607C"/>
            <w:vAlign w:val="center"/>
          </w:tcPr>
          <w:p w:rsidR="00852783" w:rsidRPr="00E80598" w:rsidRDefault="00852783" w:rsidP="00DE3229">
            <w:pPr>
              <w:spacing w:after="0"/>
              <w:rPr>
                <w:rFonts w:cs="Calibri"/>
                <w:b/>
                <w:color w:val="FFFFFF"/>
                <w:sz w:val="20"/>
                <w:szCs w:val="20"/>
              </w:rPr>
            </w:pPr>
            <w:r w:rsidRPr="00E80598">
              <w:rPr>
                <w:rFonts w:cs="Calibri"/>
                <w:b/>
                <w:color w:val="FFFFFF"/>
                <w:sz w:val="20"/>
                <w:szCs w:val="20"/>
              </w:rPr>
              <w:t>Descripción:</w:t>
            </w:r>
          </w:p>
        </w:tc>
        <w:tc>
          <w:tcPr>
            <w:tcW w:w="6655" w:type="dxa"/>
            <w:vAlign w:val="center"/>
          </w:tcPr>
          <w:p w:rsidR="00852783" w:rsidRPr="00E80598" w:rsidRDefault="00852783" w:rsidP="00DE3229">
            <w:pPr>
              <w:spacing w:after="0"/>
              <w:jc w:val="both"/>
              <w:rPr>
                <w:rFonts w:cs="Calibri"/>
                <w:sz w:val="20"/>
                <w:szCs w:val="20"/>
              </w:rPr>
            </w:pPr>
            <w:r w:rsidRPr="00E80598">
              <w:rPr>
                <w:rFonts w:cs="Calibri"/>
                <w:sz w:val="20"/>
                <w:szCs w:val="20"/>
              </w:rPr>
              <w:t>Satisfacción global de los estudiantes con la docencia recibida, valorado a través de la encuesta de opinión de los estudiantes sobre la labor docente del profesorado. (Promedio global en una Escala 1-5)</w:t>
            </w:r>
          </w:p>
        </w:tc>
      </w:tr>
      <w:tr w:rsidR="00852783" w:rsidRPr="00E80598" w:rsidTr="00594E35">
        <w:trPr>
          <w:jc w:val="right"/>
        </w:trPr>
        <w:tc>
          <w:tcPr>
            <w:tcW w:w="2417" w:type="dxa"/>
            <w:shd w:val="clear" w:color="auto" w:fill="00607C"/>
            <w:vAlign w:val="center"/>
          </w:tcPr>
          <w:p w:rsidR="00852783" w:rsidRPr="00E80598" w:rsidRDefault="00852783" w:rsidP="00DE3229">
            <w:pPr>
              <w:spacing w:after="0"/>
              <w:rPr>
                <w:rFonts w:cs="Calibri"/>
                <w:b/>
                <w:color w:val="FFFFFF"/>
                <w:sz w:val="20"/>
                <w:szCs w:val="20"/>
              </w:rPr>
            </w:pPr>
            <w:r w:rsidRPr="00E80598">
              <w:rPr>
                <w:rFonts w:cs="Calibri"/>
                <w:b/>
                <w:color w:val="FFFFFF"/>
                <w:sz w:val="20"/>
                <w:szCs w:val="20"/>
              </w:rPr>
              <w:t>Cálculo:</w:t>
            </w:r>
          </w:p>
        </w:tc>
        <w:tc>
          <w:tcPr>
            <w:tcW w:w="6655" w:type="dxa"/>
            <w:vAlign w:val="center"/>
          </w:tcPr>
          <w:p w:rsidR="00852783" w:rsidRPr="00E80598" w:rsidRDefault="00852783" w:rsidP="00DE3229">
            <w:pPr>
              <w:spacing w:after="0"/>
              <w:jc w:val="both"/>
              <w:rPr>
                <w:rFonts w:cs="Calibri"/>
                <w:color w:val="FF0000"/>
                <w:sz w:val="20"/>
                <w:szCs w:val="20"/>
              </w:rPr>
            </w:pPr>
          </w:p>
          <w:p w:rsidR="00852783" w:rsidRPr="00E80598" w:rsidRDefault="00852783" w:rsidP="00DB2BDF">
            <w:pPr>
              <w:spacing w:after="0"/>
              <w:jc w:val="both"/>
              <w:rPr>
                <w:rFonts w:cs="Calibri"/>
                <w:sz w:val="18"/>
                <w:szCs w:val="18"/>
              </w:rPr>
            </w:pPr>
          </w:p>
          <w:p w:rsidR="00852783" w:rsidRPr="00E80598" w:rsidRDefault="00005F3C" w:rsidP="00DB2BDF">
            <w:pPr>
              <w:spacing w:after="0"/>
              <w:jc w:val="both"/>
              <w:rPr>
                <w:rFonts w:cs="Calibri"/>
                <w:color w:val="FF0000"/>
                <w:sz w:val="20"/>
                <w:szCs w:val="20"/>
              </w:rPr>
            </w:pPr>
            <m:oMathPara>
              <m:oMath>
                <m:f>
                  <m:fPr>
                    <m:ctrlPr>
                      <w:rPr>
                        <w:rFonts w:ascii="Cambria Math" w:hAnsi="Cambria Math" w:cs="Calibri"/>
                        <w:i/>
                        <w:sz w:val="18"/>
                        <w:szCs w:val="18"/>
                      </w:rPr>
                    </m:ctrlPr>
                  </m:fPr>
                  <m:num>
                    <m:eqArr>
                      <m:eqArrPr>
                        <m:ctrlPr>
                          <w:rPr>
                            <w:rFonts w:ascii="Cambria Math" w:hAnsi="Cambria Math"/>
                            <w:i/>
                            <w:sz w:val="18"/>
                            <w:szCs w:val="18"/>
                          </w:rPr>
                        </m:ctrlPr>
                      </m:eqArrPr>
                      <m:e>
                        <m:r>
                          <w:rPr>
                            <w:rFonts w:ascii="Cambria Math" w:hAnsi="Cambria Math"/>
                            <w:sz w:val="18"/>
                            <w:szCs w:val="18"/>
                          </w:rPr>
                          <m:t xml:space="preserve">Suma </m:t>
                        </m:r>
                        <m:r>
                          <w:rPr>
                            <w:rFonts w:ascii="Cambria Math" w:hAnsi="Cambria Math"/>
                            <w:sz w:val="18"/>
                            <w:szCs w:val="18"/>
                            <w:lang w:val="en-US"/>
                          </w:rPr>
                          <m:t>de</m:t>
                        </m:r>
                        <m:r>
                          <w:rPr>
                            <w:rFonts w:ascii="Cambria Math" w:hAnsi="Cambria Math"/>
                            <w:sz w:val="18"/>
                            <w:szCs w:val="18"/>
                          </w:rPr>
                          <m:t xml:space="preserve"> </m:t>
                        </m:r>
                        <m:r>
                          <w:rPr>
                            <w:rFonts w:ascii="Cambria Math" w:hAnsi="Cambria Math"/>
                            <w:sz w:val="18"/>
                            <w:szCs w:val="18"/>
                            <w:lang w:val="en-US"/>
                          </w:rPr>
                          <m:t>las</m:t>
                        </m:r>
                        <m:r>
                          <w:rPr>
                            <w:rFonts w:ascii="Cambria Math" w:hAnsi="Cambria Math"/>
                            <w:sz w:val="18"/>
                            <w:szCs w:val="18"/>
                          </w:rPr>
                          <m:t xml:space="preserve"> valoraciones de los estudiantes en cada í</m:t>
                        </m:r>
                        <m:r>
                          <w:rPr>
                            <w:rFonts w:ascii="Cambria Math" w:hAnsi="Cambria Math"/>
                            <w:sz w:val="18"/>
                            <w:szCs w:val="18"/>
                            <w:lang w:val="en-US"/>
                          </w:rPr>
                          <m:t>tem</m:t>
                        </m:r>
                        <m:r>
                          <w:rPr>
                            <w:rFonts w:ascii="Cambria Math" w:hAnsi="Cambria Math"/>
                            <w:sz w:val="18"/>
                            <w:szCs w:val="18"/>
                          </w:rPr>
                          <m:t xml:space="preserve"> de la encuesta×</m:t>
                        </m:r>
                      </m:e>
                      <m:e>
                        <m:r>
                          <m:rPr>
                            <m:nor/>
                          </m:rPr>
                          <w:rPr>
                            <w:rFonts w:ascii="Cambria Math" w:hAnsi="Cambria Math"/>
                            <w:sz w:val="18"/>
                            <w:szCs w:val="18"/>
                          </w:rPr>
                          <m:t xml:space="preserve"> </m:t>
                        </m:r>
                        <m:r>
                          <m:rPr>
                            <m:nor/>
                          </m:rPr>
                          <w:rPr>
                            <w:rFonts w:ascii="Cambria Math" w:hAnsi="Cambria Math"/>
                            <w:i/>
                            <w:sz w:val="18"/>
                            <w:szCs w:val="18"/>
                          </w:rPr>
                          <m:t>Número de estudiantes que han respondido a cada ítem</m:t>
                        </m:r>
                        <m:ctrlPr>
                          <w:rPr>
                            <w:rFonts w:ascii="Cambria Math" w:hAnsi="Cambria Math"/>
                            <w:sz w:val="18"/>
                            <w:szCs w:val="18"/>
                          </w:rPr>
                        </m:ctrlPr>
                      </m:e>
                    </m:eqArr>
                  </m:num>
                  <m:den>
                    <m:r>
                      <w:rPr>
                        <w:rFonts w:ascii="Cambria Math" w:hAnsi="Cambria Math"/>
                        <w:sz w:val="18"/>
                        <w:szCs w:val="18"/>
                      </w:rPr>
                      <m:t xml:space="preserve">Suma de estudiantes que </m:t>
                    </m:r>
                    <m:r>
                      <m:rPr>
                        <m:nor/>
                      </m:rPr>
                      <w:rPr>
                        <w:rFonts w:ascii="Cambria Math" w:hAnsi="Cambria Math"/>
                        <w:i/>
                        <w:sz w:val="18"/>
                        <w:szCs w:val="18"/>
                      </w:rPr>
                      <m:t>h</m:t>
                    </m:r>
                    <m:r>
                      <w:rPr>
                        <w:rFonts w:ascii="Cambria Math" w:hAnsi="Cambria Math"/>
                        <w:sz w:val="18"/>
                        <w:szCs w:val="18"/>
                      </w:rPr>
                      <m:t>an respondido a cada ítem de la encuesta</m:t>
                    </m:r>
                  </m:den>
                </m:f>
              </m:oMath>
            </m:oMathPara>
          </w:p>
          <w:p w:rsidR="00852783" w:rsidRPr="00E80598" w:rsidRDefault="00852783" w:rsidP="00DE3229">
            <w:pPr>
              <w:spacing w:after="0"/>
              <w:jc w:val="both"/>
              <w:rPr>
                <w:rFonts w:cs="Calibri"/>
                <w:color w:val="FF0000"/>
                <w:sz w:val="20"/>
                <w:szCs w:val="20"/>
              </w:rPr>
            </w:pPr>
          </w:p>
        </w:tc>
      </w:tr>
      <w:tr w:rsidR="00852783" w:rsidRPr="00E80598" w:rsidTr="00594E35">
        <w:trPr>
          <w:jc w:val="right"/>
        </w:trPr>
        <w:tc>
          <w:tcPr>
            <w:tcW w:w="2417" w:type="dxa"/>
            <w:shd w:val="clear" w:color="auto" w:fill="00607C"/>
            <w:vAlign w:val="center"/>
          </w:tcPr>
          <w:p w:rsidR="00852783" w:rsidRPr="00E80598" w:rsidRDefault="00852783" w:rsidP="00DE3229">
            <w:pPr>
              <w:spacing w:after="0"/>
              <w:rPr>
                <w:rFonts w:cs="Calibri"/>
                <w:b/>
                <w:color w:val="FFFFFF"/>
                <w:sz w:val="20"/>
                <w:szCs w:val="20"/>
              </w:rPr>
            </w:pPr>
            <w:r w:rsidRPr="00E80598">
              <w:rPr>
                <w:rFonts w:cs="Calibri"/>
                <w:b/>
                <w:color w:val="FFFFFF"/>
                <w:sz w:val="20"/>
                <w:szCs w:val="20"/>
              </w:rPr>
              <w:t>Nivel de desagregación:</w:t>
            </w:r>
          </w:p>
        </w:tc>
        <w:tc>
          <w:tcPr>
            <w:tcW w:w="6655" w:type="dxa"/>
            <w:vAlign w:val="center"/>
          </w:tcPr>
          <w:p w:rsidR="00852783" w:rsidRPr="00E80598" w:rsidRDefault="00852783" w:rsidP="00DE3229">
            <w:pPr>
              <w:spacing w:after="0"/>
              <w:rPr>
                <w:rFonts w:cs="Calibri"/>
                <w:bCs/>
                <w:sz w:val="20"/>
                <w:szCs w:val="20"/>
              </w:rPr>
            </w:pPr>
            <w:r w:rsidRPr="00E80598">
              <w:rPr>
                <w:rFonts w:cs="Calibri"/>
                <w:bCs/>
                <w:sz w:val="20"/>
                <w:szCs w:val="20"/>
              </w:rPr>
              <w:t>Departamento, Título, Centro y Universidad</w:t>
            </w:r>
          </w:p>
        </w:tc>
      </w:tr>
      <w:tr w:rsidR="00852783" w:rsidRPr="00E80598" w:rsidTr="00594E35">
        <w:trPr>
          <w:jc w:val="right"/>
        </w:trPr>
        <w:tc>
          <w:tcPr>
            <w:tcW w:w="2417" w:type="dxa"/>
            <w:shd w:val="clear" w:color="auto" w:fill="00607C"/>
            <w:vAlign w:val="center"/>
          </w:tcPr>
          <w:p w:rsidR="00852783" w:rsidRPr="00E80598" w:rsidRDefault="00852783" w:rsidP="00DE3229">
            <w:pPr>
              <w:spacing w:after="0"/>
              <w:rPr>
                <w:rFonts w:cs="Calibri"/>
                <w:b/>
                <w:color w:val="FFFFFF"/>
                <w:sz w:val="20"/>
                <w:szCs w:val="20"/>
              </w:rPr>
            </w:pPr>
            <w:r w:rsidRPr="00E80598">
              <w:rPr>
                <w:rFonts w:cs="Calibri"/>
                <w:b/>
                <w:color w:val="FFFFFF"/>
                <w:sz w:val="20"/>
                <w:szCs w:val="20"/>
              </w:rPr>
              <w:t>Fuente:</w:t>
            </w:r>
          </w:p>
        </w:tc>
        <w:tc>
          <w:tcPr>
            <w:tcW w:w="6655" w:type="dxa"/>
            <w:vAlign w:val="center"/>
          </w:tcPr>
          <w:p w:rsidR="00852783" w:rsidRPr="00E80598" w:rsidRDefault="00852783" w:rsidP="00DE3229">
            <w:pPr>
              <w:spacing w:after="0"/>
              <w:rPr>
                <w:rFonts w:cs="Calibri"/>
                <w:color w:val="FF0000"/>
                <w:sz w:val="20"/>
                <w:szCs w:val="20"/>
              </w:rPr>
            </w:pPr>
            <w:r w:rsidRPr="00E80598">
              <w:rPr>
                <w:rFonts w:cs="Calibri"/>
                <w:sz w:val="20"/>
                <w:szCs w:val="20"/>
              </w:rPr>
              <w:t>Encuesta de opinión de los estudiantes sobre la labor docente del profesorado.</w:t>
            </w:r>
          </w:p>
        </w:tc>
      </w:tr>
      <w:tr w:rsidR="00852783" w:rsidRPr="00E80598" w:rsidTr="00594E35">
        <w:trPr>
          <w:jc w:val="right"/>
        </w:trPr>
        <w:tc>
          <w:tcPr>
            <w:tcW w:w="2417" w:type="dxa"/>
            <w:shd w:val="clear" w:color="auto" w:fill="00607C"/>
            <w:vAlign w:val="center"/>
          </w:tcPr>
          <w:p w:rsidR="00852783" w:rsidRPr="00E80598" w:rsidRDefault="00852783" w:rsidP="00DE3229">
            <w:pPr>
              <w:spacing w:after="0"/>
              <w:rPr>
                <w:rFonts w:cs="Calibri"/>
                <w:b/>
                <w:color w:val="FFFFFF"/>
                <w:sz w:val="20"/>
                <w:szCs w:val="20"/>
              </w:rPr>
            </w:pPr>
            <w:r w:rsidRPr="00E80598">
              <w:rPr>
                <w:rFonts w:cs="Calibri"/>
                <w:b/>
                <w:color w:val="FFFFFF"/>
                <w:sz w:val="20"/>
                <w:szCs w:val="20"/>
              </w:rPr>
              <w:t>Método de Comprobación / evidencia</w:t>
            </w:r>
          </w:p>
        </w:tc>
        <w:tc>
          <w:tcPr>
            <w:tcW w:w="6655" w:type="dxa"/>
            <w:vAlign w:val="center"/>
          </w:tcPr>
          <w:p w:rsidR="00852783" w:rsidRPr="00E80598" w:rsidRDefault="00852783" w:rsidP="00DE3229">
            <w:pPr>
              <w:spacing w:after="0"/>
              <w:rPr>
                <w:rFonts w:cs="Calibri"/>
                <w:sz w:val="20"/>
                <w:szCs w:val="20"/>
              </w:rPr>
            </w:pPr>
            <w:r w:rsidRPr="00E80598">
              <w:rPr>
                <w:rFonts w:cs="Calibri"/>
                <w:sz w:val="20"/>
                <w:szCs w:val="20"/>
              </w:rPr>
              <w:t>Respuestas a la encuesta.</w:t>
            </w:r>
          </w:p>
        </w:tc>
      </w:tr>
      <w:tr w:rsidR="00852783" w:rsidRPr="00E80598" w:rsidTr="00594E35">
        <w:trPr>
          <w:jc w:val="right"/>
        </w:trPr>
        <w:tc>
          <w:tcPr>
            <w:tcW w:w="2417" w:type="dxa"/>
            <w:shd w:val="clear" w:color="auto" w:fill="00607C"/>
            <w:vAlign w:val="center"/>
          </w:tcPr>
          <w:p w:rsidR="00852783" w:rsidRPr="00E80598" w:rsidRDefault="00852783" w:rsidP="00DE3229">
            <w:pPr>
              <w:spacing w:after="0"/>
              <w:rPr>
                <w:rFonts w:cs="Calibri"/>
                <w:b/>
                <w:color w:val="FFFFFF"/>
                <w:sz w:val="20"/>
                <w:szCs w:val="20"/>
              </w:rPr>
            </w:pPr>
            <w:r w:rsidRPr="00E80598">
              <w:rPr>
                <w:rFonts w:cs="Calibri"/>
                <w:b/>
                <w:color w:val="FFFFFF"/>
                <w:sz w:val="20"/>
                <w:szCs w:val="20"/>
              </w:rPr>
              <w:t>Grado de Fiabilidad:</w:t>
            </w:r>
          </w:p>
        </w:tc>
        <w:tc>
          <w:tcPr>
            <w:tcW w:w="6655" w:type="dxa"/>
            <w:vAlign w:val="center"/>
          </w:tcPr>
          <w:p w:rsidR="00852783" w:rsidRPr="00E80598" w:rsidRDefault="00852783" w:rsidP="00DE3229">
            <w:pPr>
              <w:spacing w:after="0"/>
              <w:rPr>
                <w:rFonts w:cs="Calibri"/>
                <w:bCs/>
                <w:sz w:val="20"/>
                <w:szCs w:val="20"/>
              </w:rPr>
            </w:pPr>
            <w:r w:rsidRPr="00E80598">
              <w:rPr>
                <w:rFonts w:cs="Calibri"/>
                <w:bCs/>
                <w:sz w:val="20"/>
                <w:szCs w:val="20"/>
              </w:rPr>
              <w:t>Media</w:t>
            </w:r>
          </w:p>
        </w:tc>
      </w:tr>
      <w:tr w:rsidR="00852783" w:rsidRPr="00E80598" w:rsidTr="00594E35">
        <w:trPr>
          <w:jc w:val="right"/>
        </w:trPr>
        <w:tc>
          <w:tcPr>
            <w:tcW w:w="2417" w:type="dxa"/>
            <w:shd w:val="clear" w:color="auto" w:fill="00607C"/>
            <w:vAlign w:val="center"/>
          </w:tcPr>
          <w:p w:rsidR="00852783" w:rsidRPr="00E80598" w:rsidRDefault="00852783" w:rsidP="00DE3229">
            <w:pPr>
              <w:spacing w:after="0"/>
              <w:rPr>
                <w:rFonts w:cs="Calibri"/>
                <w:b/>
                <w:color w:val="FFFFFF"/>
                <w:sz w:val="20"/>
                <w:szCs w:val="20"/>
              </w:rPr>
            </w:pPr>
            <w:r w:rsidRPr="00E80598">
              <w:rPr>
                <w:rFonts w:cs="Calibri"/>
                <w:b/>
                <w:color w:val="FFFFFF"/>
                <w:sz w:val="20"/>
                <w:szCs w:val="20"/>
              </w:rPr>
              <w:t>Históricos:</w:t>
            </w:r>
          </w:p>
        </w:tc>
        <w:tc>
          <w:tcPr>
            <w:tcW w:w="6655" w:type="dxa"/>
            <w:vAlign w:val="center"/>
          </w:tcPr>
          <w:p w:rsidR="00852783" w:rsidRPr="00E80598" w:rsidRDefault="00852783" w:rsidP="00DE3229">
            <w:pPr>
              <w:spacing w:after="0"/>
              <w:rPr>
                <w:rFonts w:cs="Calibri"/>
                <w:bCs/>
                <w:sz w:val="20"/>
                <w:szCs w:val="20"/>
              </w:rPr>
            </w:pPr>
            <w:r w:rsidRPr="00E80598">
              <w:rPr>
                <w:rFonts w:cs="Calibri"/>
                <w:bCs/>
                <w:sz w:val="20"/>
                <w:szCs w:val="20"/>
              </w:rPr>
              <w:t>2009-10</w:t>
            </w:r>
          </w:p>
        </w:tc>
      </w:tr>
      <w:tr w:rsidR="00852783" w:rsidRPr="00E80598" w:rsidTr="00594E35">
        <w:trPr>
          <w:jc w:val="right"/>
        </w:trPr>
        <w:tc>
          <w:tcPr>
            <w:tcW w:w="2417" w:type="dxa"/>
            <w:shd w:val="clear" w:color="auto" w:fill="00607C"/>
            <w:vAlign w:val="center"/>
          </w:tcPr>
          <w:p w:rsidR="00852783" w:rsidRPr="00E80598" w:rsidRDefault="00852783" w:rsidP="00DE3229">
            <w:pPr>
              <w:spacing w:after="0"/>
              <w:rPr>
                <w:rFonts w:cs="Calibri"/>
                <w:b/>
                <w:color w:val="FFFFFF"/>
                <w:sz w:val="20"/>
                <w:szCs w:val="20"/>
              </w:rPr>
            </w:pPr>
            <w:r w:rsidRPr="00E80598">
              <w:rPr>
                <w:rFonts w:cs="Calibri"/>
                <w:b/>
                <w:color w:val="FFFFFF"/>
                <w:sz w:val="20"/>
                <w:szCs w:val="20"/>
              </w:rPr>
              <w:t>Unidad Generadora:</w:t>
            </w:r>
          </w:p>
        </w:tc>
        <w:tc>
          <w:tcPr>
            <w:tcW w:w="6655" w:type="dxa"/>
            <w:vAlign w:val="center"/>
          </w:tcPr>
          <w:p w:rsidR="00852783" w:rsidRPr="00E80598" w:rsidRDefault="00852783" w:rsidP="00DE3229">
            <w:pPr>
              <w:spacing w:after="0"/>
              <w:rPr>
                <w:rFonts w:cs="Calibri"/>
                <w:bCs/>
                <w:sz w:val="20"/>
                <w:szCs w:val="20"/>
              </w:rPr>
            </w:pPr>
            <w:r w:rsidRPr="00E80598">
              <w:rPr>
                <w:rFonts w:cs="Calibri"/>
                <w:bCs/>
                <w:sz w:val="20"/>
                <w:szCs w:val="20"/>
              </w:rPr>
              <w:t>Unidad de Calidad y Evaluación</w:t>
            </w:r>
          </w:p>
        </w:tc>
      </w:tr>
      <w:tr w:rsidR="00852783" w:rsidRPr="00E80598" w:rsidTr="00594E35">
        <w:trPr>
          <w:jc w:val="right"/>
        </w:trPr>
        <w:tc>
          <w:tcPr>
            <w:tcW w:w="2417" w:type="dxa"/>
            <w:shd w:val="clear" w:color="auto" w:fill="00607C"/>
            <w:vAlign w:val="center"/>
          </w:tcPr>
          <w:p w:rsidR="00852783" w:rsidRPr="00E80598" w:rsidRDefault="00852783" w:rsidP="00DE3229">
            <w:pPr>
              <w:spacing w:after="0"/>
              <w:rPr>
                <w:rFonts w:cs="Calibri"/>
                <w:b/>
                <w:color w:val="FFFFFF"/>
                <w:sz w:val="20"/>
                <w:szCs w:val="20"/>
              </w:rPr>
            </w:pPr>
            <w:r w:rsidRPr="00E80598">
              <w:rPr>
                <w:rFonts w:cs="Calibri"/>
                <w:b/>
                <w:color w:val="FFFFFF"/>
                <w:sz w:val="20"/>
                <w:szCs w:val="20"/>
              </w:rPr>
              <w:t>Responsable:</w:t>
            </w:r>
          </w:p>
        </w:tc>
        <w:tc>
          <w:tcPr>
            <w:tcW w:w="6655" w:type="dxa"/>
            <w:vAlign w:val="center"/>
          </w:tcPr>
          <w:p w:rsidR="00852783" w:rsidRPr="00E80598" w:rsidRDefault="00852783" w:rsidP="00DE3229">
            <w:pPr>
              <w:spacing w:after="0"/>
              <w:rPr>
                <w:rFonts w:cs="Calibri"/>
                <w:bCs/>
                <w:sz w:val="20"/>
                <w:szCs w:val="20"/>
              </w:rPr>
            </w:pPr>
            <w:r w:rsidRPr="00E80598">
              <w:rPr>
                <w:rFonts w:cs="Calibri"/>
                <w:bCs/>
                <w:sz w:val="20"/>
                <w:szCs w:val="20"/>
              </w:rPr>
              <w:t>Unidad de Calidad y Evaluación</w:t>
            </w:r>
          </w:p>
        </w:tc>
      </w:tr>
      <w:tr w:rsidR="00852783" w:rsidRPr="00E80598" w:rsidTr="00594E35">
        <w:trPr>
          <w:jc w:val="right"/>
        </w:trPr>
        <w:tc>
          <w:tcPr>
            <w:tcW w:w="2417" w:type="dxa"/>
            <w:shd w:val="clear" w:color="auto" w:fill="00607C"/>
            <w:vAlign w:val="center"/>
          </w:tcPr>
          <w:p w:rsidR="00852783" w:rsidRPr="00E80598" w:rsidRDefault="00852783" w:rsidP="00DE3229">
            <w:pPr>
              <w:spacing w:after="0"/>
              <w:rPr>
                <w:rFonts w:cs="Calibri"/>
                <w:b/>
                <w:color w:val="FFFFFF"/>
                <w:sz w:val="20"/>
                <w:szCs w:val="20"/>
              </w:rPr>
            </w:pPr>
            <w:r w:rsidRPr="00E80598">
              <w:rPr>
                <w:rFonts w:cs="Calibri"/>
                <w:b/>
                <w:color w:val="FFFFFF"/>
                <w:sz w:val="20"/>
                <w:szCs w:val="20"/>
              </w:rPr>
              <w:t>Versión:</w:t>
            </w:r>
          </w:p>
        </w:tc>
        <w:tc>
          <w:tcPr>
            <w:tcW w:w="6655" w:type="dxa"/>
            <w:vAlign w:val="center"/>
          </w:tcPr>
          <w:p w:rsidR="00852783" w:rsidRPr="00E80598" w:rsidRDefault="00852783" w:rsidP="00DE3229">
            <w:pPr>
              <w:spacing w:after="0"/>
              <w:rPr>
                <w:rFonts w:cs="Calibri"/>
                <w:bCs/>
                <w:sz w:val="20"/>
                <w:szCs w:val="20"/>
              </w:rPr>
            </w:pPr>
            <w:r w:rsidRPr="00E80598">
              <w:rPr>
                <w:rFonts w:cs="Calibri"/>
                <w:bCs/>
                <w:sz w:val="20"/>
                <w:szCs w:val="20"/>
              </w:rPr>
              <w:t>1.1</w:t>
            </w:r>
          </w:p>
        </w:tc>
      </w:tr>
      <w:tr w:rsidR="00852783" w:rsidRPr="00E80598" w:rsidTr="00594E35">
        <w:trPr>
          <w:jc w:val="right"/>
        </w:trPr>
        <w:tc>
          <w:tcPr>
            <w:tcW w:w="2417" w:type="dxa"/>
            <w:shd w:val="clear" w:color="auto" w:fill="00607C"/>
            <w:vAlign w:val="center"/>
          </w:tcPr>
          <w:p w:rsidR="00852783" w:rsidRPr="00E80598" w:rsidRDefault="00852783" w:rsidP="00DE3229">
            <w:pPr>
              <w:spacing w:after="0"/>
              <w:rPr>
                <w:rFonts w:cs="Calibri"/>
                <w:b/>
                <w:color w:val="FFFFFF"/>
                <w:sz w:val="20"/>
                <w:szCs w:val="20"/>
              </w:rPr>
            </w:pPr>
            <w:r w:rsidRPr="00E80598">
              <w:rPr>
                <w:rFonts w:cs="Calibri"/>
                <w:b/>
                <w:color w:val="FFFFFF"/>
                <w:sz w:val="20"/>
                <w:szCs w:val="20"/>
              </w:rPr>
              <w:t>Fecha:</w:t>
            </w:r>
          </w:p>
        </w:tc>
        <w:tc>
          <w:tcPr>
            <w:tcW w:w="6655" w:type="dxa"/>
            <w:vAlign w:val="center"/>
          </w:tcPr>
          <w:p w:rsidR="00852783" w:rsidRPr="00E80598" w:rsidRDefault="00852783" w:rsidP="00DE3229">
            <w:pPr>
              <w:spacing w:after="0"/>
              <w:rPr>
                <w:rFonts w:cs="Calibri"/>
                <w:bCs/>
                <w:sz w:val="20"/>
                <w:szCs w:val="20"/>
              </w:rPr>
            </w:pPr>
            <w:r w:rsidRPr="00E80598">
              <w:rPr>
                <w:rFonts w:cs="Calibri"/>
                <w:bCs/>
                <w:sz w:val="20"/>
                <w:szCs w:val="20"/>
              </w:rPr>
              <w:t>12/05/2014</w:t>
            </w:r>
          </w:p>
        </w:tc>
      </w:tr>
    </w:tbl>
    <w:p w:rsidR="00852783" w:rsidRPr="00E80598" w:rsidRDefault="00852783" w:rsidP="00663BCA">
      <w:pPr>
        <w:spacing w:before="240" w:after="60"/>
        <w:rPr>
          <w:b/>
          <w:sz w:val="24"/>
          <w:szCs w:val="24"/>
        </w:rPr>
      </w:pPr>
      <w:r w:rsidRPr="00E80598">
        <w:rPr>
          <w:b/>
          <w:sz w:val="24"/>
          <w:szCs w:val="24"/>
        </w:rPr>
        <w:lastRenderedPageBreak/>
        <w:t>ISGC-P09-06: Porcentaje de profesores del título que han participado en las convocatorias del programa de evaluación de la actividad docente (Modelo DOCENTIA).</w:t>
      </w:r>
    </w:p>
    <w:tbl>
      <w:tblPr>
        <w:tblW w:w="907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17"/>
        <w:gridCol w:w="6655"/>
      </w:tblGrid>
      <w:tr w:rsidR="00852783" w:rsidRPr="00E80598" w:rsidTr="00663BCA">
        <w:trPr>
          <w:jc w:val="right"/>
        </w:trPr>
        <w:tc>
          <w:tcPr>
            <w:tcW w:w="2417" w:type="dxa"/>
            <w:shd w:val="clear" w:color="auto" w:fill="00607C"/>
            <w:vAlign w:val="center"/>
          </w:tcPr>
          <w:p w:rsidR="00852783" w:rsidRPr="00E80598" w:rsidRDefault="00852783" w:rsidP="005474EB">
            <w:pPr>
              <w:spacing w:after="0"/>
              <w:rPr>
                <w:rFonts w:cs="Calibri"/>
                <w:b/>
                <w:color w:val="FFFFFF"/>
                <w:sz w:val="20"/>
                <w:szCs w:val="20"/>
              </w:rPr>
            </w:pPr>
            <w:r w:rsidRPr="00E80598">
              <w:rPr>
                <w:rFonts w:cs="Calibri"/>
                <w:b/>
                <w:color w:val="FFFFFF"/>
                <w:sz w:val="20"/>
                <w:szCs w:val="20"/>
              </w:rPr>
              <w:t>Código</w:t>
            </w:r>
          </w:p>
        </w:tc>
        <w:tc>
          <w:tcPr>
            <w:tcW w:w="6655" w:type="dxa"/>
            <w:vAlign w:val="center"/>
          </w:tcPr>
          <w:p w:rsidR="00852783" w:rsidRPr="00E80598" w:rsidRDefault="00852783" w:rsidP="005474EB">
            <w:pPr>
              <w:spacing w:after="0"/>
              <w:rPr>
                <w:rFonts w:cs="Calibri"/>
                <w:sz w:val="20"/>
                <w:szCs w:val="20"/>
              </w:rPr>
            </w:pPr>
            <w:r w:rsidRPr="00E80598">
              <w:rPr>
                <w:rFonts w:cs="Calibri"/>
                <w:iCs/>
                <w:sz w:val="20"/>
                <w:szCs w:val="20"/>
              </w:rPr>
              <w:t>ISGC-P09-06</w:t>
            </w:r>
          </w:p>
        </w:tc>
      </w:tr>
      <w:tr w:rsidR="00852783" w:rsidRPr="00E80598" w:rsidTr="00663BCA">
        <w:trPr>
          <w:jc w:val="right"/>
        </w:trPr>
        <w:tc>
          <w:tcPr>
            <w:tcW w:w="2417" w:type="dxa"/>
            <w:shd w:val="clear" w:color="auto" w:fill="00607C"/>
            <w:vAlign w:val="center"/>
          </w:tcPr>
          <w:p w:rsidR="00852783" w:rsidRPr="00E80598" w:rsidRDefault="00852783" w:rsidP="005474EB">
            <w:pPr>
              <w:spacing w:after="0"/>
              <w:rPr>
                <w:rFonts w:cs="Calibri"/>
                <w:b/>
                <w:color w:val="FFFFFF"/>
                <w:sz w:val="20"/>
                <w:szCs w:val="20"/>
              </w:rPr>
            </w:pPr>
            <w:r w:rsidRPr="00E80598">
              <w:rPr>
                <w:rFonts w:cs="Calibri"/>
                <w:b/>
                <w:color w:val="FFFFFF"/>
                <w:sz w:val="20"/>
                <w:szCs w:val="20"/>
              </w:rPr>
              <w:t>Nombre:</w:t>
            </w:r>
          </w:p>
        </w:tc>
        <w:tc>
          <w:tcPr>
            <w:tcW w:w="6655" w:type="dxa"/>
            <w:vAlign w:val="center"/>
          </w:tcPr>
          <w:p w:rsidR="00852783" w:rsidRPr="00E80598" w:rsidRDefault="00852783" w:rsidP="00663BCA">
            <w:pPr>
              <w:spacing w:after="0"/>
              <w:jc w:val="both"/>
              <w:rPr>
                <w:rFonts w:cs="Calibri"/>
                <w:sz w:val="20"/>
                <w:szCs w:val="20"/>
              </w:rPr>
            </w:pPr>
            <w:r w:rsidRPr="00E80598">
              <w:rPr>
                <w:rFonts w:cs="Calibri"/>
                <w:sz w:val="20"/>
                <w:szCs w:val="20"/>
              </w:rPr>
              <w:t>Porcentaje de profesores del título que han participado en las convocatorias del programa de evaluación de la actividad docente (Modelo DOCENTIA).</w:t>
            </w:r>
          </w:p>
        </w:tc>
      </w:tr>
      <w:tr w:rsidR="00852783" w:rsidRPr="00E80598" w:rsidTr="00663BCA">
        <w:trPr>
          <w:jc w:val="right"/>
        </w:trPr>
        <w:tc>
          <w:tcPr>
            <w:tcW w:w="2417" w:type="dxa"/>
            <w:shd w:val="clear" w:color="auto" w:fill="00607C"/>
            <w:vAlign w:val="center"/>
          </w:tcPr>
          <w:p w:rsidR="00852783" w:rsidRPr="00E80598" w:rsidRDefault="00852783" w:rsidP="005474EB">
            <w:pPr>
              <w:spacing w:after="0"/>
              <w:rPr>
                <w:rFonts w:cs="Calibri"/>
                <w:b/>
                <w:color w:val="FFFFFF"/>
                <w:sz w:val="20"/>
                <w:szCs w:val="20"/>
              </w:rPr>
            </w:pPr>
            <w:r w:rsidRPr="00E80598">
              <w:rPr>
                <w:rFonts w:cs="Calibri"/>
                <w:b/>
                <w:color w:val="FFFFFF"/>
                <w:sz w:val="20"/>
                <w:szCs w:val="20"/>
              </w:rPr>
              <w:t>Periodo y Fecha de actualización:</w:t>
            </w:r>
          </w:p>
        </w:tc>
        <w:tc>
          <w:tcPr>
            <w:tcW w:w="6655" w:type="dxa"/>
            <w:vAlign w:val="center"/>
          </w:tcPr>
          <w:p w:rsidR="00852783" w:rsidRPr="00E80598" w:rsidRDefault="00852783" w:rsidP="005474EB">
            <w:pPr>
              <w:spacing w:after="0"/>
              <w:rPr>
                <w:rFonts w:cs="Calibri"/>
                <w:sz w:val="20"/>
                <w:szCs w:val="20"/>
              </w:rPr>
            </w:pPr>
            <w:r w:rsidRPr="00E80598">
              <w:rPr>
                <w:rFonts w:cs="Calibri"/>
                <w:sz w:val="20"/>
                <w:szCs w:val="20"/>
              </w:rPr>
              <w:t>Anual, curso académico.</w:t>
            </w:r>
          </w:p>
        </w:tc>
      </w:tr>
      <w:tr w:rsidR="00852783" w:rsidRPr="00E80598" w:rsidTr="00663BCA">
        <w:trPr>
          <w:jc w:val="right"/>
        </w:trPr>
        <w:tc>
          <w:tcPr>
            <w:tcW w:w="2417" w:type="dxa"/>
            <w:shd w:val="clear" w:color="auto" w:fill="00607C"/>
            <w:vAlign w:val="center"/>
          </w:tcPr>
          <w:p w:rsidR="00852783" w:rsidRPr="00E80598" w:rsidRDefault="00852783" w:rsidP="005474EB">
            <w:pPr>
              <w:spacing w:after="0"/>
              <w:rPr>
                <w:rFonts w:cs="Calibri"/>
                <w:b/>
                <w:color w:val="FFFFFF"/>
                <w:sz w:val="20"/>
                <w:szCs w:val="20"/>
              </w:rPr>
            </w:pPr>
            <w:r w:rsidRPr="00E80598">
              <w:rPr>
                <w:rFonts w:cs="Calibri"/>
                <w:b/>
                <w:color w:val="FFFFFF"/>
                <w:sz w:val="20"/>
                <w:szCs w:val="20"/>
              </w:rPr>
              <w:t>Descripción:</w:t>
            </w:r>
          </w:p>
        </w:tc>
        <w:tc>
          <w:tcPr>
            <w:tcW w:w="6655" w:type="dxa"/>
            <w:vAlign w:val="center"/>
          </w:tcPr>
          <w:p w:rsidR="00852783" w:rsidRPr="00E80598" w:rsidRDefault="00852783" w:rsidP="00663BCA">
            <w:pPr>
              <w:spacing w:after="0"/>
              <w:jc w:val="both"/>
              <w:rPr>
                <w:rFonts w:cs="Calibri"/>
                <w:sz w:val="20"/>
                <w:szCs w:val="20"/>
              </w:rPr>
            </w:pPr>
            <w:r w:rsidRPr="00E80598">
              <w:rPr>
                <w:rFonts w:cs="Calibri"/>
                <w:sz w:val="20"/>
                <w:szCs w:val="20"/>
              </w:rPr>
              <w:t xml:space="preserve">Ratio de profesores del título que han participado en el programa de evaluación de la actividad académica, de acuerdo con el Modelo DOCENTIA. </w:t>
            </w:r>
          </w:p>
        </w:tc>
      </w:tr>
      <w:tr w:rsidR="00852783" w:rsidRPr="00E80598" w:rsidTr="00663BCA">
        <w:trPr>
          <w:jc w:val="right"/>
        </w:trPr>
        <w:tc>
          <w:tcPr>
            <w:tcW w:w="2417" w:type="dxa"/>
            <w:shd w:val="clear" w:color="auto" w:fill="00607C"/>
            <w:vAlign w:val="center"/>
          </w:tcPr>
          <w:p w:rsidR="00852783" w:rsidRPr="00E80598" w:rsidRDefault="00852783" w:rsidP="005474EB">
            <w:pPr>
              <w:spacing w:after="0"/>
              <w:rPr>
                <w:rFonts w:cs="Calibri"/>
                <w:b/>
                <w:color w:val="FFFFFF"/>
                <w:sz w:val="20"/>
                <w:szCs w:val="20"/>
              </w:rPr>
            </w:pPr>
            <w:r w:rsidRPr="00E80598">
              <w:rPr>
                <w:rFonts w:cs="Calibri"/>
                <w:b/>
                <w:color w:val="FFFFFF"/>
                <w:sz w:val="20"/>
                <w:szCs w:val="20"/>
              </w:rPr>
              <w:t>Cálculo:</w:t>
            </w:r>
          </w:p>
        </w:tc>
        <w:tc>
          <w:tcPr>
            <w:tcW w:w="6655" w:type="dxa"/>
            <w:vAlign w:val="center"/>
          </w:tcPr>
          <w:p w:rsidR="00852783" w:rsidRPr="00E80598" w:rsidRDefault="00852783" w:rsidP="00663BCA">
            <w:pPr>
              <w:spacing w:after="0"/>
              <w:jc w:val="both"/>
              <w:rPr>
                <w:rFonts w:cs="Calibri"/>
                <w:sz w:val="20"/>
                <w:szCs w:val="20"/>
              </w:rPr>
            </w:pPr>
          </w:p>
          <w:p w:rsidR="00852783" w:rsidRPr="00E80598" w:rsidRDefault="00005F3C" w:rsidP="00663BCA">
            <w:pPr>
              <w:spacing w:after="0"/>
              <w:jc w:val="both"/>
              <w:rPr>
                <w:rFonts w:cs="Calibri"/>
                <w:sz w:val="18"/>
                <w:szCs w:val="18"/>
              </w:rPr>
            </w:pPr>
            <m:oMathPara>
              <m:oMath>
                <m:f>
                  <m:fPr>
                    <m:ctrlPr>
                      <w:rPr>
                        <w:rFonts w:ascii="Cambria Math" w:hAnsi="Cambria Math" w:cs="Calibri"/>
                        <w:i/>
                        <w:sz w:val="18"/>
                        <w:szCs w:val="18"/>
                      </w:rPr>
                    </m:ctrlPr>
                  </m:fPr>
                  <m:num>
                    <m:r>
                      <w:rPr>
                        <w:rFonts w:ascii="Cambria Math" w:hAnsi="Cambria Math" w:cs="Calibri"/>
                        <w:sz w:val="18"/>
                        <w:szCs w:val="18"/>
                      </w:rPr>
                      <m:t>Nº de profesores que han sido evaluados</m:t>
                    </m:r>
                  </m:num>
                  <m:den>
                    <m:r>
                      <w:rPr>
                        <w:rFonts w:ascii="Cambria Math" w:hAnsi="Cambria Math" w:cs="Calibri"/>
                        <w:sz w:val="18"/>
                        <w:szCs w:val="18"/>
                      </w:rPr>
                      <m:t>Nº Total de Profesores</m:t>
                    </m:r>
                  </m:den>
                </m:f>
                <m:r>
                  <w:rPr>
                    <w:rFonts w:ascii="Cambria Math" w:hAnsi="Cambria Math" w:cs="Calibri"/>
                    <w:sz w:val="18"/>
                    <w:szCs w:val="18"/>
                  </w:rPr>
                  <m:t xml:space="preserve"> ×100</m:t>
                </m:r>
              </m:oMath>
            </m:oMathPara>
          </w:p>
          <w:p w:rsidR="00852783" w:rsidRPr="00E80598" w:rsidRDefault="00852783" w:rsidP="005474EB">
            <w:pPr>
              <w:spacing w:after="0"/>
              <w:jc w:val="both"/>
              <w:rPr>
                <w:rFonts w:cs="Calibri"/>
                <w:sz w:val="20"/>
                <w:szCs w:val="20"/>
              </w:rPr>
            </w:pPr>
          </w:p>
        </w:tc>
      </w:tr>
      <w:tr w:rsidR="00852783" w:rsidRPr="00E80598" w:rsidTr="00663BCA">
        <w:trPr>
          <w:jc w:val="right"/>
        </w:trPr>
        <w:tc>
          <w:tcPr>
            <w:tcW w:w="2417" w:type="dxa"/>
            <w:shd w:val="clear" w:color="auto" w:fill="00607C"/>
            <w:vAlign w:val="center"/>
          </w:tcPr>
          <w:p w:rsidR="00852783" w:rsidRPr="00E80598" w:rsidRDefault="00852783" w:rsidP="005474EB">
            <w:pPr>
              <w:spacing w:after="0"/>
              <w:rPr>
                <w:rFonts w:cs="Calibri"/>
                <w:b/>
                <w:color w:val="FFFFFF"/>
                <w:sz w:val="20"/>
                <w:szCs w:val="20"/>
              </w:rPr>
            </w:pPr>
            <w:r w:rsidRPr="00E80598">
              <w:rPr>
                <w:rFonts w:cs="Calibri"/>
                <w:b/>
                <w:color w:val="FFFFFF"/>
                <w:sz w:val="20"/>
                <w:szCs w:val="20"/>
              </w:rPr>
              <w:t>Nivel de desagregación:</w:t>
            </w:r>
          </w:p>
        </w:tc>
        <w:tc>
          <w:tcPr>
            <w:tcW w:w="6655" w:type="dxa"/>
            <w:vAlign w:val="center"/>
          </w:tcPr>
          <w:p w:rsidR="00852783" w:rsidRPr="00E80598" w:rsidRDefault="00852783" w:rsidP="005474EB">
            <w:pPr>
              <w:spacing w:after="0"/>
              <w:rPr>
                <w:rFonts w:cs="Calibri"/>
                <w:bCs/>
                <w:sz w:val="20"/>
                <w:szCs w:val="20"/>
              </w:rPr>
            </w:pPr>
            <w:r w:rsidRPr="00E80598">
              <w:rPr>
                <w:rFonts w:cs="Calibri"/>
                <w:bCs/>
                <w:sz w:val="20"/>
                <w:szCs w:val="20"/>
              </w:rPr>
              <w:t>Categoría, Departamento, Título, Centro  y Universidad</w:t>
            </w:r>
          </w:p>
        </w:tc>
      </w:tr>
      <w:tr w:rsidR="00852783" w:rsidRPr="00E80598" w:rsidTr="00663BCA">
        <w:trPr>
          <w:jc w:val="right"/>
        </w:trPr>
        <w:tc>
          <w:tcPr>
            <w:tcW w:w="2417" w:type="dxa"/>
            <w:shd w:val="clear" w:color="auto" w:fill="00607C"/>
            <w:vAlign w:val="center"/>
          </w:tcPr>
          <w:p w:rsidR="00852783" w:rsidRPr="00E80598" w:rsidRDefault="00852783" w:rsidP="005474EB">
            <w:pPr>
              <w:spacing w:after="0"/>
              <w:rPr>
                <w:rFonts w:cs="Calibri"/>
                <w:b/>
                <w:color w:val="FFFFFF"/>
                <w:sz w:val="20"/>
                <w:szCs w:val="20"/>
              </w:rPr>
            </w:pPr>
            <w:r w:rsidRPr="00E80598">
              <w:rPr>
                <w:rFonts w:cs="Calibri"/>
                <w:b/>
                <w:color w:val="FFFFFF"/>
                <w:sz w:val="20"/>
                <w:szCs w:val="20"/>
              </w:rPr>
              <w:t>Fuente:</w:t>
            </w:r>
          </w:p>
        </w:tc>
        <w:tc>
          <w:tcPr>
            <w:tcW w:w="6655" w:type="dxa"/>
            <w:vAlign w:val="center"/>
          </w:tcPr>
          <w:p w:rsidR="00852783" w:rsidRPr="00E80598" w:rsidRDefault="00852783" w:rsidP="005474EB">
            <w:pPr>
              <w:spacing w:after="0"/>
              <w:rPr>
                <w:rFonts w:cs="Calibri"/>
                <w:bCs/>
                <w:sz w:val="20"/>
                <w:szCs w:val="20"/>
              </w:rPr>
            </w:pPr>
            <w:r w:rsidRPr="00E80598">
              <w:rPr>
                <w:rFonts w:cs="Calibri"/>
                <w:sz w:val="20"/>
                <w:szCs w:val="20"/>
              </w:rPr>
              <w:t>BBDD Proyectos del Programa DOCENTIA-UCA</w:t>
            </w:r>
          </w:p>
        </w:tc>
      </w:tr>
      <w:tr w:rsidR="00852783" w:rsidRPr="00E80598" w:rsidTr="00663BCA">
        <w:trPr>
          <w:jc w:val="right"/>
        </w:trPr>
        <w:tc>
          <w:tcPr>
            <w:tcW w:w="2417" w:type="dxa"/>
            <w:shd w:val="clear" w:color="auto" w:fill="00607C"/>
            <w:vAlign w:val="center"/>
          </w:tcPr>
          <w:p w:rsidR="00852783" w:rsidRPr="00E80598" w:rsidRDefault="00852783" w:rsidP="005474EB">
            <w:pPr>
              <w:spacing w:after="0"/>
              <w:rPr>
                <w:rFonts w:cs="Calibri"/>
                <w:b/>
                <w:color w:val="FFFFFF"/>
                <w:sz w:val="20"/>
                <w:szCs w:val="20"/>
              </w:rPr>
            </w:pPr>
            <w:r w:rsidRPr="00E80598">
              <w:rPr>
                <w:rFonts w:cs="Calibri"/>
                <w:b/>
                <w:color w:val="FFFFFF"/>
                <w:sz w:val="20"/>
                <w:szCs w:val="20"/>
              </w:rPr>
              <w:t>Método de Comprobación / evidencia</w:t>
            </w:r>
          </w:p>
        </w:tc>
        <w:tc>
          <w:tcPr>
            <w:tcW w:w="6655" w:type="dxa"/>
            <w:vAlign w:val="center"/>
          </w:tcPr>
          <w:p w:rsidR="00852783" w:rsidRPr="00E80598" w:rsidRDefault="00852783" w:rsidP="005474EB">
            <w:pPr>
              <w:spacing w:after="0"/>
              <w:rPr>
                <w:rFonts w:cs="Calibri"/>
                <w:sz w:val="20"/>
                <w:szCs w:val="20"/>
              </w:rPr>
            </w:pPr>
            <w:r w:rsidRPr="00E80598">
              <w:rPr>
                <w:rFonts w:cs="Calibri"/>
                <w:sz w:val="20"/>
                <w:szCs w:val="20"/>
              </w:rPr>
              <w:t>Actas de la Comisión de Evaluación</w:t>
            </w:r>
          </w:p>
        </w:tc>
      </w:tr>
      <w:tr w:rsidR="00852783" w:rsidRPr="00E80598" w:rsidTr="00663BCA">
        <w:trPr>
          <w:jc w:val="right"/>
        </w:trPr>
        <w:tc>
          <w:tcPr>
            <w:tcW w:w="2417" w:type="dxa"/>
            <w:shd w:val="clear" w:color="auto" w:fill="00607C"/>
            <w:vAlign w:val="center"/>
          </w:tcPr>
          <w:p w:rsidR="00852783" w:rsidRPr="00E80598" w:rsidRDefault="00852783" w:rsidP="005474EB">
            <w:pPr>
              <w:spacing w:after="0"/>
              <w:rPr>
                <w:rFonts w:cs="Calibri"/>
                <w:b/>
                <w:color w:val="FFFFFF"/>
                <w:sz w:val="20"/>
                <w:szCs w:val="20"/>
              </w:rPr>
            </w:pPr>
            <w:r w:rsidRPr="00E80598">
              <w:rPr>
                <w:rFonts w:cs="Calibri"/>
                <w:b/>
                <w:color w:val="FFFFFF"/>
                <w:sz w:val="20"/>
                <w:szCs w:val="20"/>
              </w:rPr>
              <w:t>Grado de Fiabilidad:</w:t>
            </w:r>
          </w:p>
        </w:tc>
        <w:tc>
          <w:tcPr>
            <w:tcW w:w="6655" w:type="dxa"/>
            <w:vAlign w:val="center"/>
          </w:tcPr>
          <w:p w:rsidR="00852783" w:rsidRPr="00E80598" w:rsidRDefault="00852783" w:rsidP="005474EB">
            <w:pPr>
              <w:spacing w:after="0"/>
              <w:rPr>
                <w:rFonts w:cs="Calibri"/>
                <w:bCs/>
                <w:sz w:val="20"/>
                <w:szCs w:val="20"/>
              </w:rPr>
            </w:pPr>
            <w:r w:rsidRPr="00E80598">
              <w:rPr>
                <w:rFonts w:cs="Calibri"/>
                <w:bCs/>
                <w:sz w:val="20"/>
                <w:szCs w:val="20"/>
              </w:rPr>
              <w:t>Alta</w:t>
            </w:r>
          </w:p>
        </w:tc>
      </w:tr>
      <w:tr w:rsidR="00852783" w:rsidRPr="00E80598" w:rsidTr="00663BCA">
        <w:trPr>
          <w:jc w:val="right"/>
        </w:trPr>
        <w:tc>
          <w:tcPr>
            <w:tcW w:w="2417" w:type="dxa"/>
            <w:shd w:val="clear" w:color="auto" w:fill="00607C"/>
            <w:vAlign w:val="center"/>
          </w:tcPr>
          <w:p w:rsidR="00852783" w:rsidRPr="00E80598" w:rsidRDefault="00852783" w:rsidP="005474EB">
            <w:pPr>
              <w:spacing w:after="0"/>
              <w:rPr>
                <w:rFonts w:cs="Calibri"/>
                <w:b/>
                <w:color w:val="FFFFFF"/>
                <w:sz w:val="20"/>
                <w:szCs w:val="20"/>
              </w:rPr>
            </w:pPr>
            <w:r w:rsidRPr="00E80598">
              <w:rPr>
                <w:rFonts w:cs="Calibri"/>
                <w:b/>
                <w:color w:val="FFFFFF"/>
                <w:sz w:val="20"/>
                <w:szCs w:val="20"/>
              </w:rPr>
              <w:t>Históricos:</w:t>
            </w:r>
          </w:p>
        </w:tc>
        <w:tc>
          <w:tcPr>
            <w:tcW w:w="6655" w:type="dxa"/>
            <w:vAlign w:val="center"/>
          </w:tcPr>
          <w:p w:rsidR="00852783" w:rsidRPr="00E80598" w:rsidRDefault="00852783" w:rsidP="005474EB">
            <w:pPr>
              <w:spacing w:after="0"/>
              <w:rPr>
                <w:rFonts w:cs="Calibri"/>
                <w:bCs/>
                <w:sz w:val="20"/>
                <w:szCs w:val="20"/>
              </w:rPr>
            </w:pPr>
            <w:r w:rsidRPr="00E80598">
              <w:rPr>
                <w:rFonts w:cs="Calibri"/>
                <w:bCs/>
                <w:sz w:val="20"/>
                <w:szCs w:val="20"/>
              </w:rPr>
              <w:t>2009-10</w:t>
            </w:r>
          </w:p>
        </w:tc>
      </w:tr>
      <w:tr w:rsidR="00852783" w:rsidRPr="00E80598" w:rsidTr="00663BCA">
        <w:trPr>
          <w:jc w:val="right"/>
        </w:trPr>
        <w:tc>
          <w:tcPr>
            <w:tcW w:w="2417" w:type="dxa"/>
            <w:shd w:val="clear" w:color="auto" w:fill="00607C"/>
            <w:vAlign w:val="center"/>
          </w:tcPr>
          <w:p w:rsidR="00852783" w:rsidRPr="00E80598" w:rsidRDefault="00852783" w:rsidP="005474EB">
            <w:pPr>
              <w:spacing w:after="0"/>
              <w:rPr>
                <w:rFonts w:cs="Calibri"/>
                <w:b/>
                <w:color w:val="FFFFFF"/>
                <w:sz w:val="20"/>
                <w:szCs w:val="20"/>
              </w:rPr>
            </w:pPr>
            <w:r w:rsidRPr="00E80598">
              <w:rPr>
                <w:rFonts w:cs="Calibri"/>
                <w:b/>
                <w:color w:val="FFFFFF"/>
                <w:sz w:val="20"/>
                <w:szCs w:val="20"/>
              </w:rPr>
              <w:t>Unidad Generadora:</w:t>
            </w:r>
          </w:p>
        </w:tc>
        <w:tc>
          <w:tcPr>
            <w:tcW w:w="6655" w:type="dxa"/>
            <w:vAlign w:val="center"/>
          </w:tcPr>
          <w:p w:rsidR="00852783" w:rsidRPr="00E80598" w:rsidRDefault="00852783" w:rsidP="005474EB">
            <w:pPr>
              <w:spacing w:after="0"/>
              <w:rPr>
                <w:rFonts w:cs="Calibri"/>
                <w:bCs/>
                <w:sz w:val="20"/>
                <w:szCs w:val="20"/>
              </w:rPr>
            </w:pPr>
            <w:r w:rsidRPr="00E80598">
              <w:rPr>
                <w:rFonts w:cs="Calibri"/>
                <w:bCs/>
                <w:sz w:val="20"/>
                <w:szCs w:val="20"/>
              </w:rPr>
              <w:t>Área de Personal / Unidad de Calidad y Evaluación</w:t>
            </w:r>
          </w:p>
        </w:tc>
      </w:tr>
      <w:tr w:rsidR="00852783" w:rsidRPr="00E80598" w:rsidTr="00663BCA">
        <w:trPr>
          <w:jc w:val="right"/>
        </w:trPr>
        <w:tc>
          <w:tcPr>
            <w:tcW w:w="2417" w:type="dxa"/>
            <w:shd w:val="clear" w:color="auto" w:fill="00607C"/>
            <w:vAlign w:val="center"/>
          </w:tcPr>
          <w:p w:rsidR="00852783" w:rsidRPr="00E80598" w:rsidRDefault="00852783" w:rsidP="005474EB">
            <w:pPr>
              <w:spacing w:after="0"/>
              <w:rPr>
                <w:rFonts w:cs="Calibri"/>
                <w:b/>
                <w:color w:val="FFFFFF"/>
                <w:sz w:val="20"/>
                <w:szCs w:val="20"/>
              </w:rPr>
            </w:pPr>
            <w:r w:rsidRPr="00E80598">
              <w:rPr>
                <w:rFonts w:cs="Calibri"/>
                <w:b/>
                <w:color w:val="FFFFFF"/>
                <w:sz w:val="20"/>
                <w:szCs w:val="20"/>
              </w:rPr>
              <w:t>Responsable:</w:t>
            </w:r>
          </w:p>
        </w:tc>
        <w:tc>
          <w:tcPr>
            <w:tcW w:w="6655" w:type="dxa"/>
            <w:vAlign w:val="center"/>
          </w:tcPr>
          <w:p w:rsidR="00852783" w:rsidRPr="00E80598" w:rsidRDefault="00852783" w:rsidP="005474EB">
            <w:pPr>
              <w:spacing w:after="0"/>
              <w:rPr>
                <w:rFonts w:cs="Calibri"/>
                <w:bCs/>
                <w:sz w:val="20"/>
                <w:szCs w:val="20"/>
              </w:rPr>
            </w:pPr>
            <w:r w:rsidRPr="00E80598">
              <w:rPr>
                <w:rFonts w:cs="Calibri"/>
                <w:bCs/>
                <w:sz w:val="20"/>
                <w:szCs w:val="20"/>
              </w:rPr>
              <w:t>Unidad de Calidad y Evaluación</w:t>
            </w:r>
          </w:p>
        </w:tc>
      </w:tr>
      <w:tr w:rsidR="00852783" w:rsidRPr="00E80598" w:rsidTr="00663BCA">
        <w:trPr>
          <w:jc w:val="right"/>
        </w:trPr>
        <w:tc>
          <w:tcPr>
            <w:tcW w:w="2417" w:type="dxa"/>
            <w:shd w:val="clear" w:color="auto" w:fill="00607C"/>
            <w:vAlign w:val="center"/>
          </w:tcPr>
          <w:p w:rsidR="00852783" w:rsidRPr="00E80598" w:rsidRDefault="00852783" w:rsidP="005474EB">
            <w:pPr>
              <w:spacing w:after="0"/>
              <w:rPr>
                <w:rFonts w:cs="Calibri"/>
                <w:b/>
                <w:color w:val="FFFFFF"/>
                <w:sz w:val="20"/>
                <w:szCs w:val="20"/>
              </w:rPr>
            </w:pPr>
            <w:r w:rsidRPr="00E80598">
              <w:rPr>
                <w:rFonts w:cs="Calibri"/>
                <w:b/>
                <w:color w:val="FFFFFF"/>
                <w:sz w:val="20"/>
                <w:szCs w:val="20"/>
              </w:rPr>
              <w:t>Versión:</w:t>
            </w:r>
          </w:p>
        </w:tc>
        <w:tc>
          <w:tcPr>
            <w:tcW w:w="6655" w:type="dxa"/>
            <w:vAlign w:val="center"/>
          </w:tcPr>
          <w:p w:rsidR="00852783" w:rsidRPr="00E80598" w:rsidRDefault="00852783" w:rsidP="005474EB">
            <w:pPr>
              <w:spacing w:after="0"/>
              <w:rPr>
                <w:rFonts w:cs="Calibri"/>
                <w:bCs/>
                <w:sz w:val="20"/>
                <w:szCs w:val="20"/>
              </w:rPr>
            </w:pPr>
            <w:r w:rsidRPr="00E80598">
              <w:rPr>
                <w:rFonts w:cs="Calibri"/>
                <w:bCs/>
                <w:sz w:val="20"/>
                <w:szCs w:val="20"/>
              </w:rPr>
              <w:t>1.0</w:t>
            </w:r>
          </w:p>
        </w:tc>
      </w:tr>
      <w:tr w:rsidR="00852783" w:rsidRPr="00E80598" w:rsidTr="00663BCA">
        <w:trPr>
          <w:jc w:val="right"/>
        </w:trPr>
        <w:tc>
          <w:tcPr>
            <w:tcW w:w="2417" w:type="dxa"/>
            <w:shd w:val="clear" w:color="auto" w:fill="00607C"/>
            <w:vAlign w:val="center"/>
          </w:tcPr>
          <w:p w:rsidR="00852783" w:rsidRPr="00E80598" w:rsidRDefault="00852783" w:rsidP="005474EB">
            <w:pPr>
              <w:spacing w:after="0"/>
              <w:rPr>
                <w:rFonts w:cs="Calibri"/>
                <w:b/>
                <w:color w:val="FFFFFF"/>
                <w:sz w:val="20"/>
                <w:szCs w:val="20"/>
              </w:rPr>
            </w:pPr>
            <w:r w:rsidRPr="00E80598">
              <w:rPr>
                <w:rFonts w:cs="Calibri"/>
                <w:b/>
                <w:color w:val="FFFFFF"/>
                <w:sz w:val="20"/>
                <w:szCs w:val="20"/>
              </w:rPr>
              <w:t>Fecha:</w:t>
            </w:r>
          </w:p>
        </w:tc>
        <w:tc>
          <w:tcPr>
            <w:tcW w:w="6655" w:type="dxa"/>
            <w:vAlign w:val="center"/>
          </w:tcPr>
          <w:p w:rsidR="00852783" w:rsidRPr="00E80598" w:rsidRDefault="00852783" w:rsidP="005474EB">
            <w:pPr>
              <w:spacing w:after="0"/>
              <w:rPr>
                <w:rFonts w:cs="Calibri"/>
                <w:bCs/>
                <w:sz w:val="20"/>
                <w:szCs w:val="20"/>
              </w:rPr>
            </w:pPr>
            <w:r w:rsidRPr="00E80598">
              <w:rPr>
                <w:rFonts w:cs="Calibri"/>
                <w:bCs/>
                <w:sz w:val="20"/>
                <w:szCs w:val="20"/>
              </w:rPr>
              <w:t>12/05/2014</w:t>
            </w:r>
          </w:p>
        </w:tc>
      </w:tr>
    </w:tbl>
    <w:p w:rsidR="00852783" w:rsidRPr="00E80598" w:rsidRDefault="00852783" w:rsidP="00007EC9">
      <w:pPr>
        <w:spacing w:after="0"/>
        <w:ind w:left="227"/>
        <w:rPr>
          <w:b/>
          <w:sz w:val="26"/>
          <w:szCs w:val="26"/>
        </w:rPr>
      </w:pPr>
    </w:p>
    <w:p w:rsidR="00852783" w:rsidRPr="006F3479" w:rsidRDefault="00852783" w:rsidP="00007EC9">
      <w:pPr>
        <w:spacing w:after="0"/>
        <w:ind w:left="227"/>
        <w:rPr>
          <w:sz w:val="24"/>
          <w:szCs w:val="24"/>
        </w:rPr>
      </w:pPr>
      <w:r w:rsidRPr="006F3479">
        <w:rPr>
          <w:b/>
          <w:sz w:val="24"/>
          <w:szCs w:val="24"/>
        </w:rPr>
        <w:t>ISGC-P09-07: Obtención de calificaciones “Excelentes” por parte del profesorado</w:t>
      </w:r>
    </w:p>
    <w:tbl>
      <w:tblPr>
        <w:tblW w:w="907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17"/>
        <w:gridCol w:w="6655"/>
      </w:tblGrid>
      <w:tr w:rsidR="00852783" w:rsidRPr="00E80598" w:rsidTr="00663BCA">
        <w:trPr>
          <w:jc w:val="right"/>
        </w:trPr>
        <w:tc>
          <w:tcPr>
            <w:tcW w:w="2417" w:type="dxa"/>
            <w:shd w:val="clear" w:color="auto" w:fill="00607C"/>
            <w:vAlign w:val="center"/>
          </w:tcPr>
          <w:p w:rsidR="00852783" w:rsidRPr="00E80598" w:rsidRDefault="00852783" w:rsidP="00DE3229">
            <w:pPr>
              <w:spacing w:after="0"/>
              <w:rPr>
                <w:rFonts w:cs="Calibri"/>
                <w:b/>
                <w:color w:val="FFFFFF"/>
                <w:sz w:val="20"/>
                <w:szCs w:val="20"/>
              </w:rPr>
            </w:pPr>
            <w:r w:rsidRPr="00E80598">
              <w:rPr>
                <w:rFonts w:cs="Calibri"/>
                <w:b/>
                <w:color w:val="FFFFFF"/>
                <w:sz w:val="20"/>
                <w:szCs w:val="20"/>
              </w:rPr>
              <w:t>Código</w:t>
            </w:r>
          </w:p>
        </w:tc>
        <w:tc>
          <w:tcPr>
            <w:tcW w:w="6655" w:type="dxa"/>
            <w:vAlign w:val="center"/>
          </w:tcPr>
          <w:p w:rsidR="00852783" w:rsidRPr="00E80598" w:rsidRDefault="00852783" w:rsidP="00DE3229">
            <w:pPr>
              <w:spacing w:after="0"/>
              <w:rPr>
                <w:rFonts w:cs="Calibri"/>
                <w:sz w:val="20"/>
                <w:szCs w:val="20"/>
              </w:rPr>
            </w:pPr>
            <w:r w:rsidRPr="00E80598">
              <w:rPr>
                <w:rFonts w:cs="Calibri"/>
                <w:iCs/>
                <w:sz w:val="20"/>
                <w:szCs w:val="20"/>
              </w:rPr>
              <w:t>ISGC-P09-07</w:t>
            </w:r>
          </w:p>
        </w:tc>
      </w:tr>
      <w:tr w:rsidR="00852783" w:rsidRPr="00E80598" w:rsidTr="00663BCA">
        <w:trPr>
          <w:jc w:val="right"/>
        </w:trPr>
        <w:tc>
          <w:tcPr>
            <w:tcW w:w="2417" w:type="dxa"/>
            <w:shd w:val="clear" w:color="auto" w:fill="00607C"/>
            <w:vAlign w:val="center"/>
          </w:tcPr>
          <w:p w:rsidR="00852783" w:rsidRPr="00E80598" w:rsidRDefault="00852783" w:rsidP="00DE3229">
            <w:pPr>
              <w:spacing w:after="0"/>
              <w:rPr>
                <w:rFonts w:cs="Calibri"/>
                <w:b/>
                <w:color w:val="FFFFFF"/>
                <w:sz w:val="20"/>
                <w:szCs w:val="20"/>
              </w:rPr>
            </w:pPr>
            <w:r w:rsidRPr="00E80598">
              <w:rPr>
                <w:rFonts w:cs="Calibri"/>
                <w:b/>
                <w:color w:val="FFFFFF"/>
                <w:sz w:val="20"/>
                <w:szCs w:val="20"/>
              </w:rPr>
              <w:t>Nombre:</w:t>
            </w:r>
          </w:p>
        </w:tc>
        <w:tc>
          <w:tcPr>
            <w:tcW w:w="6655" w:type="dxa"/>
            <w:vAlign w:val="center"/>
          </w:tcPr>
          <w:p w:rsidR="00852783" w:rsidRPr="00E80598" w:rsidRDefault="00852783" w:rsidP="00DE3229">
            <w:pPr>
              <w:spacing w:after="0"/>
              <w:jc w:val="both"/>
              <w:rPr>
                <w:rFonts w:cs="Calibri"/>
                <w:bCs/>
                <w:iCs/>
                <w:sz w:val="20"/>
                <w:szCs w:val="20"/>
              </w:rPr>
            </w:pPr>
            <w:r w:rsidRPr="00E80598">
              <w:rPr>
                <w:rFonts w:cs="Calibri"/>
                <w:bCs/>
                <w:iCs/>
                <w:sz w:val="20"/>
                <w:szCs w:val="20"/>
              </w:rPr>
              <w:t>Obtención de calificaciones “Excelentes” por parte del profesorado evaluado</w:t>
            </w:r>
          </w:p>
        </w:tc>
      </w:tr>
      <w:tr w:rsidR="00852783" w:rsidRPr="00E80598" w:rsidTr="00663BCA">
        <w:trPr>
          <w:jc w:val="right"/>
        </w:trPr>
        <w:tc>
          <w:tcPr>
            <w:tcW w:w="2417" w:type="dxa"/>
            <w:shd w:val="clear" w:color="auto" w:fill="00607C"/>
            <w:vAlign w:val="center"/>
          </w:tcPr>
          <w:p w:rsidR="00852783" w:rsidRPr="00E80598" w:rsidRDefault="00852783" w:rsidP="00DE3229">
            <w:pPr>
              <w:spacing w:after="0"/>
              <w:rPr>
                <w:rFonts w:cs="Calibri"/>
                <w:b/>
                <w:color w:val="FFFFFF"/>
                <w:sz w:val="20"/>
                <w:szCs w:val="20"/>
              </w:rPr>
            </w:pPr>
            <w:r w:rsidRPr="00E80598">
              <w:rPr>
                <w:rFonts w:cs="Calibri"/>
                <w:b/>
                <w:color w:val="FFFFFF"/>
                <w:sz w:val="20"/>
                <w:szCs w:val="20"/>
              </w:rPr>
              <w:t>Periodo y Fecha de actualización:</w:t>
            </w:r>
          </w:p>
        </w:tc>
        <w:tc>
          <w:tcPr>
            <w:tcW w:w="6655" w:type="dxa"/>
            <w:vAlign w:val="center"/>
          </w:tcPr>
          <w:p w:rsidR="00852783" w:rsidRPr="00E80598" w:rsidRDefault="00852783" w:rsidP="00DE3229">
            <w:pPr>
              <w:spacing w:after="0"/>
              <w:rPr>
                <w:rFonts w:cs="Calibri"/>
                <w:sz w:val="20"/>
                <w:szCs w:val="20"/>
              </w:rPr>
            </w:pPr>
            <w:r w:rsidRPr="00E80598">
              <w:rPr>
                <w:rFonts w:cs="Calibri"/>
                <w:sz w:val="20"/>
                <w:szCs w:val="20"/>
              </w:rPr>
              <w:t>Anual, por curso académico</w:t>
            </w:r>
          </w:p>
        </w:tc>
      </w:tr>
      <w:tr w:rsidR="00852783" w:rsidRPr="00E80598" w:rsidTr="00663BCA">
        <w:trPr>
          <w:jc w:val="right"/>
        </w:trPr>
        <w:tc>
          <w:tcPr>
            <w:tcW w:w="2417" w:type="dxa"/>
            <w:shd w:val="clear" w:color="auto" w:fill="00607C"/>
            <w:vAlign w:val="center"/>
          </w:tcPr>
          <w:p w:rsidR="00852783" w:rsidRPr="00E80598" w:rsidRDefault="00852783" w:rsidP="00DE3229">
            <w:pPr>
              <w:spacing w:after="0"/>
              <w:rPr>
                <w:rFonts w:cs="Calibri"/>
                <w:b/>
                <w:color w:val="FFFFFF"/>
                <w:sz w:val="20"/>
                <w:szCs w:val="20"/>
              </w:rPr>
            </w:pPr>
            <w:r w:rsidRPr="00E80598">
              <w:rPr>
                <w:rFonts w:cs="Calibri"/>
                <w:b/>
                <w:color w:val="FFFFFF"/>
                <w:sz w:val="20"/>
                <w:szCs w:val="20"/>
              </w:rPr>
              <w:t>Descripción:</w:t>
            </w:r>
          </w:p>
        </w:tc>
        <w:tc>
          <w:tcPr>
            <w:tcW w:w="6655" w:type="dxa"/>
            <w:vAlign w:val="center"/>
          </w:tcPr>
          <w:p w:rsidR="00852783" w:rsidRPr="00E80598" w:rsidRDefault="00852783" w:rsidP="00AF36A8">
            <w:pPr>
              <w:spacing w:after="0"/>
              <w:jc w:val="both"/>
              <w:rPr>
                <w:rFonts w:cs="Calibri"/>
                <w:sz w:val="20"/>
                <w:szCs w:val="20"/>
              </w:rPr>
            </w:pPr>
            <w:r w:rsidRPr="00E80598">
              <w:rPr>
                <w:rFonts w:cs="Calibri"/>
                <w:sz w:val="20"/>
                <w:szCs w:val="20"/>
              </w:rPr>
              <w:t>Profesores participantes en el programa de evaluación DOCENTIA-UCA que han obtenido la calificación de “Excelente”</w:t>
            </w:r>
          </w:p>
        </w:tc>
      </w:tr>
      <w:tr w:rsidR="00852783" w:rsidRPr="00E80598" w:rsidTr="00663BCA">
        <w:trPr>
          <w:jc w:val="right"/>
        </w:trPr>
        <w:tc>
          <w:tcPr>
            <w:tcW w:w="2417" w:type="dxa"/>
            <w:shd w:val="clear" w:color="auto" w:fill="00607C"/>
            <w:vAlign w:val="center"/>
          </w:tcPr>
          <w:p w:rsidR="00852783" w:rsidRPr="00E80598" w:rsidRDefault="00852783" w:rsidP="00DE3229">
            <w:pPr>
              <w:spacing w:after="0"/>
              <w:rPr>
                <w:rFonts w:cs="Calibri"/>
                <w:b/>
                <w:color w:val="FFFFFF"/>
                <w:sz w:val="20"/>
                <w:szCs w:val="20"/>
              </w:rPr>
            </w:pPr>
            <w:r w:rsidRPr="00E80598">
              <w:rPr>
                <w:rFonts w:cs="Calibri"/>
                <w:b/>
                <w:color w:val="FFFFFF"/>
                <w:sz w:val="20"/>
                <w:szCs w:val="20"/>
              </w:rPr>
              <w:t>Cálculo:</w:t>
            </w:r>
          </w:p>
        </w:tc>
        <w:tc>
          <w:tcPr>
            <w:tcW w:w="6655" w:type="dxa"/>
            <w:vAlign w:val="center"/>
          </w:tcPr>
          <w:p w:rsidR="00852783" w:rsidRPr="00E80598" w:rsidRDefault="00852783" w:rsidP="00AF36A8">
            <w:pPr>
              <w:spacing w:after="0"/>
              <w:jc w:val="both"/>
              <w:rPr>
                <w:rFonts w:cs="Calibri"/>
                <w:sz w:val="20"/>
                <w:szCs w:val="20"/>
              </w:rPr>
            </w:pPr>
          </w:p>
          <w:p w:rsidR="00852783" w:rsidRPr="00E80598" w:rsidRDefault="00005F3C" w:rsidP="00AF36A8">
            <w:pPr>
              <w:spacing w:after="0"/>
              <w:jc w:val="both"/>
              <w:rPr>
                <w:rFonts w:cs="Calibri"/>
                <w:sz w:val="18"/>
                <w:szCs w:val="18"/>
              </w:rPr>
            </w:pPr>
            <m:oMathPara>
              <m:oMath>
                <m:f>
                  <m:fPr>
                    <m:ctrlPr>
                      <w:rPr>
                        <w:rFonts w:ascii="Cambria Math" w:hAnsi="Cambria Math" w:cs="Calibri"/>
                        <w:i/>
                        <w:sz w:val="18"/>
                        <w:szCs w:val="18"/>
                      </w:rPr>
                    </m:ctrlPr>
                  </m:fPr>
                  <m:num>
                    <m:r>
                      <w:rPr>
                        <w:rFonts w:ascii="Cambria Math" w:hAnsi="Cambria Math" w:cs="Calibri"/>
                        <w:sz w:val="18"/>
                        <w:szCs w:val="18"/>
                      </w:rPr>
                      <m:t>Nº de profesores evaluados con la calificación de "Excelente"</m:t>
                    </m:r>
                  </m:num>
                  <m:den>
                    <m:r>
                      <w:rPr>
                        <w:rFonts w:ascii="Cambria Math" w:hAnsi="Cambria Math" w:cs="Calibri"/>
                        <w:sz w:val="18"/>
                        <w:szCs w:val="18"/>
                      </w:rPr>
                      <m:t>Nº Total de Profesores evaluados</m:t>
                    </m:r>
                  </m:den>
                </m:f>
                <m:r>
                  <w:rPr>
                    <w:rFonts w:ascii="Cambria Math" w:hAnsi="Cambria Math" w:cs="Calibri"/>
                    <w:sz w:val="18"/>
                    <w:szCs w:val="18"/>
                  </w:rPr>
                  <m:t xml:space="preserve"> ×100</m:t>
                </m:r>
              </m:oMath>
            </m:oMathPara>
          </w:p>
          <w:p w:rsidR="00852783" w:rsidRPr="00E80598" w:rsidRDefault="00852783" w:rsidP="00DE3229">
            <w:pPr>
              <w:spacing w:after="0"/>
              <w:jc w:val="both"/>
              <w:rPr>
                <w:rFonts w:cs="Calibri"/>
                <w:sz w:val="20"/>
                <w:szCs w:val="20"/>
              </w:rPr>
            </w:pPr>
          </w:p>
        </w:tc>
      </w:tr>
      <w:tr w:rsidR="00852783" w:rsidRPr="00E80598" w:rsidTr="00663BCA">
        <w:trPr>
          <w:jc w:val="right"/>
        </w:trPr>
        <w:tc>
          <w:tcPr>
            <w:tcW w:w="2417" w:type="dxa"/>
            <w:shd w:val="clear" w:color="auto" w:fill="00607C"/>
            <w:vAlign w:val="center"/>
          </w:tcPr>
          <w:p w:rsidR="00852783" w:rsidRPr="00E80598" w:rsidRDefault="00852783" w:rsidP="00DE3229">
            <w:pPr>
              <w:spacing w:after="0"/>
              <w:rPr>
                <w:rFonts w:cs="Calibri"/>
                <w:b/>
                <w:color w:val="FFFFFF"/>
                <w:sz w:val="20"/>
                <w:szCs w:val="20"/>
              </w:rPr>
            </w:pPr>
            <w:r w:rsidRPr="00E80598">
              <w:rPr>
                <w:rFonts w:cs="Calibri"/>
                <w:b/>
                <w:color w:val="FFFFFF"/>
                <w:sz w:val="20"/>
                <w:szCs w:val="20"/>
              </w:rPr>
              <w:t>Nivel de desagregación:</w:t>
            </w:r>
          </w:p>
        </w:tc>
        <w:tc>
          <w:tcPr>
            <w:tcW w:w="6655" w:type="dxa"/>
            <w:vAlign w:val="center"/>
          </w:tcPr>
          <w:p w:rsidR="00852783" w:rsidRPr="00E80598" w:rsidRDefault="00852783" w:rsidP="00DE3229">
            <w:pPr>
              <w:spacing w:after="0"/>
              <w:rPr>
                <w:rFonts w:cs="Calibri"/>
                <w:bCs/>
                <w:sz w:val="20"/>
                <w:szCs w:val="20"/>
              </w:rPr>
            </w:pPr>
            <w:r w:rsidRPr="00E80598">
              <w:rPr>
                <w:rFonts w:cs="Calibri"/>
                <w:bCs/>
                <w:sz w:val="20"/>
                <w:szCs w:val="20"/>
              </w:rPr>
              <w:t>Categoría, Departamento, Título, Centro  y Universidad</w:t>
            </w:r>
          </w:p>
        </w:tc>
      </w:tr>
      <w:tr w:rsidR="00852783" w:rsidRPr="00E80598" w:rsidTr="00663BCA">
        <w:trPr>
          <w:jc w:val="right"/>
        </w:trPr>
        <w:tc>
          <w:tcPr>
            <w:tcW w:w="2417" w:type="dxa"/>
            <w:shd w:val="clear" w:color="auto" w:fill="00607C"/>
            <w:vAlign w:val="center"/>
          </w:tcPr>
          <w:p w:rsidR="00852783" w:rsidRPr="00E80598" w:rsidRDefault="00852783" w:rsidP="00DE3229">
            <w:pPr>
              <w:spacing w:after="0"/>
              <w:rPr>
                <w:rFonts w:cs="Calibri"/>
                <w:b/>
                <w:color w:val="FFFFFF"/>
                <w:sz w:val="20"/>
                <w:szCs w:val="20"/>
              </w:rPr>
            </w:pPr>
            <w:r w:rsidRPr="00E80598">
              <w:rPr>
                <w:rFonts w:cs="Calibri"/>
                <w:b/>
                <w:color w:val="FFFFFF"/>
                <w:sz w:val="20"/>
                <w:szCs w:val="20"/>
              </w:rPr>
              <w:t>Fuente:</w:t>
            </w:r>
          </w:p>
        </w:tc>
        <w:tc>
          <w:tcPr>
            <w:tcW w:w="6655" w:type="dxa"/>
            <w:vAlign w:val="center"/>
          </w:tcPr>
          <w:p w:rsidR="00852783" w:rsidRPr="00E80598" w:rsidRDefault="00852783" w:rsidP="009011E4">
            <w:pPr>
              <w:spacing w:after="0"/>
              <w:rPr>
                <w:rFonts w:cs="Calibri"/>
                <w:bCs/>
                <w:sz w:val="20"/>
                <w:szCs w:val="20"/>
              </w:rPr>
            </w:pPr>
            <w:r w:rsidRPr="00E80598">
              <w:rPr>
                <w:rFonts w:cs="Calibri"/>
                <w:sz w:val="20"/>
                <w:szCs w:val="20"/>
              </w:rPr>
              <w:t>BBDD Proyectos del Programa DOCENTIA-UCA</w:t>
            </w:r>
          </w:p>
        </w:tc>
      </w:tr>
      <w:tr w:rsidR="00852783" w:rsidRPr="00E80598" w:rsidTr="00663BCA">
        <w:trPr>
          <w:jc w:val="right"/>
        </w:trPr>
        <w:tc>
          <w:tcPr>
            <w:tcW w:w="2417" w:type="dxa"/>
            <w:shd w:val="clear" w:color="auto" w:fill="00607C"/>
            <w:vAlign w:val="center"/>
          </w:tcPr>
          <w:p w:rsidR="00852783" w:rsidRPr="00E80598" w:rsidRDefault="00852783" w:rsidP="00DE3229">
            <w:pPr>
              <w:spacing w:after="0"/>
              <w:rPr>
                <w:rFonts w:cs="Calibri"/>
                <w:b/>
                <w:color w:val="FFFFFF"/>
                <w:sz w:val="20"/>
                <w:szCs w:val="20"/>
              </w:rPr>
            </w:pPr>
            <w:r w:rsidRPr="00E80598">
              <w:rPr>
                <w:rFonts w:cs="Calibri"/>
                <w:b/>
                <w:color w:val="FFFFFF"/>
                <w:sz w:val="20"/>
                <w:szCs w:val="20"/>
              </w:rPr>
              <w:t>Método de Comprobación / evidencia</w:t>
            </w:r>
          </w:p>
        </w:tc>
        <w:tc>
          <w:tcPr>
            <w:tcW w:w="6655" w:type="dxa"/>
            <w:vAlign w:val="center"/>
          </w:tcPr>
          <w:p w:rsidR="00852783" w:rsidRPr="00E80598" w:rsidRDefault="00852783" w:rsidP="00DE3229">
            <w:pPr>
              <w:spacing w:after="0"/>
              <w:rPr>
                <w:rFonts w:cs="Calibri"/>
                <w:sz w:val="20"/>
                <w:szCs w:val="20"/>
              </w:rPr>
            </w:pPr>
            <w:r w:rsidRPr="00E80598">
              <w:rPr>
                <w:rFonts w:cs="Calibri"/>
                <w:sz w:val="20"/>
                <w:szCs w:val="20"/>
              </w:rPr>
              <w:t>Actas de la Comisión de Evaluación</w:t>
            </w:r>
          </w:p>
        </w:tc>
      </w:tr>
      <w:tr w:rsidR="00852783" w:rsidRPr="00E80598" w:rsidTr="00663BCA">
        <w:trPr>
          <w:jc w:val="right"/>
        </w:trPr>
        <w:tc>
          <w:tcPr>
            <w:tcW w:w="2417" w:type="dxa"/>
            <w:shd w:val="clear" w:color="auto" w:fill="00607C"/>
            <w:vAlign w:val="center"/>
          </w:tcPr>
          <w:p w:rsidR="00852783" w:rsidRPr="00E80598" w:rsidRDefault="00852783" w:rsidP="00DE3229">
            <w:pPr>
              <w:spacing w:after="0"/>
              <w:rPr>
                <w:rFonts w:cs="Calibri"/>
                <w:b/>
                <w:color w:val="FFFFFF"/>
                <w:sz w:val="20"/>
                <w:szCs w:val="20"/>
              </w:rPr>
            </w:pPr>
            <w:r w:rsidRPr="00E80598">
              <w:rPr>
                <w:rFonts w:cs="Calibri"/>
                <w:b/>
                <w:color w:val="FFFFFF"/>
                <w:sz w:val="20"/>
                <w:szCs w:val="20"/>
              </w:rPr>
              <w:t>Grado de Fiabilidad:</w:t>
            </w:r>
          </w:p>
        </w:tc>
        <w:tc>
          <w:tcPr>
            <w:tcW w:w="6655" w:type="dxa"/>
            <w:vAlign w:val="center"/>
          </w:tcPr>
          <w:p w:rsidR="00852783" w:rsidRPr="00E80598" w:rsidRDefault="00852783" w:rsidP="00DE3229">
            <w:pPr>
              <w:spacing w:after="0"/>
              <w:rPr>
                <w:rFonts w:cs="Calibri"/>
                <w:bCs/>
                <w:sz w:val="20"/>
                <w:szCs w:val="20"/>
              </w:rPr>
            </w:pPr>
            <w:r w:rsidRPr="00E80598">
              <w:rPr>
                <w:rFonts w:cs="Calibri"/>
                <w:bCs/>
                <w:sz w:val="20"/>
                <w:szCs w:val="20"/>
              </w:rPr>
              <w:t>Alta</w:t>
            </w:r>
          </w:p>
        </w:tc>
      </w:tr>
      <w:tr w:rsidR="00852783" w:rsidRPr="00E80598" w:rsidTr="00663BCA">
        <w:trPr>
          <w:jc w:val="right"/>
        </w:trPr>
        <w:tc>
          <w:tcPr>
            <w:tcW w:w="2417" w:type="dxa"/>
            <w:shd w:val="clear" w:color="auto" w:fill="00607C"/>
            <w:vAlign w:val="center"/>
          </w:tcPr>
          <w:p w:rsidR="00852783" w:rsidRPr="00E80598" w:rsidRDefault="00852783" w:rsidP="00DE3229">
            <w:pPr>
              <w:spacing w:after="0"/>
              <w:rPr>
                <w:rFonts w:cs="Calibri"/>
                <w:b/>
                <w:color w:val="FFFFFF"/>
                <w:sz w:val="20"/>
                <w:szCs w:val="20"/>
              </w:rPr>
            </w:pPr>
            <w:r w:rsidRPr="00E80598">
              <w:rPr>
                <w:rFonts w:cs="Calibri"/>
                <w:b/>
                <w:color w:val="FFFFFF"/>
                <w:sz w:val="20"/>
                <w:szCs w:val="20"/>
              </w:rPr>
              <w:t>Históricos:</w:t>
            </w:r>
          </w:p>
        </w:tc>
        <w:tc>
          <w:tcPr>
            <w:tcW w:w="6655" w:type="dxa"/>
            <w:vAlign w:val="center"/>
          </w:tcPr>
          <w:p w:rsidR="00852783" w:rsidRPr="00E80598" w:rsidRDefault="00852783" w:rsidP="00DE3229">
            <w:pPr>
              <w:spacing w:after="0"/>
              <w:rPr>
                <w:rFonts w:cs="Calibri"/>
                <w:bCs/>
                <w:sz w:val="20"/>
                <w:szCs w:val="20"/>
              </w:rPr>
            </w:pPr>
            <w:r w:rsidRPr="00E80598">
              <w:rPr>
                <w:rFonts w:cs="Calibri"/>
                <w:bCs/>
                <w:sz w:val="20"/>
                <w:szCs w:val="20"/>
              </w:rPr>
              <w:t>2011-12</w:t>
            </w:r>
          </w:p>
        </w:tc>
      </w:tr>
      <w:tr w:rsidR="00852783" w:rsidRPr="00E80598" w:rsidTr="00663BCA">
        <w:trPr>
          <w:jc w:val="right"/>
        </w:trPr>
        <w:tc>
          <w:tcPr>
            <w:tcW w:w="2417" w:type="dxa"/>
            <w:shd w:val="clear" w:color="auto" w:fill="00607C"/>
            <w:vAlign w:val="center"/>
          </w:tcPr>
          <w:p w:rsidR="00852783" w:rsidRPr="00E80598" w:rsidRDefault="00852783" w:rsidP="00DE3229">
            <w:pPr>
              <w:spacing w:after="0"/>
              <w:rPr>
                <w:rFonts w:cs="Calibri"/>
                <w:b/>
                <w:color w:val="FFFFFF"/>
                <w:sz w:val="20"/>
                <w:szCs w:val="20"/>
              </w:rPr>
            </w:pPr>
            <w:r w:rsidRPr="00E80598">
              <w:rPr>
                <w:rFonts w:cs="Calibri"/>
                <w:b/>
                <w:color w:val="FFFFFF"/>
                <w:sz w:val="20"/>
                <w:szCs w:val="20"/>
              </w:rPr>
              <w:t>Unidad Generadora:</w:t>
            </w:r>
          </w:p>
        </w:tc>
        <w:tc>
          <w:tcPr>
            <w:tcW w:w="6655" w:type="dxa"/>
            <w:vAlign w:val="center"/>
          </w:tcPr>
          <w:p w:rsidR="00852783" w:rsidRPr="00E80598" w:rsidRDefault="00852783" w:rsidP="005474EB">
            <w:pPr>
              <w:spacing w:after="0"/>
              <w:rPr>
                <w:rFonts w:cs="Calibri"/>
                <w:bCs/>
                <w:sz w:val="20"/>
                <w:szCs w:val="20"/>
              </w:rPr>
            </w:pPr>
            <w:r w:rsidRPr="00E80598">
              <w:rPr>
                <w:rFonts w:cs="Calibri"/>
                <w:bCs/>
                <w:sz w:val="20"/>
                <w:szCs w:val="20"/>
              </w:rPr>
              <w:t>Área de Personal / Unidad de Calidad y Evaluación</w:t>
            </w:r>
          </w:p>
        </w:tc>
      </w:tr>
      <w:tr w:rsidR="00852783" w:rsidRPr="00E80598" w:rsidTr="00663BCA">
        <w:trPr>
          <w:jc w:val="right"/>
        </w:trPr>
        <w:tc>
          <w:tcPr>
            <w:tcW w:w="2417" w:type="dxa"/>
            <w:shd w:val="clear" w:color="auto" w:fill="00607C"/>
            <w:vAlign w:val="center"/>
          </w:tcPr>
          <w:p w:rsidR="00852783" w:rsidRPr="00E80598" w:rsidRDefault="00852783" w:rsidP="00DE3229">
            <w:pPr>
              <w:spacing w:after="0"/>
              <w:rPr>
                <w:rFonts w:cs="Calibri"/>
                <w:b/>
                <w:color w:val="FFFFFF"/>
                <w:sz w:val="20"/>
                <w:szCs w:val="20"/>
              </w:rPr>
            </w:pPr>
            <w:r w:rsidRPr="00E80598">
              <w:rPr>
                <w:rFonts w:cs="Calibri"/>
                <w:b/>
                <w:color w:val="FFFFFF"/>
                <w:sz w:val="20"/>
                <w:szCs w:val="20"/>
              </w:rPr>
              <w:t>Responsable:</w:t>
            </w:r>
          </w:p>
        </w:tc>
        <w:tc>
          <w:tcPr>
            <w:tcW w:w="6655" w:type="dxa"/>
            <w:vAlign w:val="center"/>
          </w:tcPr>
          <w:p w:rsidR="00852783" w:rsidRPr="00E80598" w:rsidRDefault="00852783" w:rsidP="005474EB">
            <w:pPr>
              <w:spacing w:after="0"/>
              <w:rPr>
                <w:rFonts w:cs="Calibri"/>
                <w:bCs/>
                <w:sz w:val="20"/>
                <w:szCs w:val="20"/>
              </w:rPr>
            </w:pPr>
            <w:r w:rsidRPr="00E80598">
              <w:rPr>
                <w:rFonts w:cs="Calibri"/>
                <w:bCs/>
                <w:sz w:val="20"/>
                <w:szCs w:val="20"/>
              </w:rPr>
              <w:t>Unidad de Calidad y Evaluación</w:t>
            </w:r>
          </w:p>
        </w:tc>
      </w:tr>
      <w:tr w:rsidR="00852783" w:rsidRPr="00E80598" w:rsidTr="00663BCA">
        <w:trPr>
          <w:jc w:val="right"/>
        </w:trPr>
        <w:tc>
          <w:tcPr>
            <w:tcW w:w="2417" w:type="dxa"/>
            <w:shd w:val="clear" w:color="auto" w:fill="00607C"/>
            <w:vAlign w:val="center"/>
          </w:tcPr>
          <w:p w:rsidR="00852783" w:rsidRPr="00E80598" w:rsidRDefault="00852783" w:rsidP="00DE3229">
            <w:pPr>
              <w:spacing w:after="0"/>
              <w:rPr>
                <w:rFonts w:cs="Calibri"/>
                <w:b/>
                <w:color w:val="FFFFFF"/>
                <w:sz w:val="20"/>
                <w:szCs w:val="20"/>
              </w:rPr>
            </w:pPr>
            <w:r w:rsidRPr="00E80598">
              <w:rPr>
                <w:rFonts w:cs="Calibri"/>
                <w:b/>
                <w:color w:val="FFFFFF"/>
                <w:sz w:val="20"/>
                <w:szCs w:val="20"/>
              </w:rPr>
              <w:t>Versión:</w:t>
            </w:r>
          </w:p>
        </w:tc>
        <w:tc>
          <w:tcPr>
            <w:tcW w:w="6655" w:type="dxa"/>
            <w:vAlign w:val="center"/>
          </w:tcPr>
          <w:p w:rsidR="00852783" w:rsidRPr="00E80598" w:rsidRDefault="00852783" w:rsidP="00DE3229">
            <w:pPr>
              <w:spacing w:after="0"/>
              <w:rPr>
                <w:rFonts w:cs="Calibri"/>
                <w:bCs/>
                <w:sz w:val="20"/>
                <w:szCs w:val="20"/>
              </w:rPr>
            </w:pPr>
            <w:r w:rsidRPr="00E80598">
              <w:rPr>
                <w:rFonts w:cs="Calibri"/>
                <w:bCs/>
                <w:sz w:val="20"/>
                <w:szCs w:val="20"/>
              </w:rPr>
              <w:t>1.1</w:t>
            </w:r>
          </w:p>
        </w:tc>
      </w:tr>
      <w:tr w:rsidR="00852783" w:rsidRPr="00E80598" w:rsidTr="00663BCA">
        <w:trPr>
          <w:jc w:val="right"/>
        </w:trPr>
        <w:tc>
          <w:tcPr>
            <w:tcW w:w="2417" w:type="dxa"/>
            <w:shd w:val="clear" w:color="auto" w:fill="00607C"/>
            <w:vAlign w:val="center"/>
          </w:tcPr>
          <w:p w:rsidR="00852783" w:rsidRPr="00E80598" w:rsidRDefault="00852783" w:rsidP="00DE3229">
            <w:pPr>
              <w:spacing w:after="0"/>
              <w:rPr>
                <w:rFonts w:cs="Calibri"/>
                <w:b/>
                <w:color w:val="FFFFFF"/>
                <w:sz w:val="20"/>
                <w:szCs w:val="20"/>
              </w:rPr>
            </w:pPr>
            <w:r w:rsidRPr="00E80598">
              <w:rPr>
                <w:rFonts w:cs="Calibri"/>
                <w:b/>
                <w:color w:val="FFFFFF"/>
                <w:sz w:val="20"/>
                <w:szCs w:val="20"/>
              </w:rPr>
              <w:t>Fecha:</w:t>
            </w:r>
          </w:p>
        </w:tc>
        <w:tc>
          <w:tcPr>
            <w:tcW w:w="6655" w:type="dxa"/>
            <w:vAlign w:val="center"/>
          </w:tcPr>
          <w:p w:rsidR="00852783" w:rsidRPr="00E80598" w:rsidRDefault="00852783" w:rsidP="00DE3229">
            <w:pPr>
              <w:spacing w:after="0"/>
              <w:rPr>
                <w:rFonts w:cs="Calibri"/>
                <w:bCs/>
                <w:sz w:val="20"/>
                <w:szCs w:val="20"/>
              </w:rPr>
            </w:pPr>
            <w:r w:rsidRPr="00E80598">
              <w:rPr>
                <w:rFonts w:cs="Calibri"/>
                <w:bCs/>
                <w:sz w:val="20"/>
                <w:szCs w:val="20"/>
              </w:rPr>
              <w:t>12/05/2014</w:t>
            </w:r>
          </w:p>
        </w:tc>
      </w:tr>
    </w:tbl>
    <w:p w:rsidR="00852783" w:rsidRPr="00E80598" w:rsidRDefault="00852783" w:rsidP="00007EC9">
      <w:pPr>
        <w:rPr>
          <w:lang w:eastAsia="es-ES"/>
        </w:rPr>
      </w:pPr>
    </w:p>
    <w:p w:rsidR="00852783" w:rsidRPr="006F3479" w:rsidRDefault="00852783" w:rsidP="00007EC9">
      <w:pPr>
        <w:spacing w:after="0"/>
        <w:ind w:left="227"/>
        <w:rPr>
          <w:sz w:val="24"/>
          <w:szCs w:val="24"/>
        </w:rPr>
      </w:pPr>
      <w:r w:rsidRPr="006F3479">
        <w:rPr>
          <w:b/>
          <w:sz w:val="24"/>
          <w:szCs w:val="24"/>
        </w:rPr>
        <w:lastRenderedPageBreak/>
        <w:t>ISGC-P09-08: Obtención de calificaciones “Favorables” por parte del profesorado</w:t>
      </w:r>
    </w:p>
    <w:tbl>
      <w:tblPr>
        <w:tblW w:w="907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17"/>
        <w:gridCol w:w="6655"/>
      </w:tblGrid>
      <w:tr w:rsidR="00852783" w:rsidRPr="00E80598" w:rsidTr="00AF36A8">
        <w:trPr>
          <w:jc w:val="right"/>
        </w:trPr>
        <w:tc>
          <w:tcPr>
            <w:tcW w:w="2417" w:type="dxa"/>
            <w:shd w:val="clear" w:color="auto" w:fill="00607C"/>
            <w:vAlign w:val="center"/>
          </w:tcPr>
          <w:p w:rsidR="00852783" w:rsidRPr="00E80598" w:rsidRDefault="00852783" w:rsidP="00DE3229">
            <w:pPr>
              <w:spacing w:after="0"/>
              <w:rPr>
                <w:rFonts w:cs="Calibri"/>
                <w:b/>
                <w:color w:val="FFFFFF"/>
                <w:sz w:val="20"/>
                <w:szCs w:val="20"/>
              </w:rPr>
            </w:pPr>
            <w:r w:rsidRPr="00E80598">
              <w:rPr>
                <w:rFonts w:cs="Calibri"/>
                <w:b/>
                <w:color w:val="FFFFFF"/>
                <w:sz w:val="20"/>
                <w:szCs w:val="20"/>
              </w:rPr>
              <w:t>Código</w:t>
            </w:r>
          </w:p>
        </w:tc>
        <w:tc>
          <w:tcPr>
            <w:tcW w:w="6655" w:type="dxa"/>
            <w:vAlign w:val="center"/>
          </w:tcPr>
          <w:p w:rsidR="00852783" w:rsidRPr="00E80598" w:rsidRDefault="00852783" w:rsidP="00DE3229">
            <w:pPr>
              <w:spacing w:after="0"/>
              <w:rPr>
                <w:rFonts w:cs="Calibri"/>
                <w:sz w:val="20"/>
                <w:szCs w:val="20"/>
              </w:rPr>
            </w:pPr>
            <w:r w:rsidRPr="00E80598">
              <w:rPr>
                <w:rFonts w:cs="Calibri"/>
                <w:iCs/>
                <w:sz w:val="20"/>
                <w:szCs w:val="20"/>
              </w:rPr>
              <w:t>ISGC-P09-08</w:t>
            </w:r>
          </w:p>
        </w:tc>
      </w:tr>
      <w:tr w:rsidR="00852783" w:rsidRPr="00E80598" w:rsidTr="00AF36A8">
        <w:trPr>
          <w:jc w:val="right"/>
        </w:trPr>
        <w:tc>
          <w:tcPr>
            <w:tcW w:w="2417" w:type="dxa"/>
            <w:shd w:val="clear" w:color="auto" w:fill="00607C"/>
            <w:vAlign w:val="center"/>
          </w:tcPr>
          <w:p w:rsidR="00852783" w:rsidRPr="00E80598" w:rsidRDefault="00852783" w:rsidP="00DE3229">
            <w:pPr>
              <w:spacing w:after="0"/>
              <w:rPr>
                <w:rFonts w:cs="Calibri"/>
                <w:b/>
                <w:color w:val="FFFFFF"/>
                <w:sz w:val="20"/>
                <w:szCs w:val="20"/>
              </w:rPr>
            </w:pPr>
            <w:r w:rsidRPr="00E80598">
              <w:rPr>
                <w:rFonts w:cs="Calibri"/>
                <w:b/>
                <w:color w:val="FFFFFF"/>
                <w:sz w:val="20"/>
                <w:szCs w:val="20"/>
              </w:rPr>
              <w:t>Nombre:</w:t>
            </w:r>
          </w:p>
        </w:tc>
        <w:tc>
          <w:tcPr>
            <w:tcW w:w="6655" w:type="dxa"/>
            <w:vAlign w:val="center"/>
          </w:tcPr>
          <w:p w:rsidR="00852783" w:rsidRPr="00E80598" w:rsidRDefault="00852783" w:rsidP="00DE3229">
            <w:pPr>
              <w:spacing w:after="0"/>
              <w:jc w:val="both"/>
              <w:rPr>
                <w:rFonts w:cs="Calibri"/>
                <w:bCs/>
                <w:iCs/>
                <w:sz w:val="20"/>
                <w:szCs w:val="20"/>
              </w:rPr>
            </w:pPr>
            <w:r w:rsidRPr="00E80598">
              <w:rPr>
                <w:rFonts w:cs="Calibri"/>
                <w:bCs/>
                <w:iCs/>
                <w:sz w:val="20"/>
                <w:szCs w:val="20"/>
              </w:rPr>
              <w:t>Obtención de calificaciones “Favorables” por parte del profesorado evaluado</w:t>
            </w:r>
          </w:p>
        </w:tc>
      </w:tr>
      <w:tr w:rsidR="00852783" w:rsidRPr="00E80598" w:rsidTr="00AF36A8">
        <w:trPr>
          <w:jc w:val="right"/>
        </w:trPr>
        <w:tc>
          <w:tcPr>
            <w:tcW w:w="2417" w:type="dxa"/>
            <w:shd w:val="clear" w:color="auto" w:fill="00607C"/>
            <w:vAlign w:val="center"/>
          </w:tcPr>
          <w:p w:rsidR="00852783" w:rsidRPr="00E80598" w:rsidRDefault="00852783" w:rsidP="00DE3229">
            <w:pPr>
              <w:spacing w:after="0"/>
              <w:rPr>
                <w:rFonts w:cs="Calibri"/>
                <w:b/>
                <w:color w:val="FFFFFF"/>
                <w:sz w:val="20"/>
                <w:szCs w:val="20"/>
              </w:rPr>
            </w:pPr>
            <w:r w:rsidRPr="00E80598">
              <w:rPr>
                <w:rFonts w:cs="Calibri"/>
                <w:b/>
                <w:color w:val="FFFFFF"/>
                <w:sz w:val="20"/>
                <w:szCs w:val="20"/>
              </w:rPr>
              <w:t>Periodo y Fecha de actualización:</w:t>
            </w:r>
          </w:p>
        </w:tc>
        <w:tc>
          <w:tcPr>
            <w:tcW w:w="6655" w:type="dxa"/>
            <w:vAlign w:val="center"/>
          </w:tcPr>
          <w:p w:rsidR="00852783" w:rsidRPr="00E80598" w:rsidRDefault="00852783" w:rsidP="005474EB">
            <w:pPr>
              <w:spacing w:after="0"/>
              <w:rPr>
                <w:rFonts w:cs="Calibri"/>
                <w:sz w:val="20"/>
                <w:szCs w:val="20"/>
              </w:rPr>
            </w:pPr>
            <w:r w:rsidRPr="00E80598">
              <w:rPr>
                <w:rFonts w:cs="Calibri"/>
                <w:sz w:val="20"/>
                <w:szCs w:val="20"/>
              </w:rPr>
              <w:t>Anual, por curso académico</w:t>
            </w:r>
          </w:p>
        </w:tc>
      </w:tr>
      <w:tr w:rsidR="00852783" w:rsidRPr="00E80598" w:rsidTr="00AF36A8">
        <w:trPr>
          <w:jc w:val="right"/>
        </w:trPr>
        <w:tc>
          <w:tcPr>
            <w:tcW w:w="2417" w:type="dxa"/>
            <w:shd w:val="clear" w:color="auto" w:fill="00607C"/>
            <w:vAlign w:val="center"/>
          </w:tcPr>
          <w:p w:rsidR="00852783" w:rsidRPr="00E80598" w:rsidRDefault="00852783" w:rsidP="00DE3229">
            <w:pPr>
              <w:spacing w:after="0"/>
              <w:rPr>
                <w:rFonts w:cs="Calibri"/>
                <w:b/>
                <w:color w:val="FFFFFF"/>
                <w:sz w:val="20"/>
                <w:szCs w:val="20"/>
              </w:rPr>
            </w:pPr>
            <w:r w:rsidRPr="00E80598">
              <w:rPr>
                <w:rFonts w:cs="Calibri"/>
                <w:b/>
                <w:color w:val="FFFFFF"/>
                <w:sz w:val="20"/>
                <w:szCs w:val="20"/>
              </w:rPr>
              <w:t>Descripción:</w:t>
            </w:r>
          </w:p>
        </w:tc>
        <w:tc>
          <w:tcPr>
            <w:tcW w:w="6655" w:type="dxa"/>
            <w:vAlign w:val="center"/>
          </w:tcPr>
          <w:p w:rsidR="00852783" w:rsidRPr="00E80598" w:rsidRDefault="00852783" w:rsidP="00AF36A8">
            <w:pPr>
              <w:spacing w:after="0"/>
              <w:jc w:val="both"/>
              <w:rPr>
                <w:rFonts w:cs="Calibri"/>
                <w:sz w:val="20"/>
                <w:szCs w:val="20"/>
              </w:rPr>
            </w:pPr>
            <w:r w:rsidRPr="00E80598">
              <w:rPr>
                <w:rFonts w:cs="Calibri"/>
                <w:sz w:val="20"/>
                <w:szCs w:val="20"/>
              </w:rPr>
              <w:t>Profesores participantes en el programa de evaluación DOCENTIA-UCA que han obtenido la calificación de “Favorable”</w:t>
            </w:r>
          </w:p>
        </w:tc>
      </w:tr>
      <w:tr w:rsidR="00852783" w:rsidRPr="00E80598" w:rsidTr="00AF36A8">
        <w:trPr>
          <w:jc w:val="right"/>
        </w:trPr>
        <w:tc>
          <w:tcPr>
            <w:tcW w:w="2417" w:type="dxa"/>
            <w:shd w:val="clear" w:color="auto" w:fill="00607C"/>
            <w:vAlign w:val="center"/>
          </w:tcPr>
          <w:p w:rsidR="00852783" w:rsidRPr="00E80598" w:rsidRDefault="00852783" w:rsidP="00DE3229">
            <w:pPr>
              <w:spacing w:after="0"/>
              <w:rPr>
                <w:rFonts w:cs="Calibri"/>
                <w:b/>
                <w:color w:val="FFFFFF"/>
                <w:sz w:val="20"/>
                <w:szCs w:val="20"/>
              </w:rPr>
            </w:pPr>
            <w:r w:rsidRPr="00E80598">
              <w:rPr>
                <w:rFonts w:cs="Calibri"/>
                <w:b/>
                <w:color w:val="FFFFFF"/>
                <w:sz w:val="20"/>
                <w:szCs w:val="20"/>
              </w:rPr>
              <w:t>Cálculo:</w:t>
            </w:r>
          </w:p>
        </w:tc>
        <w:tc>
          <w:tcPr>
            <w:tcW w:w="6655" w:type="dxa"/>
            <w:vAlign w:val="center"/>
          </w:tcPr>
          <w:p w:rsidR="00852783" w:rsidRPr="00E80598" w:rsidRDefault="00852783" w:rsidP="005474EB">
            <w:pPr>
              <w:spacing w:after="0"/>
              <w:jc w:val="both"/>
              <w:rPr>
                <w:rFonts w:cs="Calibri"/>
                <w:sz w:val="20"/>
                <w:szCs w:val="20"/>
              </w:rPr>
            </w:pPr>
          </w:p>
          <w:p w:rsidR="00852783" w:rsidRPr="00E80598" w:rsidRDefault="00005F3C" w:rsidP="005474EB">
            <w:pPr>
              <w:spacing w:after="0"/>
              <w:jc w:val="both"/>
              <w:rPr>
                <w:rFonts w:cs="Calibri"/>
                <w:sz w:val="18"/>
                <w:szCs w:val="18"/>
              </w:rPr>
            </w:pPr>
            <m:oMathPara>
              <m:oMath>
                <m:f>
                  <m:fPr>
                    <m:ctrlPr>
                      <w:rPr>
                        <w:rFonts w:ascii="Cambria Math" w:hAnsi="Cambria Math" w:cs="Calibri"/>
                        <w:i/>
                        <w:sz w:val="18"/>
                        <w:szCs w:val="18"/>
                      </w:rPr>
                    </m:ctrlPr>
                  </m:fPr>
                  <m:num>
                    <m:r>
                      <w:rPr>
                        <w:rFonts w:ascii="Cambria Math" w:hAnsi="Cambria Math" w:cs="Calibri"/>
                        <w:sz w:val="18"/>
                        <w:szCs w:val="18"/>
                      </w:rPr>
                      <m:t>Nº de profesores evaluados con la calificación de "Favorable"</m:t>
                    </m:r>
                  </m:num>
                  <m:den>
                    <m:r>
                      <w:rPr>
                        <w:rFonts w:ascii="Cambria Math" w:hAnsi="Cambria Math" w:cs="Calibri"/>
                        <w:sz w:val="18"/>
                        <w:szCs w:val="18"/>
                      </w:rPr>
                      <m:t>Nº Total de Profesores evaluados</m:t>
                    </m:r>
                  </m:den>
                </m:f>
                <m:r>
                  <w:rPr>
                    <w:rFonts w:ascii="Cambria Math" w:hAnsi="Cambria Math" w:cs="Calibri"/>
                    <w:sz w:val="18"/>
                    <w:szCs w:val="18"/>
                  </w:rPr>
                  <m:t xml:space="preserve"> ×100</m:t>
                </m:r>
              </m:oMath>
            </m:oMathPara>
          </w:p>
          <w:p w:rsidR="00852783" w:rsidRPr="00E80598" w:rsidRDefault="00852783" w:rsidP="005474EB">
            <w:pPr>
              <w:spacing w:after="0"/>
              <w:jc w:val="both"/>
              <w:rPr>
                <w:rFonts w:cs="Calibri"/>
                <w:sz w:val="20"/>
                <w:szCs w:val="20"/>
              </w:rPr>
            </w:pPr>
          </w:p>
        </w:tc>
      </w:tr>
      <w:tr w:rsidR="00852783" w:rsidRPr="00E80598" w:rsidTr="00AF36A8">
        <w:trPr>
          <w:jc w:val="right"/>
        </w:trPr>
        <w:tc>
          <w:tcPr>
            <w:tcW w:w="2417" w:type="dxa"/>
            <w:shd w:val="clear" w:color="auto" w:fill="00607C"/>
            <w:vAlign w:val="center"/>
          </w:tcPr>
          <w:p w:rsidR="00852783" w:rsidRPr="00E80598" w:rsidRDefault="00852783" w:rsidP="00DE3229">
            <w:pPr>
              <w:spacing w:after="0"/>
              <w:rPr>
                <w:rFonts w:cs="Calibri"/>
                <w:b/>
                <w:color w:val="FFFFFF"/>
                <w:sz w:val="20"/>
                <w:szCs w:val="20"/>
              </w:rPr>
            </w:pPr>
            <w:r w:rsidRPr="00E80598">
              <w:rPr>
                <w:rFonts w:cs="Calibri"/>
                <w:b/>
                <w:color w:val="FFFFFF"/>
                <w:sz w:val="20"/>
                <w:szCs w:val="20"/>
              </w:rPr>
              <w:t>Nivel de desagregación:</w:t>
            </w:r>
          </w:p>
        </w:tc>
        <w:tc>
          <w:tcPr>
            <w:tcW w:w="6655" w:type="dxa"/>
            <w:vAlign w:val="center"/>
          </w:tcPr>
          <w:p w:rsidR="00852783" w:rsidRPr="00E80598" w:rsidRDefault="00852783" w:rsidP="005474EB">
            <w:pPr>
              <w:spacing w:after="0"/>
              <w:rPr>
                <w:rFonts w:cs="Calibri"/>
                <w:bCs/>
                <w:sz w:val="20"/>
                <w:szCs w:val="20"/>
              </w:rPr>
            </w:pPr>
            <w:r w:rsidRPr="00E80598">
              <w:rPr>
                <w:rFonts w:cs="Calibri"/>
                <w:bCs/>
                <w:sz w:val="20"/>
                <w:szCs w:val="20"/>
              </w:rPr>
              <w:t>Categoría, Departamento, Título, Centro  y Universidad</w:t>
            </w:r>
          </w:p>
        </w:tc>
      </w:tr>
      <w:tr w:rsidR="00852783" w:rsidRPr="00E80598" w:rsidTr="00AF36A8">
        <w:trPr>
          <w:jc w:val="right"/>
        </w:trPr>
        <w:tc>
          <w:tcPr>
            <w:tcW w:w="2417" w:type="dxa"/>
            <w:shd w:val="clear" w:color="auto" w:fill="00607C"/>
            <w:vAlign w:val="center"/>
          </w:tcPr>
          <w:p w:rsidR="00852783" w:rsidRPr="00E80598" w:rsidRDefault="00852783" w:rsidP="00DE3229">
            <w:pPr>
              <w:spacing w:after="0"/>
              <w:rPr>
                <w:rFonts w:cs="Calibri"/>
                <w:b/>
                <w:color w:val="FFFFFF"/>
                <w:sz w:val="20"/>
                <w:szCs w:val="20"/>
              </w:rPr>
            </w:pPr>
            <w:r w:rsidRPr="00E80598">
              <w:rPr>
                <w:rFonts w:cs="Calibri"/>
                <w:b/>
                <w:color w:val="FFFFFF"/>
                <w:sz w:val="20"/>
                <w:szCs w:val="20"/>
              </w:rPr>
              <w:t>Fuente:</w:t>
            </w:r>
          </w:p>
        </w:tc>
        <w:tc>
          <w:tcPr>
            <w:tcW w:w="6655" w:type="dxa"/>
            <w:vAlign w:val="center"/>
          </w:tcPr>
          <w:p w:rsidR="00852783" w:rsidRPr="00E80598" w:rsidRDefault="00852783" w:rsidP="005474EB">
            <w:pPr>
              <w:spacing w:after="0"/>
              <w:rPr>
                <w:rFonts w:cs="Calibri"/>
                <w:bCs/>
                <w:sz w:val="20"/>
                <w:szCs w:val="20"/>
              </w:rPr>
            </w:pPr>
            <w:r w:rsidRPr="00E80598">
              <w:rPr>
                <w:rFonts w:cs="Calibri"/>
                <w:sz w:val="20"/>
                <w:szCs w:val="20"/>
              </w:rPr>
              <w:t>BBDD Proyectos del Programa DOCENTIA-UCA</w:t>
            </w:r>
          </w:p>
        </w:tc>
      </w:tr>
      <w:tr w:rsidR="00852783" w:rsidRPr="00E80598" w:rsidTr="00AF36A8">
        <w:trPr>
          <w:jc w:val="right"/>
        </w:trPr>
        <w:tc>
          <w:tcPr>
            <w:tcW w:w="2417" w:type="dxa"/>
            <w:shd w:val="clear" w:color="auto" w:fill="00607C"/>
            <w:vAlign w:val="center"/>
          </w:tcPr>
          <w:p w:rsidR="00852783" w:rsidRPr="00E80598" w:rsidRDefault="00852783" w:rsidP="00DE3229">
            <w:pPr>
              <w:spacing w:after="0"/>
              <w:rPr>
                <w:rFonts w:cs="Calibri"/>
                <w:b/>
                <w:color w:val="FFFFFF"/>
                <w:sz w:val="20"/>
                <w:szCs w:val="20"/>
              </w:rPr>
            </w:pPr>
            <w:r w:rsidRPr="00E80598">
              <w:rPr>
                <w:rFonts w:cs="Calibri"/>
                <w:b/>
                <w:color w:val="FFFFFF"/>
                <w:sz w:val="20"/>
                <w:szCs w:val="20"/>
              </w:rPr>
              <w:t>Método de Comprobación / evidencia</w:t>
            </w:r>
          </w:p>
        </w:tc>
        <w:tc>
          <w:tcPr>
            <w:tcW w:w="6655" w:type="dxa"/>
            <w:vAlign w:val="center"/>
          </w:tcPr>
          <w:p w:rsidR="00852783" w:rsidRPr="00E80598" w:rsidRDefault="00852783" w:rsidP="005474EB">
            <w:pPr>
              <w:spacing w:after="0"/>
              <w:rPr>
                <w:rFonts w:cs="Calibri"/>
                <w:sz w:val="20"/>
                <w:szCs w:val="20"/>
              </w:rPr>
            </w:pPr>
            <w:r w:rsidRPr="00E80598">
              <w:rPr>
                <w:rFonts w:cs="Calibri"/>
                <w:sz w:val="20"/>
                <w:szCs w:val="20"/>
              </w:rPr>
              <w:t>Actas de la Comisión de Evaluación</w:t>
            </w:r>
          </w:p>
        </w:tc>
      </w:tr>
      <w:tr w:rsidR="00852783" w:rsidRPr="00E80598" w:rsidTr="00AF36A8">
        <w:trPr>
          <w:jc w:val="right"/>
        </w:trPr>
        <w:tc>
          <w:tcPr>
            <w:tcW w:w="2417" w:type="dxa"/>
            <w:shd w:val="clear" w:color="auto" w:fill="00607C"/>
            <w:vAlign w:val="center"/>
          </w:tcPr>
          <w:p w:rsidR="00852783" w:rsidRPr="00E80598" w:rsidRDefault="00852783" w:rsidP="00DE3229">
            <w:pPr>
              <w:spacing w:after="0"/>
              <w:rPr>
                <w:rFonts w:cs="Calibri"/>
                <w:b/>
                <w:color w:val="FFFFFF"/>
                <w:sz w:val="20"/>
                <w:szCs w:val="20"/>
              </w:rPr>
            </w:pPr>
            <w:r w:rsidRPr="00E80598">
              <w:rPr>
                <w:rFonts w:cs="Calibri"/>
                <w:b/>
                <w:color w:val="FFFFFF"/>
                <w:sz w:val="20"/>
                <w:szCs w:val="20"/>
              </w:rPr>
              <w:t>Grado de Fiabilidad:</w:t>
            </w:r>
          </w:p>
        </w:tc>
        <w:tc>
          <w:tcPr>
            <w:tcW w:w="6655" w:type="dxa"/>
            <w:vAlign w:val="center"/>
          </w:tcPr>
          <w:p w:rsidR="00852783" w:rsidRPr="00E80598" w:rsidRDefault="00852783" w:rsidP="005474EB">
            <w:pPr>
              <w:spacing w:after="0"/>
              <w:rPr>
                <w:rFonts w:cs="Calibri"/>
                <w:bCs/>
                <w:sz w:val="20"/>
                <w:szCs w:val="20"/>
              </w:rPr>
            </w:pPr>
            <w:r w:rsidRPr="00E80598">
              <w:rPr>
                <w:rFonts w:cs="Calibri"/>
                <w:bCs/>
                <w:sz w:val="20"/>
                <w:szCs w:val="20"/>
              </w:rPr>
              <w:t>Alta</w:t>
            </w:r>
          </w:p>
        </w:tc>
      </w:tr>
      <w:tr w:rsidR="00852783" w:rsidRPr="00E80598" w:rsidTr="00AF36A8">
        <w:trPr>
          <w:jc w:val="right"/>
        </w:trPr>
        <w:tc>
          <w:tcPr>
            <w:tcW w:w="2417" w:type="dxa"/>
            <w:shd w:val="clear" w:color="auto" w:fill="00607C"/>
            <w:vAlign w:val="center"/>
          </w:tcPr>
          <w:p w:rsidR="00852783" w:rsidRPr="00E80598" w:rsidRDefault="00852783" w:rsidP="00DE3229">
            <w:pPr>
              <w:spacing w:after="0"/>
              <w:rPr>
                <w:rFonts w:cs="Calibri"/>
                <w:b/>
                <w:color w:val="FFFFFF"/>
                <w:sz w:val="20"/>
                <w:szCs w:val="20"/>
              </w:rPr>
            </w:pPr>
            <w:r w:rsidRPr="00E80598">
              <w:rPr>
                <w:rFonts w:cs="Calibri"/>
                <w:b/>
                <w:color w:val="FFFFFF"/>
                <w:sz w:val="20"/>
                <w:szCs w:val="20"/>
              </w:rPr>
              <w:t>Históricos:</w:t>
            </w:r>
          </w:p>
        </w:tc>
        <w:tc>
          <w:tcPr>
            <w:tcW w:w="6655" w:type="dxa"/>
            <w:vAlign w:val="center"/>
          </w:tcPr>
          <w:p w:rsidR="00852783" w:rsidRPr="00E80598" w:rsidRDefault="00852783" w:rsidP="005474EB">
            <w:pPr>
              <w:spacing w:after="0"/>
              <w:rPr>
                <w:rFonts w:cs="Calibri"/>
                <w:bCs/>
                <w:sz w:val="20"/>
                <w:szCs w:val="20"/>
              </w:rPr>
            </w:pPr>
            <w:r w:rsidRPr="00E80598">
              <w:rPr>
                <w:rFonts w:cs="Calibri"/>
                <w:bCs/>
                <w:sz w:val="20"/>
                <w:szCs w:val="20"/>
              </w:rPr>
              <w:t>2011-12</w:t>
            </w:r>
          </w:p>
        </w:tc>
      </w:tr>
      <w:tr w:rsidR="00852783" w:rsidRPr="00E80598" w:rsidTr="00AF36A8">
        <w:trPr>
          <w:jc w:val="right"/>
        </w:trPr>
        <w:tc>
          <w:tcPr>
            <w:tcW w:w="2417" w:type="dxa"/>
            <w:shd w:val="clear" w:color="auto" w:fill="00607C"/>
            <w:vAlign w:val="center"/>
          </w:tcPr>
          <w:p w:rsidR="00852783" w:rsidRPr="00E80598" w:rsidRDefault="00852783" w:rsidP="00DE3229">
            <w:pPr>
              <w:spacing w:after="0"/>
              <w:rPr>
                <w:rFonts w:cs="Calibri"/>
                <w:b/>
                <w:color w:val="FFFFFF"/>
                <w:sz w:val="20"/>
                <w:szCs w:val="20"/>
              </w:rPr>
            </w:pPr>
            <w:r w:rsidRPr="00E80598">
              <w:rPr>
                <w:rFonts w:cs="Calibri"/>
                <w:b/>
                <w:color w:val="FFFFFF"/>
                <w:sz w:val="20"/>
                <w:szCs w:val="20"/>
              </w:rPr>
              <w:t>Unidad Generadora:</w:t>
            </w:r>
          </w:p>
        </w:tc>
        <w:tc>
          <w:tcPr>
            <w:tcW w:w="6655" w:type="dxa"/>
            <w:vAlign w:val="center"/>
          </w:tcPr>
          <w:p w:rsidR="00852783" w:rsidRPr="00E80598" w:rsidRDefault="00852783" w:rsidP="005474EB">
            <w:pPr>
              <w:spacing w:after="0"/>
              <w:rPr>
                <w:rFonts w:cs="Calibri"/>
                <w:bCs/>
                <w:sz w:val="20"/>
                <w:szCs w:val="20"/>
              </w:rPr>
            </w:pPr>
            <w:r w:rsidRPr="00E80598">
              <w:rPr>
                <w:rFonts w:cs="Calibri"/>
                <w:bCs/>
                <w:sz w:val="20"/>
                <w:szCs w:val="20"/>
              </w:rPr>
              <w:t>Área de Personal / Unidad de Calidad y Evaluación</w:t>
            </w:r>
          </w:p>
        </w:tc>
      </w:tr>
      <w:tr w:rsidR="00852783" w:rsidRPr="00E80598" w:rsidTr="00AF36A8">
        <w:trPr>
          <w:jc w:val="right"/>
        </w:trPr>
        <w:tc>
          <w:tcPr>
            <w:tcW w:w="2417" w:type="dxa"/>
            <w:shd w:val="clear" w:color="auto" w:fill="00607C"/>
            <w:vAlign w:val="center"/>
          </w:tcPr>
          <w:p w:rsidR="00852783" w:rsidRPr="00E80598" w:rsidRDefault="00852783" w:rsidP="00DE3229">
            <w:pPr>
              <w:spacing w:after="0"/>
              <w:rPr>
                <w:rFonts w:cs="Calibri"/>
                <w:b/>
                <w:color w:val="FFFFFF"/>
                <w:sz w:val="20"/>
                <w:szCs w:val="20"/>
              </w:rPr>
            </w:pPr>
            <w:r w:rsidRPr="00E80598">
              <w:rPr>
                <w:rFonts w:cs="Calibri"/>
                <w:b/>
                <w:color w:val="FFFFFF"/>
                <w:sz w:val="20"/>
                <w:szCs w:val="20"/>
              </w:rPr>
              <w:t>Responsable:</w:t>
            </w:r>
          </w:p>
        </w:tc>
        <w:tc>
          <w:tcPr>
            <w:tcW w:w="6655" w:type="dxa"/>
            <w:vAlign w:val="center"/>
          </w:tcPr>
          <w:p w:rsidR="00852783" w:rsidRPr="00E80598" w:rsidRDefault="00852783" w:rsidP="005474EB">
            <w:pPr>
              <w:spacing w:after="0"/>
              <w:rPr>
                <w:rFonts w:cs="Calibri"/>
                <w:bCs/>
                <w:sz w:val="20"/>
                <w:szCs w:val="20"/>
              </w:rPr>
            </w:pPr>
            <w:r w:rsidRPr="00E80598">
              <w:rPr>
                <w:rFonts w:cs="Calibri"/>
                <w:bCs/>
                <w:sz w:val="20"/>
                <w:szCs w:val="20"/>
              </w:rPr>
              <w:t>Unidad de Calidad y Evaluación</w:t>
            </w:r>
          </w:p>
        </w:tc>
      </w:tr>
      <w:tr w:rsidR="00852783" w:rsidRPr="00E80598" w:rsidTr="00AF36A8">
        <w:trPr>
          <w:jc w:val="right"/>
        </w:trPr>
        <w:tc>
          <w:tcPr>
            <w:tcW w:w="2417" w:type="dxa"/>
            <w:shd w:val="clear" w:color="auto" w:fill="00607C"/>
            <w:vAlign w:val="center"/>
          </w:tcPr>
          <w:p w:rsidR="00852783" w:rsidRPr="00E80598" w:rsidRDefault="00852783" w:rsidP="00DE3229">
            <w:pPr>
              <w:spacing w:after="0"/>
              <w:rPr>
                <w:rFonts w:cs="Calibri"/>
                <w:b/>
                <w:color w:val="FFFFFF"/>
                <w:sz w:val="20"/>
                <w:szCs w:val="20"/>
              </w:rPr>
            </w:pPr>
            <w:r w:rsidRPr="00E80598">
              <w:rPr>
                <w:rFonts w:cs="Calibri"/>
                <w:b/>
                <w:color w:val="FFFFFF"/>
                <w:sz w:val="20"/>
                <w:szCs w:val="20"/>
              </w:rPr>
              <w:t>Versión:</w:t>
            </w:r>
          </w:p>
        </w:tc>
        <w:tc>
          <w:tcPr>
            <w:tcW w:w="6655" w:type="dxa"/>
            <w:vAlign w:val="center"/>
          </w:tcPr>
          <w:p w:rsidR="00852783" w:rsidRPr="00E80598" w:rsidRDefault="00852783" w:rsidP="005474EB">
            <w:pPr>
              <w:spacing w:after="0"/>
              <w:rPr>
                <w:rFonts w:cs="Calibri"/>
                <w:bCs/>
                <w:sz w:val="20"/>
                <w:szCs w:val="20"/>
              </w:rPr>
            </w:pPr>
            <w:r w:rsidRPr="00E80598">
              <w:rPr>
                <w:rFonts w:cs="Calibri"/>
                <w:bCs/>
                <w:sz w:val="20"/>
                <w:szCs w:val="20"/>
              </w:rPr>
              <w:t>1.1</w:t>
            </w:r>
          </w:p>
        </w:tc>
      </w:tr>
      <w:tr w:rsidR="00852783" w:rsidRPr="00E80598" w:rsidTr="00AF36A8">
        <w:trPr>
          <w:jc w:val="right"/>
        </w:trPr>
        <w:tc>
          <w:tcPr>
            <w:tcW w:w="2417" w:type="dxa"/>
            <w:shd w:val="clear" w:color="auto" w:fill="00607C"/>
            <w:vAlign w:val="center"/>
          </w:tcPr>
          <w:p w:rsidR="00852783" w:rsidRPr="00E80598" w:rsidRDefault="00852783" w:rsidP="00DE3229">
            <w:pPr>
              <w:spacing w:after="0"/>
              <w:rPr>
                <w:rFonts w:cs="Calibri"/>
                <w:b/>
                <w:color w:val="FFFFFF"/>
                <w:sz w:val="20"/>
                <w:szCs w:val="20"/>
              </w:rPr>
            </w:pPr>
            <w:r w:rsidRPr="00E80598">
              <w:rPr>
                <w:rFonts w:cs="Calibri"/>
                <w:b/>
                <w:color w:val="FFFFFF"/>
                <w:sz w:val="20"/>
                <w:szCs w:val="20"/>
              </w:rPr>
              <w:t>Fecha:</w:t>
            </w:r>
          </w:p>
        </w:tc>
        <w:tc>
          <w:tcPr>
            <w:tcW w:w="6655" w:type="dxa"/>
            <w:vAlign w:val="center"/>
          </w:tcPr>
          <w:p w:rsidR="00852783" w:rsidRPr="00E80598" w:rsidRDefault="00852783" w:rsidP="005474EB">
            <w:pPr>
              <w:spacing w:after="0"/>
              <w:rPr>
                <w:rFonts w:cs="Calibri"/>
                <w:bCs/>
                <w:sz w:val="20"/>
                <w:szCs w:val="20"/>
              </w:rPr>
            </w:pPr>
            <w:r w:rsidRPr="00E80598">
              <w:rPr>
                <w:rFonts w:cs="Calibri"/>
                <w:bCs/>
                <w:sz w:val="20"/>
                <w:szCs w:val="20"/>
              </w:rPr>
              <w:t>12/05/2014</w:t>
            </w:r>
          </w:p>
        </w:tc>
      </w:tr>
    </w:tbl>
    <w:p w:rsidR="00852783" w:rsidRPr="00E80598" w:rsidRDefault="00852783" w:rsidP="00007EC9">
      <w:pPr>
        <w:rPr>
          <w:lang w:eastAsia="es-ES"/>
        </w:rPr>
      </w:pPr>
    </w:p>
    <w:p w:rsidR="00852783" w:rsidRPr="00E80598" w:rsidRDefault="00852783" w:rsidP="00007EC9">
      <w:pPr>
        <w:tabs>
          <w:tab w:val="left" w:pos="5310"/>
        </w:tabs>
      </w:pPr>
    </w:p>
    <w:p w:rsidR="00852783" w:rsidRPr="00E80598" w:rsidRDefault="00852783"/>
    <w:p w:rsidR="00852783" w:rsidRPr="00E80598" w:rsidRDefault="00852783"/>
    <w:p w:rsidR="00852783" w:rsidRPr="00E80598" w:rsidRDefault="00852783"/>
    <w:p w:rsidR="00744549" w:rsidRDefault="00744549"/>
    <w:p w:rsidR="00744549" w:rsidRDefault="00744549"/>
    <w:p w:rsidR="00744549" w:rsidRDefault="00744549"/>
    <w:p w:rsidR="00744549" w:rsidRDefault="00744549"/>
    <w:p w:rsidR="00744549" w:rsidRDefault="00744549"/>
    <w:p w:rsidR="00744549" w:rsidRDefault="00744549"/>
    <w:p w:rsidR="00744549" w:rsidRDefault="00744549"/>
    <w:p w:rsidR="00744549" w:rsidRDefault="00744549"/>
    <w:p w:rsidR="00744549" w:rsidRDefault="00744549"/>
    <w:p w:rsidR="00744549" w:rsidRDefault="00744549"/>
    <w:p w:rsidR="00852783" w:rsidRDefault="00005F3C">
      <w:r>
        <w:rPr>
          <w:noProof/>
          <w:lang w:eastAsia="es-ES"/>
        </w:rPr>
        <w:lastRenderedPageBreak/>
        <w:pict>
          <v:rect id="Rectangle 26" o:spid="_x0000_s1033" style="position:absolute;margin-left:-13.1pt;margin-top:629.05pt;width:522.15pt;height:88.8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" stroked="f"/>
        </w:pict>
      </w:r>
      <w:r>
        <w:rPr>
          <w:noProof/>
          <w:lang w:eastAsia="es-ES"/>
        </w:rPr>
        <w:pict>
          <v:rect id="Rectangle 27" o:spid="_x0000_s1032" style="position:absolute;margin-left:-23.2pt;margin-top:-84.1pt;width:522.15pt;height:88.8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" stroked="f"/>
        </w:pict>
      </w:r>
    </w:p>
    <w:sectPr w:rsidR="00852783" w:rsidSect="00B0555D">
      <w:headerReference w:type="default" r:id="rId8"/>
      <w:footerReference w:type="default" r:id="rId9"/>
      <w:headerReference w:type="first" r:id="rId10"/>
      <w:footerReference w:type="first" r:id="rId11"/>
      <w:pgSz w:w="11906" w:h="16838"/>
      <w:pgMar w:top="1134" w:right="1191" w:bottom="1134" w:left="1191" w:header="680" w:footer="709" w:gutter="0"/>
      <w:pgNumType w:start="14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7876" w:rsidRDefault="00E47876" w:rsidP="00AB3267">
      <w:pPr>
        <w:spacing w:after="0" w:line="240" w:lineRule="auto"/>
      </w:pPr>
      <w:r>
        <w:separator/>
      </w:r>
    </w:p>
  </w:endnote>
  <w:endnote w:type="continuationSeparator" w:id="0">
    <w:p w:rsidR="00E47876" w:rsidRDefault="00E47876" w:rsidP="00AB32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Borders>
        <w:insideH w:val="single" w:sz="4" w:space="0" w:color="auto"/>
      </w:tblBorders>
      <w:tblLook w:val="00A0"/>
    </w:tblPr>
    <w:tblGrid>
      <w:gridCol w:w="3221"/>
      <w:gridCol w:w="3221"/>
      <w:gridCol w:w="3222"/>
    </w:tblGrid>
    <w:tr w:rsidR="00832677" w:rsidRPr="00AB3267" w:rsidTr="00201926">
      <w:trPr>
        <w:jc w:val="center"/>
      </w:trPr>
      <w:tc>
        <w:tcPr>
          <w:tcW w:w="3221" w:type="dxa"/>
          <w:shd w:val="clear" w:color="auto" w:fill="878787"/>
        </w:tcPr>
        <w:p w:rsidR="00832677" w:rsidRPr="00201926" w:rsidRDefault="00832677" w:rsidP="0059130A">
          <w:pPr>
            <w:pStyle w:val="Piedepgina"/>
            <w:rPr>
              <w:b/>
              <w:color w:val="FFFFFF"/>
            </w:rPr>
          </w:pPr>
          <w:r w:rsidRPr="00201926">
            <w:rPr>
              <w:b/>
              <w:color w:val="FFFFFF"/>
            </w:rPr>
            <w:t>SGC DE LA UCA</w:t>
          </w:r>
        </w:p>
      </w:tc>
      <w:tc>
        <w:tcPr>
          <w:tcW w:w="3221" w:type="dxa"/>
          <w:shd w:val="clear" w:color="auto" w:fill="878787"/>
        </w:tcPr>
        <w:p w:rsidR="00832677" w:rsidRPr="00201926" w:rsidRDefault="00832677" w:rsidP="00866268">
          <w:pPr>
            <w:pStyle w:val="Piedepgina"/>
            <w:jc w:val="center"/>
            <w:rPr>
              <w:b/>
              <w:color w:val="FFFFFF"/>
            </w:rPr>
          </w:pPr>
          <w:r>
            <w:rPr>
              <w:b/>
              <w:color w:val="FFFFFF"/>
            </w:rPr>
            <w:t>VERSIÓN 1.1</w:t>
          </w:r>
          <w:r w:rsidRPr="00201926">
            <w:rPr>
              <w:b/>
              <w:color w:val="FFFFFF"/>
            </w:rPr>
            <w:t xml:space="preserve"> (</w:t>
          </w:r>
          <w:r>
            <w:rPr>
              <w:b/>
              <w:color w:val="FFFFFF"/>
            </w:rPr>
            <w:t>DICIEMBRE 2014</w:t>
          </w:r>
          <w:r w:rsidRPr="00201926">
            <w:rPr>
              <w:b/>
              <w:color w:val="FFFFFF"/>
            </w:rPr>
            <w:t>)</w:t>
          </w:r>
        </w:p>
      </w:tc>
      <w:tc>
        <w:tcPr>
          <w:tcW w:w="3222" w:type="dxa"/>
          <w:shd w:val="clear" w:color="auto" w:fill="878787"/>
        </w:tcPr>
        <w:p w:rsidR="00832677" w:rsidRPr="00201926" w:rsidRDefault="00832677" w:rsidP="008625C7">
          <w:pPr>
            <w:pStyle w:val="Piedepgina"/>
            <w:jc w:val="right"/>
            <w:rPr>
              <w:b/>
              <w:color w:val="FFFFFF"/>
            </w:rPr>
          </w:pPr>
          <w:r w:rsidRPr="00201926">
            <w:rPr>
              <w:b/>
              <w:color w:val="FFFFFF"/>
            </w:rPr>
            <w:t xml:space="preserve">Página </w:t>
          </w:r>
          <w:r w:rsidR="00005F3C" w:rsidRPr="00201926">
            <w:rPr>
              <w:b/>
              <w:bCs/>
              <w:color w:val="FFFFFF"/>
            </w:rPr>
            <w:fldChar w:fldCharType="begin"/>
          </w:r>
          <w:r w:rsidRPr="00201926">
            <w:rPr>
              <w:b/>
              <w:bCs/>
              <w:color w:val="FFFFFF"/>
            </w:rPr>
            <w:instrText>PAGE</w:instrText>
          </w:r>
          <w:r w:rsidR="00005F3C" w:rsidRPr="00201926">
            <w:rPr>
              <w:b/>
              <w:bCs/>
              <w:color w:val="FFFFFF"/>
            </w:rPr>
            <w:fldChar w:fldCharType="separate"/>
          </w:r>
          <w:r w:rsidR="0070404C">
            <w:rPr>
              <w:b/>
              <w:bCs/>
              <w:noProof/>
              <w:color w:val="FFFFFF"/>
            </w:rPr>
            <w:t>143</w:t>
          </w:r>
          <w:r w:rsidR="00005F3C" w:rsidRPr="00201926">
            <w:rPr>
              <w:b/>
              <w:bCs/>
              <w:color w:val="FFFFFF"/>
            </w:rPr>
            <w:fldChar w:fldCharType="end"/>
          </w:r>
          <w:r w:rsidRPr="00201926">
            <w:rPr>
              <w:b/>
              <w:color w:val="FFFFFF"/>
            </w:rPr>
            <w:t xml:space="preserve"> de </w:t>
          </w:r>
          <w:r w:rsidRPr="00201926">
            <w:rPr>
              <w:b/>
              <w:bCs/>
              <w:color w:val="FFFFFF"/>
            </w:rPr>
            <w:t>2</w:t>
          </w:r>
          <w:r>
            <w:rPr>
              <w:b/>
              <w:bCs/>
              <w:color w:val="FFFFFF"/>
            </w:rPr>
            <w:t>27</w:t>
          </w:r>
        </w:p>
      </w:tc>
    </w:tr>
  </w:tbl>
  <w:p w:rsidR="00832677" w:rsidRDefault="00832677">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ook w:val="00A0"/>
    </w:tblPr>
    <w:tblGrid>
      <w:gridCol w:w="3108"/>
      <w:gridCol w:w="3108"/>
      <w:gridCol w:w="3108"/>
    </w:tblGrid>
    <w:tr w:rsidR="00832677" w:rsidRPr="00885E3F" w:rsidTr="00AB3267">
      <w:trPr>
        <w:jc w:val="center"/>
      </w:trPr>
      <w:tc>
        <w:tcPr>
          <w:tcW w:w="3108" w:type="dxa"/>
          <w:shd w:val="clear" w:color="auto" w:fill="878787"/>
        </w:tcPr>
        <w:p w:rsidR="00832677" w:rsidRPr="001C3DAA" w:rsidRDefault="00832677" w:rsidP="007564D3">
          <w:pPr>
            <w:pStyle w:val="Piedepgina"/>
            <w:rPr>
              <w:b/>
              <w:color w:val="FFFFFF"/>
              <w:sz w:val="21"/>
              <w:szCs w:val="21"/>
            </w:rPr>
          </w:pPr>
          <w:r w:rsidRPr="001C3DAA">
            <w:rPr>
              <w:b/>
              <w:color w:val="FFFFFF"/>
              <w:sz w:val="21"/>
              <w:szCs w:val="21"/>
            </w:rPr>
            <w:t xml:space="preserve">SGC DE LA UCA </w:t>
          </w:r>
        </w:p>
      </w:tc>
      <w:tc>
        <w:tcPr>
          <w:tcW w:w="3108" w:type="dxa"/>
          <w:shd w:val="clear" w:color="auto" w:fill="878787"/>
        </w:tcPr>
        <w:p w:rsidR="00832677" w:rsidRPr="001C3DAA" w:rsidRDefault="00832677" w:rsidP="00866268">
          <w:pPr>
            <w:pStyle w:val="Piedepgina"/>
            <w:jc w:val="center"/>
            <w:rPr>
              <w:b/>
              <w:color w:val="FFFFFF"/>
              <w:sz w:val="21"/>
              <w:szCs w:val="21"/>
            </w:rPr>
          </w:pPr>
          <w:r>
            <w:rPr>
              <w:b/>
              <w:color w:val="FFFFFF"/>
              <w:sz w:val="21"/>
              <w:szCs w:val="21"/>
            </w:rPr>
            <w:t>VERSIÓN 1.1 (DICIEMBRE 2014</w:t>
          </w:r>
          <w:r w:rsidRPr="001C3DAA">
            <w:rPr>
              <w:b/>
              <w:color w:val="FFFFFF"/>
              <w:sz w:val="21"/>
              <w:szCs w:val="21"/>
            </w:rPr>
            <w:t>)</w:t>
          </w:r>
        </w:p>
      </w:tc>
      <w:tc>
        <w:tcPr>
          <w:tcW w:w="3108" w:type="dxa"/>
          <w:shd w:val="clear" w:color="auto" w:fill="878787"/>
        </w:tcPr>
        <w:p w:rsidR="00832677" w:rsidRPr="001C3DAA" w:rsidRDefault="00832677" w:rsidP="008625C7">
          <w:pPr>
            <w:spacing w:after="0" w:line="240" w:lineRule="auto"/>
            <w:jc w:val="right"/>
            <w:rPr>
              <w:b/>
              <w:color w:val="FFFFFF"/>
              <w:sz w:val="21"/>
              <w:szCs w:val="21"/>
            </w:rPr>
          </w:pPr>
          <w:r w:rsidRPr="001C3DAA">
            <w:rPr>
              <w:b/>
              <w:color w:val="FFFFFF"/>
              <w:sz w:val="21"/>
              <w:szCs w:val="21"/>
            </w:rPr>
            <w:t xml:space="preserve">Página </w:t>
          </w:r>
          <w:r w:rsidR="00005F3C" w:rsidRPr="001C3DAA">
            <w:rPr>
              <w:b/>
              <w:color w:val="FFFFFF"/>
              <w:sz w:val="21"/>
              <w:szCs w:val="21"/>
            </w:rPr>
            <w:fldChar w:fldCharType="begin"/>
          </w:r>
          <w:r w:rsidRPr="001C3DAA">
            <w:rPr>
              <w:b/>
              <w:color w:val="FFFFFF"/>
              <w:sz w:val="21"/>
              <w:szCs w:val="21"/>
            </w:rPr>
            <w:instrText xml:space="preserve"> PAGE </w:instrText>
          </w:r>
          <w:r w:rsidR="00005F3C" w:rsidRPr="001C3DAA">
            <w:rPr>
              <w:b/>
              <w:color w:val="FFFFFF"/>
              <w:sz w:val="21"/>
              <w:szCs w:val="21"/>
            </w:rPr>
            <w:fldChar w:fldCharType="separate"/>
          </w:r>
          <w:r w:rsidR="0070404C">
            <w:rPr>
              <w:b/>
              <w:noProof/>
              <w:color w:val="FFFFFF"/>
              <w:sz w:val="21"/>
              <w:szCs w:val="21"/>
            </w:rPr>
            <w:t>141</w:t>
          </w:r>
          <w:r w:rsidR="00005F3C" w:rsidRPr="001C3DAA">
            <w:rPr>
              <w:b/>
              <w:color w:val="FFFFFF"/>
              <w:sz w:val="21"/>
              <w:szCs w:val="21"/>
            </w:rPr>
            <w:fldChar w:fldCharType="end"/>
          </w:r>
          <w:r w:rsidRPr="001C3DAA">
            <w:rPr>
              <w:b/>
              <w:color w:val="FFFFFF"/>
              <w:sz w:val="21"/>
              <w:szCs w:val="21"/>
            </w:rPr>
            <w:t xml:space="preserve"> de 2</w:t>
          </w:r>
          <w:r>
            <w:rPr>
              <w:b/>
              <w:color w:val="FFFFFF"/>
              <w:sz w:val="21"/>
              <w:szCs w:val="21"/>
            </w:rPr>
            <w:t>27</w:t>
          </w:r>
        </w:p>
      </w:tc>
    </w:tr>
  </w:tbl>
  <w:p w:rsidR="00832677" w:rsidRDefault="00832677">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7876" w:rsidRDefault="00E47876" w:rsidP="00AB3267">
      <w:pPr>
        <w:spacing w:after="0" w:line="240" w:lineRule="auto"/>
      </w:pPr>
      <w:r>
        <w:separator/>
      </w:r>
    </w:p>
  </w:footnote>
  <w:footnote w:type="continuationSeparator" w:id="0">
    <w:p w:rsidR="00E47876" w:rsidRDefault="00E47876" w:rsidP="00AB326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00" w:type="dxa"/>
      <w:jc w:val="center"/>
      <w:tblBorders>
        <w:insideH w:val="single" w:sz="4" w:space="0" w:color="auto"/>
        <w:insideV w:val="double" w:sz="4" w:space="0" w:color="DD7500"/>
      </w:tblBorders>
      <w:tblLook w:val="00A0"/>
    </w:tblPr>
    <w:tblGrid>
      <w:gridCol w:w="2972"/>
      <w:gridCol w:w="4057"/>
      <w:gridCol w:w="3171"/>
    </w:tblGrid>
    <w:tr w:rsidR="00832677" w:rsidTr="00674215">
      <w:trPr>
        <w:trHeight w:val="1191"/>
        <w:jc w:val="center"/>
      </w:trPr>
      <w:tc>
        <w:tcPr>
          <w:tcW w:w="2972" w:type="dxa"/>
          <w:vAlign w:val="center"/>
        </w:tcPr>
        <w:p w:rsidR="00832677" w:rsidRPr="00704FA6" w:rsidRDefault="00832677" w:rsidP="00674215">
          <w:pPr>
            <w:pStyle w:val="Encabezado"/>
            <w:jc w:val="center"/>
            <w:rPr>
              <w:color w:val="00607C"/>
            </w:rPr>
          </w:pPr>
          <w:r>
            <w:rPr>
              <w:noProof/>
              <w:lang w:eastAsia="es-ES"/>
            </w:rPr>
            <w:drawing>
              <wp:anchor distT="0" distB="0" distL="114300" distR="114300" simplePos="0" relativeHeight="251658240" behindDoc="0" locked="0" layoutInCell="1" allowOverlap="1">
                <wp:simplePos x="0" y="0"/>
                <wp:positionH relativeFrom="column">
                  <wp:posOffset>64135</wp:posOffset>
                </wp:positionH>
                <wp:positionV relativeFrom="paragraph">
                  <wp:posOffset>38100</wp:posOffset>
                </wp:positionV>
                <wp:extent cx="1708785" cy="717550"/>
                <wp:effectExtent l="19050" t="0" r="5715" b="0"/>
                <wp:wrapNone/>
                <wp:docPr id="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srcRect/>
                        <a:stretch>
                          <a:fillRect/>
                        </a:stretch>
                      </pic:blipFill>
                      <pic:spPr bwMode="auto">
                        <a:xfrm>
                          <a:off x="0" y="0"/>
                          <a:ext cx="1708785" cy="717550"/>
                        </a:xfrm>
                        <a:prstGeom prst="rect">
                          <a:avLst/>
                        </a:prstGeom>
                        <a:noFill/>
                      </pic:spPr>
                    </pic:pic>
                  </a:graphicData>
                </a:graphic>
              </wp:anchor>
            </w:drawing>
          </w:r>
        </w:p>
      </w:tc>
      <w:tc>
        <w:tcPr>
          <w:tcW w:w="4057" w:type="dxa"/>
          <w:vAlign w:val="center"/>
        </w:tcPr>
        <w:p w:rsidR="00832677" w:rsidRPr="00704FA6" w:rsidRDefault="00832677" w:rsidP="001475A1">
          <w:pPr>
            <w:pStyle w:val="Encabezado"/>
            <w:jc w:val="center"/>
            <w:rPr>
              <w:rFonts w:cs="Calibri"/>
              <w:i/>
              <w:color w:val="00607C"/>
            </w:rPr>
          </w:pPr>
          <w:r>
            <w:rPr>
              <w:rFonts w:cs="Calibri"/>
              <w:i/>
              <w:color w:val="00607C"/>
            </w:rPr>
            <w:t>P09</w:t>
          </w:r>
          <w:r w:rsidRPr="00D820F3">
            <w:rPr>
              <w:rFonts w:cs="Calibri"/>
              <w:i/>
              <w:color w:val="00607C"/>
            </w:rPr>
            <w:t>-Procedimie</w:t>
          </w:r>
          <w:r>
            <w:rPr>
              <w:rFonts w:cs="Calibri"/>
              <w:i/>
              <w:color w:val="00607C"/>
            </w:rPr>
            <w:t xml:space="preserve">nto para Garantizar la calidad del Personal Docente </w:t>
          </w:r>
        </w:p>
      </w:tc>
      <w:tc>
        <w:tcPr>
          <w:tcW w:w="3171" w:type="dxa"/>
          <w:vAlign w:val="center"/>
        </w:tcPr>
        <w:p w:rsidR="00832677" w:rsidRDefault="00832677" w:rsidP="00C7047B">
          <w:pPr>
            <w:pStyle w:val="Encabezado"/>
            <w:jc w:val="center"/>
            <w:rPr>
              <w:b/>
              <w:color w:val="00607C"/>
            </w:rPr>
          </w:pPr>
          <w:r>
            <w:rPr>
              <w:b/>
              <w:color w:val="00607C"/>
            </w:rPr>
            <w:t xml:space="preserve">SGC DE LOS TÍTULOS DE </w:t>
          </w:r>
        </w:p>
        <w:p w:rsidR="00832677" w:rsidRPr="00704FA6" w:rsidRDefault="00832677" w:rsidP="00C7047B">
          <w:pPr>
            <w:pStyle w:val="Encabezado"/>
            <w:jc w:val="center"/>
            <w:rPr>
              <w:b/>
              <w:color w:val="00607C"/>
            </w:rPr>
          </w:pPr>
          <w:r>
            <w:rPr>
              <w:b/>
              <w:color w:val="00607C"/>
            </w:rPr>
            <w:t>GRADO Y MÁSTER DE LA</w:t>
          </w:r>
        </w:p>
        <w:p w:rsidR="00832677" w:rsidRPr="00704FA6" w:rsidRDefault="00832677" w:rsidP="00674215">
          <w:pPr>
            <w:pStyle w:val="Encabezado"/>
            <w:jc w:val="center"/>
            <w:rPr>
              <w:b/>
              <w:color w:val="00607C"/>
            </w:rPr>
          </w:pPr>
          <w:r w:rsidRPr="00704FA6">
            <w:rPr>
              <w:b/>
              <w:color w:val="00607C"/>
            </w:rPr>
            <w:t>UNIVERSIDAD DE CÁDIZ</w:t>
          </w:r>
        </w:p>
      </w:tc>
    </w:tr>
  </w:tbl>
  <w:p w:rsidR="00832677" w:rsidRDefault="00832677">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00" w:type="dxa"/>
      <w:tblLook w:val="00A0"/>
    </w:tblPr>
    <w:tblGrid>
      <w:gridCol w:w="3227"/>
      <w:gridCol w:w="6973"/>
    </w:tblGrid>
    <w:tr w:rsidR="00832677" w:rsidRPr="00885E3F" w:rsidTr="00674215">
      <w:trPr>
        <w:trHeight w:val="1191"/>
      </w:trPr>
      <w:tc>
        <w:tcPr>
          <w:tcW w:w="3227" w:type="dxa"/>
        </w:tcPr>
        <w:p w:rsidR="00832677" w:rsidRPr="00885E3F" w:rsidRDefault="00832677" w:rsidP="00674215">
          <w:pPr>
            <w:pStyle w:val="Encabezado"/>
            <w:jc w:val="center"/>
          </w:pPr>
        </w:p>
      </w:tc>
      <w:tc>
        <w:tcPr>
          <w:tcW w:w="6973" w:type="dxa"/>
          <w:vAlign w:val="center"/>
        </w:tcPr>
        <w:p w:rsidR="00832677" w:rsidRPr="00885E3F" w:rsidRDefault="00832677" w:rsidP="00674215">
          <w:pPr>
            <w:pStyle w:val="Encabezado"/>
            <w:jc w:val="right"/>
          </w:pPr>
          <w:r>
            <w:rPr>
              <w:noProof/>
              <w:lang w:eastAsia="es-ES"/>
            </w:rPr>
            <w:drawing>
              <wp:anchor distT="0" distB="0" distL="114300" distR="114300" simplePos="0" relativeHeight="251657216" behindDoc="0" locked="0" layoutInCell="1" allowOverlap="1">
                <wp:simplePos x="0" y="0"/>
                <wp:positionH relativeFrom="column">
                  <wp:posOffset>2128520</wp:posOffset>
                </wp:positionH>
                <wp:positionV relativeFrom="paragraph">
                  <wp:posOffset>108585</wp:posOffset>
                </wp:positionV>
                <wp:extent cx="1957705" cy="821690"/>
                <wp:effectExtent l="19050" t="0" r="4445" b="0"/>
                <wp:wrapNone/>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srcRect/>
                        <a:stretch>
                          <a:fillRect/>
                        </a:stretch>
                      </pic:blipFill>
                      <pic:spPr bwMode="auto">
                        <a:xfrm>
                          <a:off x="0" y="0"/>
                          <a:ext cx="1957705" cy="821690"/>
                        </a:xfrm>
                        <a:prstGeom prst="rect">
                          <a:avLst/>
                        </a:prstGeom>
                        <a:noFill/>
                      </pic:spPr>
                    </pic:pic>
                  </a:graphicData>
                </a:graphic>
              </wp:anchor>
            </w:drawing>
          </w:r>
        </w:p>
      </w:tc>
    </w:tr>
  </w:tbl>
  <w:p w:rsidR="00832677" w:rsidRPr="00285052" w:rsidRDefault="00832677" w:rsidP="00674215">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C44C4"/>
    <w:multiLevelType w:val="hybridMultilevel"/>
    <w:tmpl w:val="E49245B0"/>
    <w:lvl w:ilvl="0" w:tplc="FBD22D8C">
      <w:start w:val="1"/>
      <w:numFmt w:val="bullet"/>
      <w:lvlText w:val=""/>
      <w:lvlJc w:val="left"/>
      <w:pPr>
        <w:ind w:left="720" w:hanging="360"/>
      </w:pPr>
      <w:rPr>
        <w:rFonts w:ascii="Symbol" w:hAnsi="Symbol" w:hint="default"/>
        <w:sz w:val="2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02C000F"/>
    <w:multiLevelType w:val="hybridMultilevel"/>
    <w:tmpl w:val="B5109978"/>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
    <w:nsid w:val="26925794"/>
    <w:multiLevelType w:val="hybridMultilevel"/>
    <w:tmpl w:val="01AC85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nsid w:val="3A923367"/>
    <w:multiLevelType w:val="hybridMultilevel"/>
    <w:tmpl w:val="7360A0E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nsid w:val="4EC23151"/>
    <w:multiLevelType w:val="hybridMultilevel"/>
    <w:tmpl w:val="0E008A90"/>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5">
    <w:nsid w:val="6BEB5CE0"/>
    <w:multiLevelType w:val="hybridMultilevel"/>
    <w:tmpl w:val="543E550E"/>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6D0C23D6"/>
    <w:multiLevelType w:val="hybridMultilevel"/>
    <w:tmpl w:val="E9DE9F7C"/>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6"/>
  </w:num>
  <w:num w:numId="2">
    <w:abstractNumId w:val="1"/>
  </w:num>
  <w:num w:numId="3">
    <w:abstractNumId w:val="3"/>
  </w:num>
  <w:num w:numId="4">
    <w:abstractNumId w:val="4"/>
  </w:num>
  <w:num w:numId="5">
    <w:abstractNumId w:val="5"/>
  </w:num>
  <w:num w:numId="6">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hdrShapeDefaults>
    <o:shapedefaults v:ext="edit" spidmax="8194"/>
  </w:hdrShapeDefaults>
  <w:footnotePr>
    <w:footnote w:id="-1"/>
    <w:footnote w:id="0"/>
  </w:footnotePr>
  <w:endnotePr>
    <w:endnote w:id="-1"/>
    <w:endnote w:id="0"/>
  </w:endnotePr>
  <w:compat/>
  <w:rsids>
    <w:rsidRoot w:val="00AB3267"/>
    <w:rsid w:val="000020A7"/>
    <w:rsid w:val="00005F3C"/>
    <w:rsid w:val="00007EC9"/>
    <w:rsid w:val="00013C6E"/>
    <w:rsid w:val="00053AD4"/>
    <w:rsid w:val="0005794F"/>
    <w:rsid w:val="000656CA"/>
    <w:rsid w:val="00093576"/>
    <w:rsid w:val="000F295F"/>
    <w:rsid w:val="001011D2"/>
    <w:rsid w:val="001231B8"/>
    <w:rsid w:val="001239CF"/>
    <w:rsid w:val="001475A1"/>
    <w:rsid w:val="001477D6"/>
    <w:rsid w:val="00174079"/>
    <w:rsid w:val="001822B2"/>
    <w:rsid w:val="001A7629"/>
    <w:rsid w:val="001C3DAA"/>
    <w:rsid w:val="001D2EC4"/>
    <w:rsid w:val="00201926"/>
    <w:rsid w:val="00204BC9"/>
    <w:rsid w:val="00205DB4"/>
    <w:rsid w:val="00232895"/>
    <w:rsid w:val="0025123B"/>
    <w:rsid w:val="00283DBF"/>
    <w:rsid w:val="00285052"/>
    <w:rsid w:val="002A2216"/>
    <w:rsid w:val="002C34E1"/>
    <w:rsid w:val="002D2BCB"/>
    <w:rsid w:val="002D3735"/>
    <w:rsid w:val="002F4E3F"/>
    <w:rsid w:val="003147B3"/>
    <w:rsid w:val="00336823"/>
    <w:rsid w:val="003427BB"/>
    <w:rsid w:val="00383A7A"/>
    <w:rsid w:val="00394E78"/>
    <w:rsid w:val="003A02F0"/>
    <w:rsid w:val="003B6D5A"/>
    <w:rsid w:val="003C55DD"/>
    <w:rsid w:val="003D3CB5"/>
    <w:rsid w:val="003F7D04"/>
    <w:rsid w:val="004017D4"/>
    <w:rsid w:val="0043535B"/>
    <w:rsid w:val="0044125D"/>
    <w:rsid w:val="00441539"/>
    <w:rsid w:val="00447752"/>
    <w:rsid w:val="00450059"/>
    <w:rsid w:val="0047293A"/>
    <w:rsid w:val="00475DE0"/>
    <w:rsid w:val="0048469D"/>
    <w:rsid w:val="004B07C8"/>
    <w:rsid w:val="004B5BF1"/>
    <w:rsid w:val="004F20A7"/>
    <w:rsid w:val="004F6F52"/>
    <w:rsid w:val="00501C24"/>
    <w:rsid w:val="0051425A"/>
    <w:rsid w:val="00522C5D"/>
    <w:rsid w:val="005232A4"/>
    <w:rsid w:val="0052614B"/>
    <w:rsid w:val="00536BE9"/>
    <w:rsid w:val="00537F91"/>
    <w:rsid w:val="005474EB"/>
    <w:rsid w:val="00575CAA"/>
    <w:rsid w:val="00583BCE"/>
    <w:rsid w:val="0059130A"/>
    <w:rsid w:val="00593A96"/>
    <w:rsid w:val="00594E35"/>
    <w:rsid w:val="005A0B39"/>
    <w:rsid w:val="005B6FE4"/>
    <w:rsid w:val="005F357E"/>
    <w:rsid w:val="00607CF6"/>
    <w:rsid w:val="0062602B"/>
    <w:rsid w:val="00630916"/>
    <w:rsid w:val="00646D23"/>
    <w:rsid w:val="00650DCA"/>
    <w:rsid w:val="00663BCA"/>
    <w:rsid w:val="00674215"/>
    <w:rsid w:val="0068038F"/>
    <w:rsid w:val="0068479B"/>
    <w:rsid w:val="006867D2"/>
    <w:rsid w:val="006A273C"/>
    <w:rsid w:val="006B1A7F"/>
    <w:rsid w:val="006E7465"/>
    <w:rsid w:val="006F0AC5"/>
    <w:rsid w:val="006F3479"/>
    <w:rsid w:val="00702378"/>
    <w:rsid w:val="0070404C"/>
    <w:rsid w:val="00704FA6"/>
    <w:rsid w:val="00706C43"/>
    <w:rsid w:val="00732DCF"/>
    <w:rsid w:val="00736C5C"/>
    <w:rsid w:val="00744549"/>
    <w:rsid w:val="007450FB"/>
    <w:rsid w:val="007469E0"/>
    <w:rsid w:val="00752C5E"/>
    <w:rsid w:val="00753F2A"/>
    <w:rsid w:val="007564D3"/>
    <w:rsid w:val="00756F66"/>
    <w:rsid w:val="00763B5E"/>
    <w:rsid w:val="00766225"/>
    <w:rsid w:val="007668D1"/>
    <w:rsid w:val="0077507E"/>
    <w:rsid w:val="007A118C"/>
    <w:rsid w:val="007C7384"/>
    <w:rsid w:val="007D2428"/>
    <w:rsid w:val="0080176A"/>
    <w:rsid w:val="00810461"/>
    <w:rsid w:val="0081221F"/>
    <w:rsid w:val="00813CD9"/>
    <w:rsid w:val="0081424F"/>
    <w:rsid w:val="00832677"/>
    <w:rsid w:val="008350A3"/>
    <w:rsid w:val="00835F68"/>
    <w:rsid w:val="00852783"/>
    <w:rsid w:val="008625C7"/>
    <w:rsid w:val="00866268"/>
    <w:rsid w:val="00885E3F"/>
    <w:rsid w:val="00894B82"/>
    <w:rsid w:val="008A22DF"/>
    <w:rsid w:val="008A6A4D"/>
    <w:rsid w:val="008B3002"/>
    <w:rsid w:val="008C0A74"/>
    <w:rsid w:val="008D03F0"/>
    <w:rsid w:val="008D18D0"/>
    <w:rsid w:val="008D1B65"/>
    <w:rsid w:val="00900787"/>
    <w:rsid w:val="009011E4"/>
    <w:rsid w:val="009077F7"/>
    <w:rsid w:val="00912D07"/>
    <w:rsid w:val="009577A2"/>
    <w:rsid w:val="00961588"/>
    <w:rsid w:val="0096214A"/>
    <w:rsid w:val="00983450"/>
    <w:rsid w:val="009A230E"/>
    <w:rsid w:val="009A405F"/>
    <w:rsid w:val="009A6091"/>
    <w:rsid w:val="009E5BF1"/>
    <w:rsid w:val="00A01E5A"/>
    <w:rsid w:val="00A04D77"/>
    <w:rsid w:val="00A060C1"/>
    <w:rsid w:val="00A07745"/>
    <w:rsid w:val="00A15C02"/>
    <w:rsid w:val="00A4637A"/>
    <w:rsid w:val="00A52C71"/>
    <w:rsid w:val="00A60DB6"/>
    <w:rsid w:val="00A61765"/>
    <w:rsid w:val="00A72C34"/>
    <w:rsid w:val="00A86B09"/>
    <w:rsid w:val="00A91D26"/>
    <w:rsid w:val="00A9388C"/>
    <w:rsid w:val="00A9698A"/>
    <w:rsid w:val="00AB3267"/>
    <w:rsid w:val="00AC27C1"/>
    <w:rsid w:val="00AE1AC1"/>
    <w:rsid w:val="00AF36A8"/>
    <w:rsid w:val="00B00350"/>
    <w:rsid w:val="00B04037"/>
    <w:rsid w:val="00B0555D"/>
    <w:rsid w:val="00B10C28"/>
    <w:rsid w:val="00B3111B"/>
    <w:rsid w:val="00B32085"/>
    <w:rsid w:val="00B33971"/>
    <w:rsid w:val="00B374AD"/>
    <w:rsid w:val="00B773F0"/>
    <w:rsid w:val="00B83B07"/>
    <w:rsid w:val="00BE5C88"/>
    <w:rsid w:val="00C131B1"/>
    <w:rsid w:val="00C17A05"/>
    <w:rsid w:val="00C27D19"/>
    <w:rsid w:val="00C30092"/>
    <w:rsid w:val="00C4734F"/>
    <w:rsid w:val="00C5169F"/>
    <w:rsid w:val="00C7047B"/>
    <w:rsid w:val="00CA279B"/>
    <w:rsid w:val="00CB2A89"/>
    <w:rsid w:val="00CC66D0"/>
    <w:rsid w:val="00CE7051"/>
    <w:rsid w:val="00D41F82"/>
    <w:rsid w:val="00D435F0"/>
    <w:rsid w:val="00D5102D"/>
    <w:rsid w:val="00D65DBE"/>
    <w:rsid w:val="00D820F3"/>
    <w:rsid w:val="00D82409"/>
    <w:rsid w:val="00D83923"/>
    <w:rsid w:val="00D85B31"/>
    <w:rsid w:val="00D86C69"/>
    <w:rsid w:val="00D91871"/>
    <w:rsid w:val="00DA7A9F"/>
    <w:rsid w:val="00DB2BDF"/>
    <w:rsid w:val="00DB6926"/>
    <w:rsid w:val="00DD0245"/>
    <w:rsid w:val="00DD3EAE"/>
    <w:rsid w:val="00DE3229"/>
    <w:rsid w:val="00DE3934"/>
    <w:rsid w:val="00DE5321"/>
    <w:rsid w:val="00E138DF"/>
    <w:rsid w:val="00E17576"/>
    <w:rsid w:val="00E23A18"/>
    <w:rsid w:val="00E34378"/>
    <w:rsid w:val="00E43850"/>
    <w:rsid w:val="00E47876"/>
    <w:rsid w:val="00E72344"/>
    <w:rsid w:val="00E80598"/>
    <w:rsid w:val="00E953E7"/>
    <w:rsid w:val="00EF797E"/>
    <w:rsid w:val="00F10DFF"/>
    <w:rsid w:val="00F41526"/>
    <w:rsid w:val="00F4530F"/>
    <w:rsid w:val="00F473E3"/>
    <w:rsid w:val="00F643C4"/>
    <w:rsid w:val="00F800F8"/>
    <w:rsid w:val="00F86692"/>
    <w:rsid w:val="00F87AA6"/>
    <w:rsid w:val="00F932CA"/>
    <w:rsid w:val="00F954B3"/>
    <w:rsid w:val="00FB3D29"/>
    <w:rsid w:val="00FB64C6"/>
    <w:rsid w:val="00FD4BB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rules v:ext="edit">
        <o:r id="V:Rule8" type="connector" idref="#AutoShape 36"/>
        <o:r id="V:Rule9" type="connector" idref="#AutoShape 38"/>
        <o:r id="V:Rule10" type="connector" idref="#AutoShape 31"/>
        <o:r id="V:Rule11" type="connector" idref="#AutoShape 35"/>
        <o:r id="V:Rule12" type="connector" idref="#AutoShape 40"/>
        <o:r id="V:Rule13" type="connector" idref="#AutoShape 32"/>
        <o:r id="V:Rule14" type="connector" idref="#AutoShape 4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267"/>
    <w:pPr>
      <w:spacing w:after="200" w:line="276" w:lineRule="auto"/>
    </w:pPr>
    <w:rPr>
      <w:lang w:eastAsia="en-US"/>
    </w:rPr>
  </w:style>
  <w:style w:type="paragraph" w:styleId="Ttulo2">
    <w:name w:val="heading 2"/>
    <w:basedOn w:val="Normal"/>
    <w:next w:val="Normal"/>
    <w:link w:val="Ttulo2Car"/>
    <w:uiPriority w:val="99"/>
    <w:qFormat/>
    <w:rsid w:val="00D41F82"/>
    <w:pPr>
      <w:keepNext/>
      <w:spacing w:before="120" w:after="60" w:line="240" w:lineRule="auto"/>
      <w:jc w:val="both"/>
      <w:outlineLvl w:val="1"/>
    </w:pPr>
    <w:rPr>
      <w:rFonts w:eastAsia="Times New Roman"/>
      <w:b/>
      <w:bCs/>
      <w:iCs/>
      <w:color w:val="800000"/>
      <w:sz w:val="24"/>
      <w:szCs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D41F82"/>
    <w:rPr>
      <w:rFonts w:ascii="Calibri" w:hAnsi="Calibri" w:cs="Times New Roman"/>
      <w:b/>
      <w:bCs/>
      <w:iCs/>
      <w:color w:val="800000"/>
      <w:sz w:val="28"/>
      <w:szCs w:val="28"/>
      <w:lang w:eastAsia="es-ES"/>
    </w:rPr>
  </w:style>
  <w:style w:type="paragraph" w:styleId="Prrafodelista">
    <w:name w:val="List Paragraph"/>
    <w:basedOn w:val="Normal"/>
    <w:uiPriority w:val="34"/>
    <w:qFormat/>
    <w:rsid w:val="00AB3267"/>
    <w:pPr>
      <w:ind w:left="720"/>
      <w:contextualSpacing/>
    </w:pPr>
  </w:style>
  <w:style w:type="paragraph" w:styleId="Encabezado">
    <w:name w:val="header"/>
    <w:basedOn w:val="Normal"/>
    <w:link w:val="EncabezadoCar"/>
    <w:uiPriority w:val="99"/>
    <w:rsid w:val="00AB326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locked/>
    <w:rsid w:val="00AB3267"/>
    <w:rPr>
      <w:rFonts w:ascii="Calibri" w:hAnsi="Calibri" w:cs="Times New Roman"/>
    </w:rPr>
  </w:style>
  <w:style w:type="paragraph" w:styleId="Piedepgina">
    <w:name w:val="footer"/>
    <w:basedOn w:val="Normal"/>
    <w:link w:val="PiedepginaCar"/>
    <w:uiPriority w:val="99"/>
    <w:rsid w:val="00AB326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locked/>
    <w:rsid w:val="00AB3267"/>
    <w:rPr>
      <w:rFonts w:ascii="Calibri" w:hAnsi="Calibri" w:cs="Times New Roman"/>
    </w:rPr>
  </w:style>
  <w:style w:type="character" w:styleId="Refdecomentario">
    <w:name w:val="annotation reference"/>
    <w:basedOn w:val="Fuentedeprrafopredeter"/>
    <w:uiPriority w:val="99"/>
    <w:semiHidden/>
    <w:rsid w:val="00AB3267"/>
    <w:rPr>
      <w:rFonts w:cs="Times New Roman"/>
      <w:sz w:val="16"/>
      <w:szCs w:val="16"/>
    </w:rPr>
  </w:style>
  <w:style w:type="paragraph" w:styleId="Textocomentario">
    <w:name w:val="annotation text"/>
    <w:basedOn w:val="Normal"/>
    <w:link w:val="TextocomentarioCar"/>
    <w:uiPriority w:val="99"/>
    <w:semiHidden/>
    <w:rsid w:val="00AB3267"/>
    <w:rPr>
      <w:sz w:val="20"/>
      <w:szCs w:val="20"/>
    </w:rPr>
  </w:style>
  <w:style w:type="character" w:customStyle="1" w:styleId="TextocomentarioCar">
    <w:name w:val="Texto comentario Car"/>
    <w:basedOn w:val="Fuentedeprrafopredeter"/>
    <w:link w:val="Textocomentario"/>
    <w:uiPriority w:val="99"/>
    <w:semiHidden/>
    <w:locked/>
    <w:rsid w:val="00AB3267"/>
    <w:rPr>
      <w:rFonts w:ascii="Calibri" w:hAnsi="Calibri" w:cs="Times New Roman"/>
      <w:sz w:val="20"/>
      <w:szCs w:val="20"/>
    </w:rPr>
  </w:style>
  <w:style w:type="paragraph" w:customStyle="1" w:styleId="Default">
    <w:name w:val="Default"/>
    <w:uiPriority w:val="99"/>
    <w:rsid w:val="00AB3267"/>
    <w:pPr>
      <w:autoSpaceDE w:val="0"/>
      <w:autoSpaceDN w:val="0"/>
      <w:adjustRightInd w:val="0"/>
    </w:pPr>
    <w:rPr>
      <w:rFonts w:cs="Calibri"/>
      <w:color w:val="000000"/>
      <w:sz w:val="24"/>
      <w:szCs w:val="24"/>
    </w:rPr>
  </w:style>
  <w:style w:type="paragraph" w:styleId="Textodeglobo">
    <w:name w:val="Balloon Text"/>
    <w:basedOn w:val="Normal"/>
    <w:link w:val="TextodegloboCar"/>
    <w:uiPriority w:val="99"/>
    <w:semiHidden/>
    <w:rsid w:val="00AB326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AB3267"/>
    <w:rPr>
      <w:rFonts w:ascii="Tahoma" w:hAnsi="Tahoma" w:cs="Tahoma"/>
      <w:sz w:val="16"/>
      <w:szCs w:val="16"/>
    </w:rPr>
  </w:style>
  <w:style w:type="table" w:styleId="Tablaconcuadrcula">
    <w:name w:val="Table Grid"/>
    <w:basedOn w:val="Tablanormal"/>
    <w:uiPriority w:val="99"/>
    <w:rsid w:val="00AB326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suntodelcomentario">
    <w:name w:val="annotation subject"/>
    <w:basedOn w:val="Textocomentario"/>
    <w:next w:val="Textocomentario"/>
    <w:link w:val="AsuntodelcomentarioCar"/>
    <w:uiPriority w:val="99"/>
    <w:semiHidden/>
    <w:rsid w:val="002D3735"/>
    <w:pPr>
      <w:spacing w:line="240" w:lineRule="auto"/>
    </w:pPr>
    <w:rPr>
      <w:b/>
      <w:bCs/>
    </w:rPr>
  </w:style>
  <w:style w:type="character" w:customStyle="1" w:styleId="AsuntodelcomentarioCar">
    <w:name w:val="Asunto del comentario Car"/>
    <w:basedOn w:val="TextocomentarioCar"/>
    <w:link w:val="Asuntodelcomentario"/>
    <w:uiPriority w:val="99"/>
    <w:semiHidden/>
    <w:locked/>
    <w:rsid w:val="002D3735"/>
    <w:rPr>
      <w:rFonts w:ascii="Calibri" w:hAnsi="Calibri" w:cs="Times New Roman"/>
      <w:b/>
      <w:bCs/>
      <w:sz w:val="20"/>
      <w:szCs w:val="20"/>
      <w:lang w:eastAsia="en-US"/>
    </w:rPr>
  </w:style>
  <w:style w:type="paragraph" w:styleId="NormalWeb">
    <w:name w:val="Normal (Web)"/>
    <w:basedOn w:val="Normal"/>
    <w:uiPriority w:val="99"/>
    <w:semiHidden/>
    <w:rsid w:val="00450059"/>
    <w:pPr>
      <w:spacing w:before="100" w:beforeAutospacing="1" w:after="100" w:afterAutospacing="1" w:line="240" w:lineRule="auto"/>
    </w:pPr>
    <w:rPr>
      <w:rFonts w:ascii="Times New Roman" w:hAnsi="Times New Roman"/>
      <w:sz w:val="24"/>
      <w:szCs w:val="24"/>
      <w:lang w:eastAsia="es-ES"/>
    </w:rPr>
  </w:style>
  <w:style w:type="paragraph" w:customStyle="1" w:styleId="default0">
    <w:name w:val="default"/>
    <w:basedOn w:val="Normal"/>
    <w:uiPriority w:val="99"/>
    <w:semiHidden/>
    <w:rsid w:val="00450059"/>
    <w:pPr>
      <w:spacing w:before="100" w:beforeAutospacing="1" w:after="100" w:afterAutospacing="1" w:line="240" w:lineRule="auto"/>
    </w:pPr>
    <w:rPr>
      <w:rFonts w:ascii="Times New Roman" w:hAnsi="Times New Roman"/>
      <w:sz w:val="24"/>
      <w:szCs w:val="24"/>
      <w:lang w:eastAsia="es-ES"/>
    </w:rPr>
  </w:style>
  <w:style w:type="character" w:styleId="Textodelmarcadordeposicin">
    <w:name w:val="Placeholder Text"/>
    <w:basedOn w:val="Fuentedeprrafopredeter"/>
    <w:uiPriority w:val="99"/>
    <w:semiHidden/>
    <w:rsid w:val="00594E35"/>
    <w:rPr>
      <w:rFonts w:cs="Times New Roman"/>
      <w:color w:val="808080"/>
    </w:rPr>
  </w:style>
  <w:style w:type="character" w:styleId="Hipervnculo">
    <w:name w:val="Hyperlink"/>
    <w:basedOn w:val="Fuentedeprrafopredeter"/>
    <w:uiPriority w:val="99"/>
    <w:rsid w:val="00A060C1"/>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267"/>
    <w:pPr>
      <w:spacing w:after="200" w:line="276" w:lineRule="auto"/>
    </w:pPr>
    <w:rPr>
      <w:lang w:eastAsia="en-US"/>
    </w:rPr>
  </w:style>
  <w:style w:type="paragraph" w:styleId="Ttulo2">
    <w:name w:val="heading 2"/>
    <w:basedOn w:val="Normal"/>
    <w:next w:val="Normal"/>
    <w:link w:val="Ttulo2Car"/>
    <w:uiPriority w:val="99"/>
    <w:qFormat/>
    <w:rsid w:val="00D41F82"/>
    <w:pPr>
      <w:keepNext/>
      <w:spacing w:before="120" w:after="60" w:line="240" w:lineRule="auto"/>
      <w:jc w:val="both"/>
      <w:outlineLvl w:val="1"/>
    </w:pPr>
    <w:rPr>
      <w:rFonts w:eastAsia="Times New Roman"/>
      <w:b/>
      <w:bCs/>
      <w:iCs/>
      <w:color w:val="800000"/>
      <w:sz w:val="24"/>
      <w:szCs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D41F82"/>
    <w:rPr>
      <w:rFonts w:ascii="Calibri" w:hAnsi="Calibri" w:cs="Times New Roman"/>
      <w:b/>
      <w:bCs/>
      <w:iCs/>
      <w:color w:val="800000"/>
      <w:sz w:val="28"/>
      <w:szCs w:val="28"/>
      <w:lang w:eastAsia="es-ES"/>
    </w:rPr>
  </w:style>
  <w:style w:type="paragraph" w:styleId="Prrafodelista">
    <w:name w:val="List Paragraph"/>
    <w:basedOn w:val="Normal"/>
    <w:uiPriority w:val="34"/>
    <w:qFormat/>
    <w:rsid w:val="00AB3267"/>
    <w:pPr>
      <w:ind w:left="720"/>
      <w:contextualSpacing/>
    </w:pPr>
  </w:style>
  <w:style w:type="paragraph" w:styleId="Encabezado">
    <w:name w:val="header"/>
    <w:basedOn w:val="Normal"/>
    <w:link w:val="EncabezadoCar"/>
    <w:uiPriority w:val="99"/>
    <w:rsid w:val="00AB326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locked/>
    <w:rsid w:val="00AB3267"/>
    <w:rPr>
      <w:rFonts w:ascii="Calibri" w:hAnsi="Calibri" w:cs="Times New Roman"/>
    </w:rPr>
  </w:style>
  <w:style w:type="paragraph" w:styleId="Piedepgina">
    <w:name w:val="footer"/>
    <w:basedOn w:val="Normal"/>
    <w:link w:val="PiedepginaCar"/>
    <w:uiPriority w:val="99"/>
    <w:rsid w:val="00AB326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locked/>
    <w:rsid w:val="00AB3267"/>
    <w:rPr>
      <w:rFonts w:ascii="Calibri" w:hAnsi="Calibri" w:cs="Times New Roman"/>
    </w:rPr>
  </w:style>
  <w:style w:type="character" w:styleId="Refdecomentario">
    <w:name w:val="annotation reference"/>
    <w:basedOn w:val="Fuentedeprrafopredeter"/>
    <w:uiPriority w:val="99"/>
    <w:semiHidden/>
    <w:rsid w:val="00AB3267"/>
    <w:rPr>
      <w:rFonts w:cs="Times New Roman"/>
      <w:sz w:val="16"/>
      <w:szCs w:val="16"/>
    </w:rPr>
  </w:style>
  <w:style w:type="paragraph" w:styleId="Textocomentario">
    <w:name w:val="annotation text"/>
    <w:basedOn w:val="Normal"/>
    <w:link w:val="TextocomentarioCar"/>
    <w:uiPriority w:val="99"/>
    <w:semiHidden/>
    <w:rsid w:val="00AB3267"/>
    <w:rPr>
      <w:sz w:val="20"/>
      <w:szCs w:val="20"/>
    </w:rPr>
  </w:style>
  <w:style w:type="character" w:customStyle="1" w:styleId="TextocomentarioCar">
    <w:name w:val="Texto comentario Car"/>
    <w:basedOn w:val="Fuentedeprrafopredeter"/>
    <w:link w:val="Textocomentario"/>
    <w:uiPriority w:val="99"/>
    <w:semiHidden/>
    <w:locked/>
    <w:rsid w:val="00AB3267"/>
    <w:rPr>
      <w:rFonts w:ascii="Calibri" w:hAnsi="Calibri" w:cs="Times New Roman"/>
      <w:sz w:val="20"/>
      <w:szCs w:val="20"/>
    </w:rPr>
  </w:style>
  <w:style w:type="paragraph" w:customStyle="1" w:styleId="Default">
    <w:name w:val="Default"/>
    <w:uiPriority w:val="99"/>
    <w:rsid w:val="00AB3267"/>
    <w:pPr>
      <w:autoSpaceDE w:val="0"/>
      <w:autoSpaceDN w:val="0"/>
      <w:adjustRightInd w:val="0"/>
    </w:pPr>
    <w:rPr>
      <w:rFonts w:cs="Calibri"/>
      <w:color w:val="000000"/>
      <w:sz w:val="24"/>
      <w:szCs w:val="24"/>
    </w:rPr>
  </w:style>
  <w:style w:type="paragraph" w:styleId="Textodeglobo">
    <w:name w:val="Balloon Text"/>
    <w:basedOn w:val="Normal"/>
    <w:link w:val="TextodegloboCar"/>
    <w:uiPriority w:val="99"/>
    <w:semiHidden/>
    <w:rsid w:val="00AB326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AB3267"/>
    <w:rPr>
      <w:rFonts w:ascii="Tahoma" w:hAnsi="Tahoma" w:cs="Tahoma"/>
      <w:sz w:val="16"/>
      <w:szCs w:val="16"/>
    </w:rPr>
  </w:style>
  <w:style w:type="table" w:styleId="Tablaconcuadrcula">
    <w:name w:val="Table Grid"/>
    <w:basedOn w:val="Tablanormal"/>
    <w:uiPriority w:val="99"/>
    <w:rsid w:val="00AB326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untodelcomentario">
    <w:name w:val="annotation subject"/>
    <w:basedOn w:val="Textocomentario"/>
    <w:next w:val="Textocomentario"/>
    <w:link w:val="AsuntodelcomentarioCar"/>
    <w:uiPriority w:val="99"/>
    <w:semiHidden/>
    <w:rsid w:val="002D3735"/>
    <w:pPr>
      <w:spacing w:line="240" w:lineRule="auto"/>
    </w:pPr>
    <w:rPr>
      <w:b/>
      <w:bCs/>
    </w:rPr>
  </w:style>
  <w:style w:type="character" w:customStyle="1" w:styleId="AsuntodelcomentarioCar">
    <w:name w:val="Asunto del comentario Car"/>
    <w:basedOn w:val="TextocomentarioCar"/>
    <w:link w:val="Asuntodelcomentario"/>
    <w:uiPriority w:val="99"/>
    <w:semiHidden/>
    <w:locked/>
    <w:rsid w:val="002D3735"/>
    <w:rPr>
      <w:rFonts w:ascii="Calibri" w:hAnsi="Calibri" w:cs="Times New Roman"/>
      <w:b/>
      <w:bCs/>
      <w:sz w:val="20"/>
      <w:szCs w:val="20"/>
      <w:lang w:eastAsia="en-US"/>
    </w:rPr>
  </w:style>
  <w:style w:type="paragraph" w:styleId="NormalWeb">
    <w:name w:val="Normal (Web)"/>
    <w:basedOn w:val="Normal"/>
    <w:uiPriority w:val="99"/>
    <w:semiHidden/>
    <w:rsid w:val="00450059"/>
    <w:pPr>
      <w:spacing w:before="100" w:beforeAutospacing="1" w:after="100" w:afterAutospacing="1" w:line="240" w:lineRule="auto"/>
    </w:pPr>
    <w:rPr>
      <w:rFonts w:ascii="Times New Roman" w:hAnsi="Times New Roman"/>
      <w:sz w:val="24"/>
      <w:szCs w:val="24"/>
      <w:lang w:eastAsia="es-ES"/>
    </w:rPr>
  </w:style>
  <w:style w:type="paragraph" w:customStyle="1" w:styleId="default0">
    <w:name w:val="default"/>
    <w:basedOn w:val="Normal"/>
    <w:uiPriority w:val="99"/>
    <w:semiHidden/>
    <w:rsid w:val="00450059"/>
    <w:pPr>
      <w:spacing w:before="100" w:beforeAutospacing="1" w:after="100" w:afterAutospacing="1" w:line="240" w:lineRule="auto"/>
    </w:pPr>
    <w:rPr>
      <w:rFonts w:ascii="Times New Roman" w:hAnsi="Times New Roman"/>
      <w:sz w:val="24"/>
      <w:szCs w:val="24"/>
      <w:lang w:eastAsia="es-ES"/>
    </w:rPr>
  </w:style>
  <w:style w:type="character" w:styleId="Textodelmarcadordeposicin">
    <w:name w:val="Placeholder Text"/>
    <w:basedOn w:val="Fuentedeprrafopredeter"/>
    <w:uiPriority w:val="99"/>
    <w:semiHidden/>
    <w:rsid w:val="00594E35"/>
    <w:rPr>
      <w:rFonts w:cs="Times New Roman"/>
      <w:color w:val="808080"/>
    </w:rPr>
  </w:style>
  <w:style w:type="character" w:styleId="Hipervnculo">
    <w:name w:val="Hyperlink"/>
    <w:basedOn w:val="Fuentedeprrafopredeter"/>
    <w:uiPriority w:val="99"/>
    <w:rsid w:val="00A060C1"/>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209027931">
      <w:marLeft w:val="0"/>
      <w:marRight w:val="0"/>
      <w:marTop w:val="0"/>
      <w:marBottom w:val="0"/>
      <w:divBdr>
        <w:top w:val="none" w:sz="0" w:space="0" w:color="auto"/>
        <w:left w:val="none" w:sz="0" w:space="0" w:color="auto"/>
        <w:bottom w:val="none" w:sz="0" w:space="0" w:color="auto"/>
        <w:right w:val="none" w:sz="0" w:space="0" w:color="auto"/>
      </w:divBdr>
    </w:div>
    <w:div w:id="1209027932">
      <w:marLeft w:val="0"/>
      <w:marRight w:val="0"/>
      <w:marTop w:val="0"/>
      <w:marBottom w:val="0"/>
      <w:divBdr>
        <w:top w:val="none" w:sz="0" w:space="0" w:color="auto"/>
        <w:left w:val="none" w:sz="0" w:space="0" w:color="auto"/>
        <w:bottom w:val="none" w:sz="0" w:space="0" w:color="auto"/>
        <w:right w:val="none" w:sz="0" w:space="0" w:color="auto"/>
      </w:divBdr>
    </w:div>
    <w:div w:id="12090279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ED037F-2CC7-4B55-B66F-5E51CE8CA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2674</Words>
  <Characters>14711</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17351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Alejandro</dc:creator>
  <cp:lastModifiedBy>usuario</cp:lastModifiedBy>
  <cp:revision>4</cp:revision>
  <cp:lastPrinted>2014-06-09T10:22:00Z</cp:lastPrinted>
  <dcterms:created xsi:type="dcterms:W3CDTF">2014-12-12T07:50:00Z</dcterms:created>
  <dcterms:modified xsi:type="dcterms:W3CDTF">2014-12-12T12:22:00Z</dcterms:modified>
</cp:coreProperties>
</file>