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CCF" w:rsidRDefault="00545BC0" w:rsidP="0029066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14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6" style="position:absolute;margin-left:-11.1pt;margin-top:7.3pt;width:36.15pt;height:499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" fillcolor="#00607c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198755</wp:posOffset>
                </wp:positionV>
                <wp:extent cx="573405" cy="6350000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63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091" w:rsidRPr="000B2C23" w:rsidRDefault="00B01091" w:rsidP="0029066B">
                            <w:pPr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0B2C23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 xml:space="preserve">Código P08 </w:t>
                            </w:r>
                            <w:r w:rsidRPr="000B2C23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    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1.1pt;margin-top:15.65pt;width:45.15pt;height:50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" filled="f" stroked="f">
                <v:textbox style="layout-flow:vertical;mso-layout-flow-alt:bottom-to-top">
                  <w:txbxContent>
                    <w:p w:rsidR="00B01091" w:rsidRPr="000B2C23" w:rsidRDefault="00B01091" w:rsidP="0029066B">
                      <w:pPr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0B2C23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 xml:space="preserve">Código P08 </w:t>
                      </w:r>
                      <w:r w:rsidRPr="000B2C23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 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</w:p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545BC0" w:rsidP="0029066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140335</wp:posOffset>
                </wp:positionV>
                <wp:extent cx="5238115" cy="961390"/>
                <wp:effectExtent l="0" t="0" r="19685" b="10160"/>
                <wp:wrapNone/>
                <wp:docPr id="9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11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091" w:rsidRPr="00607CF6" w:rsidRDefault="00B01091" w:rsidP="00D90386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07C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PROCEDIMIENTO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PARA </w:t>
                            </w:r>
                            <w:smartTag w:uri="urn:schemas-microsoft-com:office:smarttags" w:element="PersonName">
                              <w:smartTagPr>
                                <w:attr w:name="ProductID" w:val="LA DE EVALUACIÓN"/>
                              </w:smartTag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LA DE EVALUACIÓN</w:t>
                              </w:r>
                            </w:smartTag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 </w:t>
                            </w:r>
                            <w:smartTag w:uri="urn:schemas-microsoft-com:office:smarttags" w:element="PersonName">
                              <w:smartTagPr>
                                <w:attr w:name="ProductID" w:val="LA  SATISFACCIÓN DE"/>
                              </w:smartTag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LA  SATISFACCIÓN DE</w:t>
                              </w:r>
                            </w:smartTag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LOS GRUPOS DE INTERÉS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47.5pt;margin-top:11.05pt;width:412.45pt;height:7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">
                <v:textbox>
                  <w:txbxContent>
                    <w:p w:rsidR="00B01091" w:rsidRPr="00607CF6" w:rsidRDefault="00B01091" w:rsidP="00D90386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 w:rsidRPr="00607CF6">
                        <w:rPr>
                          <w:b/>
                          <w:sz w:val="32"/>
                          <w:szCs w:val="32"/>
                        </w:rPr>
                        <w:t xml:space="preserve">PROCEDIMIENTO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PARA </w:t>
                      </w:r>
                      <w:smartTag w:uri="urn:schemas-microsoft-com:office:smarttags" w:element="PersonName">
                        <w:smartTagPr>
                          <w:attr w:name="ProductID" w:val="LA DE EVALUACIÓN"/>
                        </w:smartTagPr>
                        <w:r>
                          <w:rPr>
                            <w:b/>
                            <w:sz w:val="32"/>
                            <w:szCs w:val="32"/>
                          </w:rPr>
                          <w:t>LA DE EVALUACIÓN</w:t>
                        </w:r>
                      </w:smartTag>
                      <w:r>
                        <w:rPr>
                          <w:b/>
                          <w:sz w:val="32"/>
                          <w:szCs w:val="32"/>
                        </w:rPr>
                        <w:t xml:space="preserve"> DE </w:t>
                      </w:r>
                      <w:smartTag w:uri="urn:schemas-microsoft-com:office:smarttags" w:element="PersonName">
                        <w:smartTagPr>
                          <w:attr w:name="ProductID" w:val="LA  SATISFACCIÓN DE"/>
                        </w:smartTagPr>
                        <w:r>
                          <w:rPr>
                            <w:b/>
                            <w:sz w:val="32"/>
                            <w:szCs w:val="32"/>
                          </w:rPr>
                          <w:t>LA  SATISFACCIÓN DE</w:t>
                        </w:r>
                      </w:smartTag>
                      <w:r>
                        <w:rPr>
                          <w:b/>
                          <w:sz w:val="32"/>
                          <w:szCs w:val="32"/>
                        </w:rPr>
                        <w:t xml:space="preserve"> LOS GRUPOS DE INTERÉS</w:t>
                      </w:r>
                    </w:p>
                  </w:txbxContent>
                </v:textbox>
              </v:shape>
            </w:pict>
          </mc:Fallback>
        </mc:AlternateContent>
      </w:r>
    </w:p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1"/>
        <w:gridCol w:w="1276"/>
        <w:gridCol w:w="6277"/>
      </w:tblGrid>
      <w:tr w:rsidR="00440CCF" w:rsidRPr="00885E3F" w:rsidTr="00F06A15">
        <w:trPr>
          <w:jc w:val="center"/>
        </w:trPr>
        <w:tc>
          <w:tcPr>
            <w:tcW w:w="9324" w:type="dxa"/>
            <w:gridSpan w:val="3"/>
            <w:shd w:val="clear" w:color="auto" w:fill="00607C"/>
          </w:tcPr>
          <w:p w:rsidR="00440CCF" w:rsidRPr="00885E3F" w:rsidRDefault="00440CCF" w:rsidP="00F06A1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RESUMEN DE REVISIONES</w:t>
            </w:r>
          </w:p>
        </w:tc>
      </w:tr>
      <w:tr w:rsidR="00440CCF" w:rsidRPr="00885E3F" w:rsidTr="00F06A15">
        <w:trPr>
          <w:jc w:val="center"/>
        </w:trPr>
        <w:tc>
          <w:tcPr>
            <w:tcW w:w="1771" w:type="dxa"/>
            <w:shd w:val="clear" w:color="auto" w:fill="00607C"/>
          </w:tcPr>
          <w:p w:rsidR="00440CCF" w:rsidRPr="00885E3F" w:rsidRDefault="00440CCF" w:rsidP="00F06A1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NÚMERO</w:t>
            </w:r>
          </w:p>
        </w:tc>
        <w:tc>
          <w:tcPr>
            <w:tcW w:w="1276" w:type="dxa"/>
            <w:shd w:val="clear" w:color="auto" w:fill="00607C"/>
          </w:tcPr>
          <w:p w:rsidR="00440CCF" w:rsidRPr="00885E3F" w:rsidRDefault="00440CCF" w:rsidP="00F06A1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FECHA</w:t>
            </w:r>
          </w:p>
        </w:tc>
        <w:tc>
          <w:tcPr>
            <w:tcW w:w="6277" w:type="dxa"/>
            <w:shd w:val="clear" w:color="auto" w:fill="00607C"/>
          </w:tcPr>
          <w:p w:rsidR="00440CCF" w:rsidRPr="00885E3F" w:rsidRDefault="00440CCF" w:rsidP="00F06A1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MODIFICACIÓN</w:t>
            </w:r>
          </w:p>
        </w:tc>
      </w:tr>
      <w:tr w:rsidR="00440CCF" w:rsidRPr="00885E3F" w:rsidTr="00F06A15">
        <w:trPr>
          <w:jc w:val="center"/>
        </w:trPr>
        <w:tc>
          <w:tcPr>
            <w:tcW w:w="1771" w:type="dxa"/>
            <w:vAlign w:val="center"/>
          </w:tcPr>
          <w:p w:rsidR="00440CCF" w:rsidRPr="004D7AB8" w:rsidRDefault="00440CCF" w:rsidP="00F06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B8">
              <w:rPr>
                <w:sz w:val="18"/>
                <w:szCs w:val="18"/>
              </w:rPr>
              <w:t>1.0</w:t>
            </w:r>
          </w:p>
        </w:tc>
        <w:tc>
          <w:tcPr>
            <w:tcW w:w="1276" w:type="dxa"/>
            <w:vAlign w:val="center"/>
          </w:tcPr>
          <w:p w:rsidR="00440CCF" w:rsidRPr="004D7AB8" w:rsidRDefault="00B01091" w:rsidP="00F06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21/11/12</w:t>
            </w:r>
          </w:p>
        </w:tc>
        <w:tc>
          <w:tcPr>
            <w:tcW w:w="6277" w:type="dxa"/>
            <w:vAlign w:val="center"/>
          </w:tcPr>
          <w:p w:rsidR="00440CCF" w:rsidRPr="004D7AB8" w:rsidRDefault="00440CCF" w:rsidP="00F06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B8">
              <w:rPr>
                <w:sz w:val="18"/>
                <w:szCs w:val="18"/>
              </w:rPr>
              <w:t>Nuevo procedimiento atendiendo a los requerimiento</w:t>
            </w:r>
            <w:r>
              <w:rPr>
                <w:sz w:val="18"/>
                <w:szCs w:val="18"/>
              </w:rPr>
              <w:t>s</w:t>
            </w:r>
            <w:r w:rsidRPr="004D7AB8">
              <w:rPr>
                <w:sz w:val="18"/>
                <w:szCs w:val="18"/>
              </w:rPr>
              <w:t xml:space="preserve"> del Real Decreto 1393/2007 y su modificación en el Real Decreto 861/2010.</w:t>
            </w:r>
          </w:p>
        </w:tc>
      </w:tr>
      <w:tr w:rsidR="00440CCF" w:rsidRPr="00885E3F" w:rsidTr="00F06A15">
        <w:trPr>
          <w:jc w:val="center"/>
        </w:trPr>
        <w:tc>
          <w:tcPr>
            <w:tcW w:w="1771" w:type="dxa"/>
            <w:vAlign w:val="center"/>
          </w:tcPr>
          <w:p w:rsidR="00440CCF" w:rsidRPr="00E41C9E" w:rsidRDefault="00440CCF" w:rsidP="00F06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0CCF" w:rsidRPr="00E41C9E" w:rsidRDefault="00440CCF" w:rsidP="00F06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77" w:type="dxa"/>
            <w:vAlign w:val="center"/>
          </w:tcPr>
          <w:p w:rsidR="00440CCF" w:rsidRPr="00C2027A" w:rsidRDefault="00440CCF" w:rsidP="00F06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40CCF" w:rsidRPr="00885E3F" w:rsidTr="00F06A15">
        <w:trPr>
          <w:jc w:val="center"/>
        </w:trPr>
        <w:tc>
          <w:tcPr>
            <w:tcW w:w="1771" w:type="dxa"/>
            <w:vAlign w:val="center"/>
          </w:tcPr>
          <w:p w:rsidR="00440CCF" w:rsidRPr="00E41C9E" w:rsidRDefault="00440CCF" w:rsidP="00F06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0CCF" w:rsidRPr="00E41C9E" w:rsidRDefault="00440CCF" w:rsidP="00F06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77" w:type="dxa"/>
            <w:vAlign w:val="center"/>
          </w:tcPr>
          <w:p w:rsidR="00440CCF" w:rsidRDefault="00440CCF" w:rsidP="00F06A1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40CCF" w:rsidRDefault="00440CCF" w:rsidP="0029066B"/>
    <w:p w:rsidR="00440CCF" w:rsidRDefault="00440CCF" w:rsidP="0029066B"/>
    <w:p w:rsidR="00440CCF" w:rsidRDefault="00440CCF" w:rsidP="0029066B">
      <w:pPr>
        <w:spacing w:after="0" w:line="240" w:lineRule="auto"/>
      </w:pPr>
    </w:p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 w:firstRow="1" w:lastRow="0" w:firstColumn="1" w:lastColumn="0" w:noHBand="0" w:noVBand="0"/>
      </w:tblPr>
      <w:tblGrid>
        <w:gridCol w:w="1280"/>
        <w:gridCol w:w="8478"/>
      </w:tblGrid>
      <w:tr w:rsidR="00440CCF" w:rsidRPr="00885E3F" w:rsidTr="00BA6A9A">
        <w:trPr>
          <w:trHeight w:val="573"/>
        </w:trPr>
        <w:tc>
          <w:tcPr>
            <w:tcW w:w="1280" w:type="dxa"/>
            <w:shd w:val="clear" w:color="auto" w:fill="00607C"/>
          </w:tcPr>
          <w:p w:rsidR="00440CCF" w:rsidRPr="00704FA6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704FA6">
              <w:rPr>
                <w:b/>
                <w:color w:val="FFFFFF"/>
                <w:sz w:val="24"/>
                <w:szCs w:val="24"/>
              </w:rPr>
              <w:t>Código</w:t>
            </w:r>
          </w:p>
          <w:p w:rsidR="00440CCF" w:rsidRPr="00704FA6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704FA6">
              <w:rPr>
                <w:b/>
                <w:color w:val="FFFFFF"/>
                <w:sz w:val="24"/>
                <w:szCs w:val="24"/>
              </w:rPr>
              <w:t>P</w:t>
            </w:r>
            <w:r>
              <w:rPr>
                <w:b/>
                <w:color w:val="FFFFFF"/>
                <w:sz w:val="24"/>
                <w:szCs w:val="24"/>
              </w:rPr>
              <w:t>08</w:t>
            </w:r>
          </w:p>
        </w:tc>
        <w:tc>
          <w:tcPr>
            <w:tcW w:w="8478" w:type="dxa"/>
            <w:shd w:val="clear" w:color="auto" w:fill="00607C"/>
          </w:tcPr>
          <w:p w:rsidR="00440CCF" w:rsidRDefault="00440CCF" w:rsidP="00BA6A9A">
            <w:pPr>
              <w:spacing w:after="0"/>
              <w:jc w:val="right"/>
              <w:rPr>
                <w:b/>
                <w:color w:val="FFFFFF"/>
                <w:sz w:val="24"/>
                <w:szCs w:val="24"/>
              </w:rPr>
            </w:pPr>
            <w:r w:rsidRPr="00704FA6">
              <w:rPr>
                <w:b/>
                <w:color w:val="FFFFFF"/>
                <w:sz w:val="24"/>
                <w:szCs w:val="24"/>
              </w:rPr>
              <w:t xml:space="preserve">PROCEDIMIENTO </w:t>
            </w:r>
            <w:r>
              <w:rPr>
                <w:b/>
                <w:color w:val="FFFFFF"/>
                <w:sz w:val="24"/>
                <w:szCs w:val="24"/>
              </w:rPr>
              <w:t xml:space="preserve">PARA </w:t>
            </w:r>
            <w:smartTag w:uri="urn:schemas-microsoft-com:office:smarttags" w:element="PersonName">
              <w:smartTagPr>
                <w:attr w:name="ProductID" w:val="LA EVALUACIÓN"/>
              </w:smartTagPr>
              <w:r>
                <w:rPr>
                  <w:b/>
                  <w:color w:val="FFFFFF"/>
                  <w:sz w:val="24"/>
                  <w:szCs w:val="24"/>
                </w:rPr>
                <w:t xml:space="preserve">LA </w:t>
              </w:r>
              <w:r w:rsidRPr="00704FA6">
                <w:rPr>
                  <w:b/>
                  <w:color w:val="FFFFFF"/>
                  <w:sz w:val="24"/>
                  <w:szCs w:val="24"/>
                </w:rPr>
                <w:t>EVALUACIÓN</w:t>
              </w:r>
            </w:smartTag>
            <w:r w:rsidRPr="00704FA6">
              <w:rPr>
                <w:b/>
                <w:color w:val="FFFFFF"/>
                <w:sz w:val="24"/>
                <w:szCs w:val="24"/>
              </w:rPr>
              <w:t xml:space="preserve"> </w:t>
            </w:r>
          </w:p>
          <w:p w:rsidR="00440CCF" w:rsidRPr="00704FA6" w:rsidRDefault="00440CCF" w:rsidP="00BA6A9A">
            <w:pPr>
              <w:spacing w:after="0"/>
              <w:jc w:val="right"/>
              <w:rPr>
                <w:b/>
                <w:color w:val="FFFFFF"/>
                <w:sz w:val="24"/>
                <w:szCs w:val="24"/>
              </w:rPr>
            </w:pPr>
            <w:r w:rsidRPr="00704FA6">
              <w:rPr>
                <w:b/>
                <w:color w:val="FFFFFF"/>
                <w:sz w:val="24"/>
                <w:szCs w:val="24"/>
              </w:rPr>
              <w:t xml:space="preserve">DE </w:t>
            </w:r>
            <w:smartTag w:uri="urn:schemas-microsoft-com:office:smarttags" w:element="PersonName">
              <w:smartTagPr>
                <w:attr w:name="ProductID" w:val="LA SATISFACCIÓN DE"/>
              </w:smartTagPr>
              <w:r w:rsidRPr="00704FA6">
                <w:rPr>
                  <w:b/>
                  <w:color w:val="FFFFFF"/>
                  <w:sz w:val="24"/>
                  <w:szCs w:val="24"/>
                </w:rPr>
                <w:t>LA SATISFACCIÓN DE</w:t>
              </w:r>
            </w:smartTag>
            <w:r w:rsidRPr="00704FA6">
              <w:rPr>
                <w:b/>
                <w:color w:val="FFFFFF"/>
                <w:sz w:val="24"/>
                <w:szCs w:val="24"/>
              </w:rPr>
              <w:t xml:space="preserve"> LOS GRUPOS DE INTERÉS</w:t>
            </w:r>
          </w:p>
        </w:tc>
      </w:tr>
    </w:tbl>
    <w:p w:rsidR="00440CCF" w:rsidRDefault="00440CCF" w:rsidP="0029066B">
      <w:pPr>
        <w:spacing w:after="0" w:line="240" w:lineRule="auto"/>
        <w:ind w:left="708"/>
      </w:pPr>
    </w:p>
    <w:p w:rsidR="00440CCF" w:rsidRPr="00766225" w:rsidRDefault="00440CCF" w:rsidP="0029066B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OBJETO.</w:t>
      </w:r>
    </w:p>
    <w:p w:rsidR="00440CCF" w:rsidRPr="00D90386" w:rsidRDefault="00440CCF" w:rsidP="009A4E28">
      <w:pPr>
        <w:spacing w:after="0"/>
        <w:ind w:left="454"/>
        <w:jc w:val="both"/>
      </w:pPr>
      <w:r w:rsidRPr="00D90386">
        <w:t xml:space="preserve">Este </w:t>
      </w:r>
      <w:r>
        <w:t>procedimiento</w:t>
      </w:r>
      <w:r w:rsidRPr="00D90386">
        <w:t xml:space="preserve"> tiene por objeto establecer </w:t>
      </w:r>
      <w:r>
        <w:t>la sistemática para</w:t>
      </w:r>
      <w:r w:rsidRPr="00D90386">
        <w:t xml:space="preserve"> conocer el grado de satisfacción</w:t>
      </w:r>
      <w:r>
        <w:t xml:space="preserve"> con el título, de Grado y Máster universitario,</w:t>
      </w:r>
      <w:r w:rsidRPr="00D90386">
        <w:t xml:space="preserve"> de los distintos colectivos internos (profesorado, alumnado y personal de administración y servicios) y externos (receptores de alumnado en prácticas, emplead</w:t>
      </w:r>
      <w:r>
        <w:t xml:space="preserve">ores, </w:t>
      </w:r>
      <w:proofErr w:type="spellStart"/>
      <w:r>
        <w:t>etc</w:t>
      </w:r>
      <w:proofErr w:type="spellEnd"/>
      <w:r w:rsidRPr="00D90386">
        <w:t>).</w:t>
      </w:r>
    </w:p>
    <w:p w:rsidR="00440CCF" w:rsidRPr="001A7629" w:rsidRDefault="00440CCF" w:rsidP="0029066B">
      <w:pPr>
        <w:pStyle w:val="Prrafodelista"/>
        <w:spacing w:after="0"/>
        <w:jc w:val="both"/>
      </w:pPr>
    </w:p>
    <w:p w:rsidR="00440CCF" w:rsidRDefault="00440CCF" w:rsidP="0029066B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REFERENCIAS Y NORMATIVAS.</w:t>
      </w:r>
    </w:p>
    <w:p w:rsidR="00440CCF" w:rsidRDefault="00440CCF" w:rsidP="009A4E2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ind w:left="867" w:hanging="357"/>
        <w:jc w:val="both"/>
      </w:pPr>
      <w:r>
        <w:t>Real Decreto 1393/2007, de 29 de octubre, por el que se establece la ordenación de las enseñanzas universitarias oficiales, modificado por el Real Decreto 861/2010, de 2 de julio, recoge en el Anexo I “Memoria para la solicitud de verificación de los títulos oficiales”, Apartado 9 “Sistema de Garantía de la calidad” que éste debe contener información sobre el procedimiento establecido para el análisis de la satisfacción de los distintos colectivos implicados.</w:t>
      </w:r>
    </w:p>
    <w:p w:rsidR="00440CCF" w:rsidRDefault="00440CCF" w:rsidP="009A4E2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ind w:left="867" w:hanging="357"/>
        <w:jc w:val="both"/>
      </w:pPr>
      <w:r w:rsidRPr="00702378">
        <w:t>El Procedimiento para el Seguimiento de los Tít</w:t>
      </w:r>
      <w:r>
        <w:t>ulos Oficiales de Grado y Máster (versión 2, del 21 de diciembre de 2011)</w:t>
      </w:r>
      <w:r w:rsidRPr="00702378">
        <w:t>,</w:t>
      </w:r>
      <w:r>
        <w:t xml:space="preserve"> establecido por </w:t>
      </w:r>
      <w:smartTag w:uri="urn:schemas-microsoft-com:office:smarttags" w:element="PersonName">
        <w:smartTagPr>
          <w:attr w:name="ProductID" w:val="la Unidad"/>
        </w:smartTagPr>
        <w:r>
          <w:t>la Agencia Andaluza</w:t>
        </w:r>
      </w:smartTag>
      <w:r>
        <w:t xml:space="preserve"> del Conocimiento, recog</w:t>
      </w:r>
      <w:r w:rsidRPr="00702378">
        <w:t>e</w:t>
      </w:r>
      <w:r>
        <w:t xml:space="preserve"> en el</w:t>
      </w:r>
      <w:r w:rsidRPr="00702378">
        <w:t xml:space="preserve"> apartado 5.2</w:t>
      </w:r>
      <w:r>
        <w:t xml:space="preserve"> que en el</w:t>
      </w:r>
      <w:r w:rsidRPr="00702378">
        <w:t xml:space="preserve"> “</w:t>
      </w:r>
      <w:proofErr w:type="spellStart"/>
      <w:r w:rsidRPr="00702378">
        <w:t>Autoinforme</w:t>
      </w:r>
      <w:proofErr w:type="spellEnd"/>
      <w:r w:rsidRPr="00702378">
        <w:t xml:space="preserve"> de seguimiento del título” </w:t>
      </w:r>
      <w:r>
        <w:t xml:space="preserve">debe figurar la información </w:t>
      </w:r>
      <w:r w:rsidRPr="00702378">
        <w:t>relativa a la puesta en marcha del título y los resultados de la aplicación del Sistema de Garantía de Calidad.</w:t>
      </w:r>
    </w:p>
    <w:p w:rsidR="00440CCF" w:rsidRDefault="00440CCF" w:rsidP="009A4E2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ind w:left="867" w:hanging="357"/>
        <w:jc w:val="both"/>
      </w:pPr>
      <w:r>
        <w:t xml:space="preserve">Normativa de </w:t>
      </w:r>
      <w:proofErr w:type="spellStart"/>
      <w:r>
        <w:t>Encuestación</w:t>
      </w:r>
      <w:proofErr w:type="spellEnd"/>
      <w:r>
        <w:t xml:space="preserve"> sobre la satisfacción de los alumnos con la docencia recibida y satisfacción general de los miembros de </w:t>
      </w:r>
      <w:smartTag w:uri="urn:schemas-microsoft-com:office:smarttags" w:element="PersonName">
        <w:smartTagPr>
          <w:attr w:name="ProductID" w:val="la Unidad"/>
        </w:smartTagPr>
        <w:r>
          <w:t>la UCA.</w:t>
        </w:r>
      </w:smartTag>
    </w:p>
    <w:p w:rsidR="00440CCF" w:rsidRDefault="00440CCF" w:rsidP="0029066B">
      <w:pPr>
        <w:autoSpaceDE w:val="0"/>
        <w:autoSpaceDN w:val="0"/>
        <w:adjustRightInd w:val="0"/>
        <w:spacing w:after="0"/>
        <w:ind w:left="708"/>
        <w:jc w:val="both"/>
        <w:rPr>
          <w:rFonts w:cs="Calibri"/>
        </w:rPr>
      </w:pPr>
    </w:p>
    <w:p w:rsidR="00440CCF" w:rsidRDefault="00440CCF" w:rsidP="00D90386">
      <w:pPr>
        <w:pStyle w:val="Prrafodelista"/>
        <w:numPr>
          <w:ilvl w:val="0"/>
          <w:numId w:val="1"/>
        </w:numPr>
        <w:spacing w:after="0"/>
        <w:ind w:left="567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DESARROLLO DEL PROCEDIMIENTO.</w:t>
      </w:r>
    </w:p>
    <w:p w:rsidR="00440CCF" w:rsidRDefault="00440CCF" w:rsidP="009A4E28">
      <w:pPr>
        <w:pStyle w:val="Prrafodelista"/>
        <w:spacing w:after="0"/>
        <w:ind w:left="454"/>
        <w:jc w:val="both"/>
      </w:pPr>
      <w:smartTag w:uri="urn:schemas-microsoft-com:office:smarttags" w:element="PersonName">
        <w:smartTagPr>
          <w:attr w:name="ProductID" w:val="la Unidad"/>
        </w:smartTagPr>
        <w:r w:rsidRPr="007633AD">
          <w:t>La Unidad</w:t>
        </w:r>
      </w:smartTag>
      <w:r w:rsidRPr="007633AD">
        <w:t xml:space="preserve"> de Calidad y Evaluación, de acuerdo con las funciones atribuidas en los Estatutos de </w:t>
      </w:r>
      <w:smartTag w:uri="urn:schemas-microsoft-com:office:smarttags" w:element="PersonName">
        <w:smartTagPr>
          <w:attr w:name="ProductID" w:val="la Unidad"/>
        </w:smartTagPr>
        <w:r w:rsidRPr="007633AD">
          <w:t>la UCA</w:t>
        </w:r>
      </w:smartTag>
      <w:r w:rsidRPr="007633AD">
        <w:t xml:space="preserve">, en su artículo 38, punto 5, será la encargada de planificar, desarrollar y analizar los estudios periódicos que permitan conocer el nivel de satisfacción de los diferentes grupos de interés con los servicios de apoyo, administrativos y de gestión que presta </w:t>
      </w:r>
      <w:smartTag w:uri="urn:schemas-microsoft-com:office:smarttags" w:element="PersonName">
        <w:smartTagPr>
          <w:attr w:name="ProductID" w:val="la Unidad"/>
        </w:smartTagPr>
        <w:r w:rsidRPr="007633AD">
          <w:t>la Universidad</w:t>
        </w:r>
      </w:smartTag>
      <w:r w:rsidRPr="007633AD">
        <w:t xml:space="preserve"> de Cádiz</w:t>
      </w:r>
      <w:r>
        <w:t xml:space="preserve">. </w:t>
      </w:r>
      <w:r w:rsidRPr="007633AD">
        <w:t>Estos estudio</w:t>
      </w:r>
      <w:r>
        <w:t>s</w:t>
      </w:r>
      <w:r w:rsidRPr="007633AD">
        <w:t xml:space="preserve"> se realizarán, cada curso académico, mediante metodología de encuesta.</w:t>
      </w:r>
    </w:p>
    <w:p w:rsidR="00440CCF" w:rsidRDefault="00440CCF" w:rsidP="009A4E28">
      <w:pPr>
        <w:pStyle w:val="Prrafodelista"/>
        <w:spacing w:after="0"/>
        <w:ind w:left="454"/>
        <w:jc w:val="both"/>
      </w:pPr>
    </w:p>
    <w:p w:rsidR="00440CCF" w:rsidRDefault="00440CCF" w:rsidP="009A4E28">
      <w:pPr>
        <w:pStyle w:val="Prrafodelista"/>
        <w:spacing w:after="0"/>
        <w:ind w:left="454"/>
        <w:jc w:val="both"/>
      </w:pPr>
      <w:r w:rsidRPr="009B2366">
        <w:t>El Vicerrectorado competente en materia de calidad será el encargado de establecer las directrices generales de este procedimiento.</w:t>
      </w:r>
      <w:r>
        <w:t xml:space="preserve"> </w:t>
      </w:r>
    </w:p>
    <w:p w:rsidR="00440CCF" w:rsidRDefault="00440CCF" w:rsidP="009A4E28">
      <w:pPr>
        <w:pStyle w:val="Prrafodelista"/>
        <w:spacing w:after="0"/>
        <w:ind w:left="454"/>
        <w:jc w:val="both"/>
      </w:pPr>
    </w:p>
    <w:p w:rsidR="00440CCF" w:rsidRDefault="00440CCF" w:rsidP="009A4E28">
      <w:pPr>
        <w:pStyle w:val="Prrafodelista"/>
        <w:spacing w:after="0"/>
        <w:ind w:left="454"/>
        <w:jc w:val="both"/>
      </w:pPr>
      <w:r w:rsidRPr="009B2366">
        <w:t>Los agentes internos consultados serán los estudiantes, el profesorado y el personal</w:t>
      </w:r>
      <w:r>
        <w:t xml:space="preserve"> de administración y servicios. </w:t>
      </w:r>
      <w:r w:rsidRPr="009B2366">
        <w:t>Entre los agentes externos, serán consultados los tutores externos de estudiantes que realizan p</w:t>
      </w:r>
      <w:r>
        <w:t xml:space="preserve">rácticas curriculares externas </w:t>
      </w:r>
      <w:r w:rsidRPr="009B2366">
        <w:t xml:space="preserve"> y los empleadores.</w:t>
      </w:r>
    </w:p>
    <w:p w:rsidR="00440CCF" w:rsidRDefault="00440CCF" w:rsidP="009B2366">
      <w:pPr>
        <w:pStyle w:val="Prrafodelista"/>
        <w:spacing w:after="0"/>
        <w:ind w:left="567"/>
        <w:jc w:val="both"/>
      </w:pPr>
    </w:p>
    <w:p w:rsidR="00440CCF" w:rsidRDefault="00440CCF" w:rsidP="009B2366">
      <w:pPr>
        <w:pStyle w:val="Prrafodelista"/>
        <w:spacing w:after="0"/>
        <w:ind w:left="567"/>
        <w:jc w:val="both"/>
      </w:pPr>
    </w:p>
    <w:p w:rsidR="00440CCF" w:rsidRDefault="00440CCF" w:rsidP="009B2366">
      <w:pPr>
        <w:pStyle w:val="Prrafodelista"/>
        <w:spacing w:after="0"/>
        <w:ind w:left="567"/>
        <w:jc w:val="both"/>
      </w:pPr>
    </w:p>
    <w:p w:rsidR="00440CCF" w:rsidRDefault="00440CCF" w:rsidP="009B2366">
      <w:pPr>
        <w:pStyle w:val="Prrafodelista"/>
        <w:spacing w:after="0"/>
        <w:ind w:left="567"/>
        <w:jc w:val="both"/>
      </w:pPr>
    </w:p>
    <w:p w:rsidR="00440CCF" w:rsidRDefault="00440CCF" w:rsidP="009A4E28">
      <w:pPr>
        <w:pStyle w:val="Prrafodelista"/>
        <w:spacing w:after="0"/>
        <w:ind w:left="454"/>
        <w:jc w:val="both"/>
      </w:pPr>
      <w:r w:rsidRPr="009B2366">
        <w:t xml:space="preserve">Una vez realizado el análisis de la información, desagregada por grupos de interés, </w:t>
      </w:r>
      <w:smartTag w:uri="urn:schemas-microsoft-com:office:smarttags" w:element="PersonName">
        <w:smartTagPr>
          <w:attr w:name="ProductID" w:val="la Unidad"/>
        </w:smartTagPr>
        <w:r w:rsidRPr="009B2366">
          <w:t>la Unidad</w:t>
        </w:r>
      </w:smartTag>
      <w:r w:rsidRPr="009B2366">
        <w:t xml:space="preserve"> de Calidad y Evaluación, elaborará un informe con los principales indicadores de Satisfacción. Este informe será remitido al equipo de dirección de los centros para su análisis en el seno de </w:t>
      </w:r>
      <w:smartTag w:uri="urn:schemas-microsoft-com:office:smarttags" w:element="PersonName">
        <w:smartTagPr>
          <w:attr w:name="ProductID" w:val="la Unidad"/>
        </w:smartTagPr>
        <w:r w:rsidRPr="009B2366">
          <w:t>la Comisión</w:t>
        </w:r>
      </w:smartTag>
      <w:r w:rsidRPr="009B2366">
        <w:t xml:space="preserve"> de Garantía de Calidad. Los resultados de esta revisión quedarán reflejados en el Procedimiento de evaluación, seguimiento y mejora del Título de este Sistema de Garantía de Calidad.</w:t>
      </w:r>
    </w:p>
    <w:p w:rsidR="00440CCF" w:rsidRDefault="00440CCF" w:rsidP="009B2366">
      <w:pPr>
        <w:pStyle w:val="Prrafodelista"/>
        <w:spacing w:after="0"/>
        <w:ind w:left="567"/>
        <w:jc w:val="both"/>
      </w:pPr>
    </w:p>
    <w:p w:rsidR="00440CCF" w:rsidRDefault="00440CCF" w:rsidP="00D90386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SEGUIMIENTO Y MEDICIÓN.</w:t>
      </w:r>
    </w:p>
    <w:p w:rsidR="00440CCF" w:rsidRPr="00B20EE2" w:rsidRDefault="00440CCF" w:rsidP="009A4E28">
      <w:pPr>
        <w:autoSpaceDE w:val="0"/>
        <w:autoSpaceDN w:val="0"/>
        <w:adjustRightInd w:val="0"/>
        <w:spacing w:after="0"/>
        <w:ind w:left="454"/>
        <w:jc w:val="both"/>
        <w:rPr>
          <w:rFonts w:cs="Verdana"/>
          <w:color w:val="000000"/>
        </w:rPr>
      </w:pPr>
      <w:bookmarkStart w:id="1" w:name="_Toc255980387"/>
      <w:bookmarkStart w:id="2" w:name="_Toc255980499"/>
      <w:bookmarkStart w:id="3" w:name="_Toc255980754"/>
      <w:bookmarkStart w:id="4" w:name="_Toc255980865"/>
      <w:bookmarkStart w:id="5" w:name="_Toc255980975"/>
      <w:bookmarkStart w:id="6" w:name="_Toc255981086"/>
      <w:bookmarkStart w:id="7" w:name="_Toc255981197"/>
      <w:bookmarkStart w:id="8" w:name="_Toc255981308"/>
      <w:bookmarkStart w:id="9" w:name="_Toc255981420"/>
      <w:bookmarkStart w:id="10" w:name="_Toc255981642"/>
      <w:r w:rsidRPr="00B20EE2">
        <w:rPr>
          <w:rFonts w:cs="Verdana"/>
          <w:color w:val="000000"/>
        </w:rPr>
        <w:t>La medición de resultados se realizará a través de los siguientes indicadores</w:t>
      </w:r>
      <w:r>
        <w:rPr>
          <w:rFonts w:cs="Verdana"/>
          <w:color w:val="000000"/>
        </w:rPr>
        <w:t>:</w:t>
      </w:r>
    </w:p>
    <w:p w:rsidR="00440CCF" w:rsidRDefault="00440CCF" w:rsidP="00D90386">
      <w:pPr>
        <w:numPr>
          <w:ilvl w:val="0"/>
          <w:numId w:val="5"/>
        </w:numPr>
        <w:spacing w:after="0" w:line="240" w:lineRule="auto"/>
        <w:ind w:left="1321" w:hanging="357"/>
        <w:jc w:val="both"/>
      </w:pPr>
      <w:r w:rsidRPr="00310627">
        <w:t>ISG</w:t>
      </w:r>
      <w:r w:rsidR="00A55CE9">
        <w:t>C</w:t>
      </w:r>
      <w:r w:rsidRPr="00310627">
        <w:t>-P</w:t>
      </w:r>
      <w:r>
        <w:t>08-01: Tasa de respuesta de la encuesta para el análisis de la satisfacción.</w:t>
      </w:r>
    </w:p>
    <w:p w:rsidR="00440CCF" w:rsidRPr="00D4785A" w:rsidRDefault="00A55CE9" w:rsidP="00D90386">
      <w:pPr>
        <w:numPr>
          <w:ilvl w:val="0"/>
          <w:numId w:val="5"/>
        </w:numPr>
        <w:spacing w:after="0" w:line="240" w:lineRule="auto"/>
        <w:ind w:left="1321" w:hanging="357"/>
        <w:jc w:val="both"/>
      </w:pPr>
      <w:r>
        <w:t>ISGC</w:t>
      </w:r>
      <w:r w:rsidR="00440CCF" w:rsidRPr="00310627">
        <w:t>-P</w:t>
      </w:r>
      <w:r w:rsidR="00440CCF">
        <w:t xml:space="preserve">08-02: </w:t>
      </w:r>
      <w:r w:rsidR="00440CCF" w:rsidRPr="00D4785A">
        <w:t xml:space="preserve">Grado de satisfacción global </w:t>
      </w:r>
      <w:r w:rsidR="00440CCF">
        <w:t>del alumnado</w:t>
      </w:r>
      <w:r w:rsidR="00440CCF" w:rsidRPr="00D4785A">
        <w:t xml:space="preserve"> con el título</w:t>
      </w:r>
      <w:r w:rsidR="00440CCF">
        <w:t>.</w:t>
      </w:r>
    </w:p>
    <w:p w:rsidR="00440CCF" w:rsidRPr="00D4785A" w:rsidRDefault="00A55CE9" w:rsidP="00D90386">
      <w:pPr>
        <w:numPr>
          <w:ilvl w:val="0"/>
          <w:numId w:val="5"/>
        </w:numPr>
        <w:spacing w:after="0" w:line="240" w:lineRule="auto"/>
        <w:ind w:left="1321" w:hanging="357"/>
        <w:jc w:val="both"/>
      </w:pPr>
      <w:r>
        <w:t>ISGC</w:t>
      </w:r>
      <w:r w:rsidR="00440CCF" w:rsidRPr="00310627">
        <w:t>-P</w:t>
      </w:r>
      <w:r w:rsidR="00440CCF">
        <w:t xml:space="preserve">08-03: </w:t>
      </w:r>
      <w:r w:rsidR="00440CCF" w:rsidRPr="00D4785A">
        <w:t>Grado de satisfacción global del PDI con el título</w:t>
      </w:r>
      <w:r w:rsidR="00440CCF">
        <w:t>.</w:t>
      </w:r>
    </w:p>
    <w:p w:rsidR="00440CCF" w:rsidRPr="00D4785A" w:rsidRDefault="00A55CE9" w:rsidP="00D90386">
      <w:pPr>
        <w:numPr>
          <w:ilvl w:val="0"/>
          <w:numId w:val="5"/>
        </w:numPr>
        <w:spacing w:after="0" w:line="240" w:lineRule="auto"/>
        <w:ind w:left="1321" w:hanging="357"/>
        <w:jc w:val="both"/>
      </w:pPr>
      <w:r>
        <w:t>ISGC</w:t>
      </w:r>
      <w:r w:rsidR="00440CCF" w:rsidRPr="00310627">
        <w:t>-P</w:t>
      </w:r>
      <w:r w:rsidR="00440CCF">
        <w:t xml:space="preserve">08-04: </w:t>
      </w:r>
      <w:r w:rsidR="00440CCF" w:rsidRPr="00D4785A">
        <w:t>Grado de satisfacción global del PAS con el título</w:t>
      </w:r>
      <w:r w:rsidR="00440CCF">
        <w:t>.</w:t>
      </w:r>
    </w:p>
    <w:p w:rsidR="00440CCF" w:rsidRDefault="00A55CE9" w:rsidP="00D90386">
      <w:pPr>
        <w:numPr>
          <w:ilvl w:val="0"/>
          <w:numId w:val="5"/>
        </w:numPr>
        <w:spacing w:after="0" w:line="240" w:lineRule="auto"/>
        <w:ind w:left="1321" w:hanging="357"/>
        <w:jc w:val="both"/>
      </w:pPr>
      <w:r>
        <w:t>ISGC</w:t>
      </w:r>
      <w:r w:rsidR="00440CCF" w:rsidRPr="00310627">
        <w:t>-P</w:t>
      </w:r>
      <w:r w:rsidR="00440CCF">
        <w:t xml:space="preserve">08-05: </w:t>
      </w:r>
      <w:r w:rsidR="00440CCF" w:rsidRPr="00D4785A">
        <w:t>Grado de satisfacción global de los grupos de interés externos con el título</w:t>
      </w:r>
      <w:r w:rsidR="00440CCF">
        <w:t>.</w:t>
      </w:r>
    </w:p>
    <w:p w:rsidR="00440CCF" w:rsidRPr="00D4785A" w:rsidRDefault="00440CCF" w:rsidP="0029066B">
      <w:pPr>
        <w:spacing w:before="120" w:after="120" w:line="240" w:lineRule="auto"/>
        <w:ind w:left="1068"/>
        <w:jc w:val="both"/>
      </w:pPr>
    </w:p>
    <w:p w:rsidR="00440CCF" w:rsidRDefault="00440CCF" w:rsidP="00962029">
      <w:pPr>
        <w:pStyle w:val="Prrafodelista"/>
        <w:numPr>
          <w:ilvl w:val="0"/>
          <w:numId w:val="1"/>
        </w:numPr>
        <w:spacing w:after="0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HERRAMIENTAS Y FORMATOS.</w:t>
      </w:r>
    </w:p>
    <w:p w:rsidR="00440CCF" w:rsidRPr="005A0B39" w:rsidRDefault="00440CCF" w:rsidP="009A4E28">
      <w:pPr>
        <w:spacing w:after="0" w:line="240" w:lineRule="auto"/>
        <w:ind w:left="454"/>
        <w:jc w:val="both"/>
        <w:rPr>
          <w:bCs/>
        </w:rPr>
      </w:pPr>
      <w:r w:rsidRPr="005A0B39">
        <w:rPr>
          <w:bCs/>
        </w:rPr>
        <w:t>Herramientas:</w:t>
      </w:r>
    </w:p>
    <w:p w:rsidR="00440CCF" w:rsidRPr="005A0B39" w:rsidRDefault="00440CCF" w:rsidP="00962029">
      <w:pPr>
        <w:numPr>
          <w:ilvl w:val="0"/>
          <w:numId w:val="2"/>
        </w:numPr>
        <w:spacing w:after="0" w:line="240" w:lineRule="auto"/>
        <w:ind w:left="1304" w:hanging="340"/>
        <w:jc w:val="both"/>
        <w:rPr>
          <w:bCs/>
        </w:rPr>
      </w:pPr>
      <w:r w:rsidRPr="005A0B39">
        <w:rPr>
          <w:bCs/>
        </w:rPr>
        <w:t>HSGC-P</w:t>
      </w:r>
      <w:r>
        <w:rPr>
          <w:bCs/>
        </w:rPr>
        <w:t>08</w:t>
      </w:r>
      <w:r w:rsidRPr="005A0B39">
        <w:rPr>
          <w:bCs/>
        </w:rPr>
        <w:t>-01: Cuestionario de evaluación de la satisfacción sobre el título: Alumnado.</w:t>
      </w:r>
    </w:p>
    <w:p w:rsidR="00440CCF" w:rsidRPr="005A0B39" w:rsidRDefault="00440CCF" w:rsidP="00962029">
      <w:pPr>
        <w:numPr>
          <w:ilvl w:val="0"/>
          <w:numId w:val="2"/>
        </w:numPr>
        <w:spacing w:after="0" w:line="240" w:lineRule="auto"/>
        <w:ind w:left="1304" w:hanging="340"/>
        <w:jc w:val="both"/>
        <w:rPr>
          <w:bCs/>
        </w:rPr>
      </w:pPr>
      <w:r w:rsidRPr="005A0B39">
        <w:rPr>
          <w:bCs/>
        </w:rPr>
        <w:t>HSGC-P</w:t>
      </w:r>
      <w:r>
        <w:rPr>
          <w:bCs/>
        </w:rPr>
        <w:t>08</w:t>
      </w:r>
      <w:r w:rsidRPr="005A0B39">
        <w:rPr>
          <w:bCs/>
        </w:rPr>
        <w:t>-02: Cuestionario de evaluación de la satisfacción sobre el título: Profesorado.</w:t>
      </w:r>
    </w:p>
    <w:p w:rsidR="00440CCF" w:rsidRPr="005A0B39" w:rsidRDefault="00440CCF" w:rsidP="00962029">
      <w:pPr>
        <w:numPr>
          <w:ilvl w:val="0"/>
          <w:numId w:val="2"/>
        </w:numPr>
        <w:spacing w:after="0" w:line="240" w:lineRule="auto"/>
        <w:ind w:left="1304" w:hanging="340"/>
        <w:jc w:val="both"/>
        <w:rPr>
          <w:bCs/>
        </w:rPr>
      </w:pPr>
      <w:r w:rsidRPr="005A0B39">
        <w:rPr>
          <w:bCs/>
        </w:rPr>
        <w:t>HSGC-P</w:t>
      </w:r>
      <w:r>
        <w:rPr>
          <w:bCs/>
        </w:rPr>
        <w:t>08</w:t>
      </w:r>
      <w:r w:rsidRPr="005A0B39">
        <w:rPr>
          <w:bCs/>
        </w:rPr>
        <w:t>-03: Cuestionario de evaluación de la satisfacción sobre el título: PAS.</w:t>
      </w:r>
    </w:p>
    <w:p w:rsidR="00440CCF" w:rsidRDefault="00440CCF" w:rsidP="00962029">
      <w:pPr>
        <w:numPr>
          <w:ilvl w:val="0"/>
          <w:numId w:val="2"/>
        </w:numPr>
        <w:spacing w:after="0" w:line="240" w:lineRule="auto"/>
        <w:ind w:left="1304" w:hanging="340"/>
        <w:jc w:val="both"/>
        <w:rPr>
          <w:bCs/>
        </w:rPr>
      </w:pPr>
      <w:r>
        <w:rPr>
          <w:bCs/>
        </w:rPr>
        <w:t>HSGC-P08</w:t>
      </w:r>
      <w:r w:rsidRPr="005A0B39">
        <w:rPr>
          <w:bCs/>
        </w:rPr>
        <w:t>-04: Cuestionario de evaluación de la satisfacción sobre el título: Agentes Externos.</w:t>
      </w:r>
    </w:p>
    <w:p w:rsidR="00440CCF" w:rsidRPr="005A0B39" w:rsidRDefault="00440CCF" w:rsidP="00962029">
      <w:pPr>
        <w:spacing w:after="0" w:line="240" w:lineRule="auto"/>
        <w:ind w:left="1304"/>
        <w:jc w:val="both"/>
        <w:rPr>
          <w:bCs/>
        </w:rPr>
      </w:pPr>
    </w:p>
    <w:p w:rsidR="00440CCF" w:rsidRPr="005A0B39" w:rsidRDefault="00440CCF" w:rsidP="009A4E28">
      <w:pPr>
        <w:spacing w:after="0" w:line="240" w:lineRule="auto"/>
        <w:ind w:left="454"/>
        <w:jc w:val="both"/>
        <w:rPr>
          <w:bCs/>
        </w:rPr>
      </w:pPr>
      <w:r w:rsidRPr="005A0B39">
        <w:rPr>
          <w:bCs/>
        </w:rPr>
        <w:t>Formatos:</w:t>
      </w:r>
    </w:p>
    <w:p w:rsidR="00440CCF" w:rsidRPr="005A0B39" w:rsidRDefault="00440CCF" w:rsidP="00962029">
      <w:pPr>
        <w:numPr>
          <w:ilvl w:val="0"/>
          <w:numId w:val="2"/>
        </w:numPr>
        <w:spacing w:after="0" w:line="240" w:lineRule="auto"/>
        <w:ind w:left="1304" w:hanging="340"/>
        <w:jc w:val="both"/>
        <w:rPr>
          <w:bCs/>
        </w:rPr>
      </w:pPr>
      <w:r>
        <w:rPr>
          <w:bCs/>
        </w:rPr>
        <w:t>FSGC-P08</w:t>
      </w:r>
      <w:r w:rsidRPr="005A0B39">
        <w:rPr>
          <w:bCs/>
        </w:rPr>
        <w:t xml:space="preserve">-01: Informe </w:t>
      </w:r>
      <w:r w:rsidRPr="005A0B39">
        <w:rPr>
          <w:rFonts w:cs="Arial"/>
          <w:bCs/>
        </w:rPr>
        <w:t>de resultados de análisis de la satisfacción con el título según grupo de interés.</w:t>
      </w:r>
    </w:p>
    <w:p w:rsidR="00440CCF" w:rsidRPr="005A0B39" w:rsidRDefault="00440CCF" w:rsidP="0029066B">
      <w:pPr>
        <w:spacing w:line="240" w:lineRule="auto"/>
        <w:jc w:val="both"/>
        <w:rPr>
          <w:bCs/>
        </w:rPr>
      </w:pPr>
    </w:p>
    <w:p w:rsidR="00440CCF" w:rsidRDefault="00440CCF" w:rsidP="0029066B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440CCF" w:rsidRPr="00CF4FB9" w:rsidRDefault="00440CCF" w:rsidP="0029066B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lastRenderedPageBreak/>
        <w:t>CRONOGRAMA</w:t>
      </w:r>
      <w:r>
        <w:rPr>
          <w:b/>
          <w:sz w:val="24"/>
          <w:szCs w:val="24"/>
        </w:rPr>
        <w:t xml:space="preserve"> DEL PROCEDIMENTO</w:t>
      </w:r>
      <w:r w:rsidRPr="00766225">
        <w:rPr>
          <w:b/>
          <w:sz w:val="24"/>
          <w:szCs w:val="24"/>
        </w:rPr>
        <w:t>.</w:t>
      </w:r>
    </w:p>
    <w:tbl>
      <w:tblPr>
        <w:tblpPr w:leftFromText="141" w:rightFromText="141" w:vertAnchor="text" w:tblpXSpec="right" w:tblpY="1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5"/>
        <w:gridCol w:w="510"/>
        <w:gridCol w:w="2990"/>
        <w:gridCol w:w="510"/>
        <w:gridCol w:w="1230"/>
        <w:gridCol w:w="510"/>
        <w:gridCol w:w="1230"/>
      </w:tblGrid>
      <w:tr w:rsidR="00440CCF" w:rsidRPr="00885E3F" w:rsidTr="00962029">
        <w:trPr>
          <w:trHeight w:val="397"/>
        </w:trPr>
        <w:tc>
          <w:tcPr>
            <w:tcW w:w="2015" w:type="dxa"/>
            <w:shd w:val="clear" w:color="auto" w:fill="DD7500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962029">
              <w:rPr>
                <w:b/>
                <w:color w:val="FFFFFF"/>
                <w:sz w:val="20"/>
                <w:szCs w:val="20"/>
              </w:rPr>
              <w:t>RESPONSABLE</w:t>
            </w:r>
            <w:r>
              <w:rPr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D7500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D7500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962029">
              <w:rPr>
                <w:b/>
                <w:color w:val="FFFFFF"/>
                <w:sz w:val="20"/>
                <w:szCs w:val="20"/>
              </w:rPr>
              <w:t>PLAZOS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D7500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REGISTROS</w:t>
            </w:r>
          </w:p>
        </w:tc>
      </w:tr>
      <w:tr w:rsidR="00440CCF" w:rsidRPr="00885E3F" w:rsidTr="009B2366">
        <w:trPr>
          <w:trHeight w:val="397"/>
        </w:trPr>
        <w:tc>
          <w:tcPr>
            <w:tcW w:w="201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40CCF" w:rsidRPr="00885E3F" w:rsidTr="009B2366">
        <w:trPr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 de Calidad y Evaluación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440CCF" w:rsidRPr="00885E3F" w:rsidRDefault="00440CCF" w:rsidP="00BA6A9A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Planificar el procedimiento de análisis de la satisfacción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_tradnl" w:eastAsia="es-ES"/>
              </w:rPr>
              <w:t xml:space="preserve"> y otros estudios de opinión.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Noviembre a Diciembre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A277BD" w:rsidRDefault="00440CCF" w:rsidP="00BA6A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0CCF" w:rsidRPr="00885E3F" w:rsidTr="009B2366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440CCF" w:rsidRPr="00885E3F" w:rsidRDefault="00545BC0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-8890</wp:posOffset>
                      </wp:positionV>
                      <wp:extent cx="0" cy="2600325"/>
                      <wp:effectExtent l="95250" t="0" r="57150" b="66675"/>
                      <wp:wrapNone/>
                      <wp:docPr id="5" name="15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0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15 Conector recto de flecha" o:spid="_x0000_s1026" type="#_x0000_t32" style="position:absolute;margin-left:64.55pt;margin-top:-.7pt;width:0;height:20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A277BD" w:rsidRDefault="00440CCF" w:rsidP="00BA6A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0CCF" w:rsidRPr="00885E3F" w:rsidTr="009B2366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9B2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Vicerrectorado competente en materia de calidad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440CCF" w:rsidRPr="00885E3F" w:rsidRDefault="00440CCF" w:rsidP="009B2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440CCF" w:rsidRPr="00885E3F" w:rsidRDefault="00440CCF" w:rsidP="009B2366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Aprobar planificación del procedimiento.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440CCF" w:rsidRPr="00885E3F" w:rsidRDefault="00440CCF" w:rsidP="009B2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9B2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Noviembre a Diciembre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9B2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A277BD" w:rsidRDefault="00440CCF" w:rsidP="009B23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0CCF" w:rsidRPr="00885E3F" w:rsidTr="009B2366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A277BD" w:rsidRDefault="00440CCF" w:rsidP="00BA6A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0CCF" w:rsidRPr="00885E3F" w:rsidTr="009B2366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 de Calidad y Evaluación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440CCF" w:rsidRPr="00885E3F" w:rsidRDefault="00440CCF" w:rsidP="00BA6A9A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Aplicar encuesta planificada.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9620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1 de Abril al 30 de Mayo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A277BD" w:rsidRDefault="00440CCF" w:rsidP="00BA6A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0CCF" w:rsidRPr="00885E3F" w:rsidTr="009B2366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460CFB" w:rsidRDefault="00440CCF" w:rsidP="00BA6A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0CCF" w:rsidRPr="00885E3F" w:rsidTr="00962029">
        <w:trPr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 de Calidad y Evaluación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Elaborar informe de resultados.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BA6A9A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6A9A">
              <w:rPr>
                <w:sz w:val="18"/>
                <w:szCs w:val="18"/>
              </w:rPr>
              <w:t>RSGC-P08-01: Informe de resultados de análisis de la satisfacción según grupo de interés.</w:t>
            </w:r>
          </w:p>
        </w:tc>
      </w:tr>
      <w:tr w:rsidR="00440CCF" w:rsidRPr="00885E3F" w:rsidTr="00962029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</w:pPr>
          </w:p>
        </w:tc>
        <w:tc>
          <w:tcPr>
            <w:tcW w:w="2990" w:type="dxa"/>
            <w:tcBorders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BA6A9A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40CCF" w:rsidRPr="00962029" w:rsidTr="00962029">
        <w:trPr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F312F9" w:rsidRDefault="00440CCF" w:rsidP="00BA6A9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F312F9">
              <w:rPr>
                <w:color w:val="000000"/>
                <w:sz w:val="18"/>
                <w:szCs w:val="18"/>
              </w:rPr>
              <w:t xml:space="preserve">Comisión Garantía de Calidad del </w:t>
            </w:r>
            <w:r>
              <w:rPr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440CCF" w:rsidRPr="00544FCE" w:rsidRDefault="00440CCF" w:rsidP="00BA6A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440CCF" w:rsidRDefault="00440CCF" w:rsidP="00BA6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Análisis, Revisión y Mejora de la evaluación de la satisfacción</w:t>
            </w:r>
          </w:p>
          <w:p w:rsidR="00440CCF" w:rsidRPr="00962029" w:rsidRDefault="00440CCF" w:rsidP="00BA6A9A">
            <w:pPr>
              <w:spacing w:after="0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(P14-</w:t>
            </w:r>
            <w:r w:rsidRPr="00962029">
              <w:rPr>
                <w:i/>
                <w:sz w:val="18"/>
                <w:szCs w:val="18"/>
              </w:rPr>
              <w:t>Procedimiento para el seguimiento,</w:t>
            </w:r>
            <w:r>
              <w:rPr>
                <w:i/>
                <w:sz w:val="18"/>
                <w:szCs w:val="18"/>
              </w:rPr>
              <w:t xml:space="preserve"> evaluación y mejora del título).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440CCF" w:rsidRPr="00544FCE" w:rsidRDefault="00440CCF" w:rsidP="00BA6A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544FCE" w:rsidRDefault="00440CCF" w:rsidP="00BA6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15 de Noviembre al 15 de Diciembre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0CCF" w:rsidRPr="00962029" w:rsidRDefault="00440CCF" w:rsidP="00BA6A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BA6A9A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RSGC-P14</w:t>
            </w:r>
            <w:r w:rsidRPr="00BA6A9A">
              <w:rPr>
                <w:sz w:val="18"/>
                <w:szCs w:val="18"/>
              </w:rPr>
              <w:t>-01</w:t>
            </w:r>
            <w:r>
              <w:rPr>
                <w:sz w:val="18"/>
                <w:szCs w:val="18"/>
              </w:rPr>
              <w:t>:</w:t>
            </w:r>
            <w:r w:rsidRPr="00BA6A9A">
              <w:rPr>
                <w:sz w:val="18"/>
                <w:szCs w:val="18"/>
              </w:rPr>
              <w:t xml:space="preserve"> </w:t>
            </w:r>
            <w:proofErr w:type="spellStart"/>
            <w:r w:rsidRPr="00BA6A9A">
              <w:rPr>
                <w:sz w:val="18"/>
                <w:szCs w:val="18"/>
              </w:rPr>
              <w:t>Autoinforme</w:t>
            </w:r>
            <w:proofErr w:type="spellEnd"/>
            <w:r w:rsidRPr="00BA6A9A">
              <w:rPr>
                <w:sz w:val="18"/>
                <w:szCs w:val="18"/>
              </w:rPr>
              <w:t xml:space="preserve"> de Seguimiento del Título. </w:t>
            </w:r>
          </w:p>
        </w:tc>
      </w:tr>
    </w:tbl>
    <w:p w:rsidR="00440CCF" w:rsidRDefault="00440CCF" w:rsidP="0029066B"/>
    <w:p w:rsidR="00440CCF" w:rsidRDefault="00440CCF" w:rsidP="0029066B"/>
    <w:p w:rsidR="00440CCF" w:rsidRDefault="00440CCF"/>
    <w:p w:rsidR="00440CCF" w:rsidRDefault="00440CCF"/>
    <w:p w:rsidR="00440CCF" w:rsidRDefault="00440CCF"/>
    <w:p w:rsidR="00440CCF" w:rsidRDefault="00440CCF"/>
    <w:p w:rsidR="00440CCF" w:rsidRDefault="00440CCF"/>
    <w:p w:rsidR="00440CCF" w:rsidRDefault="00440CCF"/>
    <w:p w:rsidR="00440CCF" w:rsidRDefault="00440CCF"/>
    <w:p w:rsidR="00440CCF" w:rsidRDefault="00440CCF"/>
    <w:p w:rsidR="00440CCF" w:rsidRDefault="00545BC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-1096010</wp:posOffset>
                </wp:positionV>
                <wp:extent cx="6741160" cy="1084580"/>
                <wp:effectExtent l="19685" t="18415" r="20955" b="20955"/>
                <wp:wrapNone/>
                <wp:docPr id="4" name="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116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-33.7pt;margin-top:-86.3pt;width:530.8pt;height:8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" strokecolor="white" strokeweight="2pt"/>
            </w:pict>
          </mc:Fallback>
        </mc:AlternateContent>
      </w:r>
    </w:p>
    <w:p w:rsidR="00440CCF" w:rsidRDefault="00B01091" w:rsidP="00004C07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-1111250</wp:posOffset>
                </wp:positionV>
                <wp:extent cx="6715125" cy="1095375"/>
                <wp:effectExtent l="0" t="0" r="28575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 Rectángulo" o:spid="_x0000_s1026" style="position:absolute;margin-left:-34.3pt;margin-top:-87.5pt;width:528.75pt;height:8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" fillcolor="white [3212]" strokecolor="white [3212]" strokeweight="2pt"/>
            </w:pict>
          </mc:Fallback>
        </mc:AlternateContent>
      </w:r>
      <w:r w:rsidR="00545BC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182880</wp:posOffset>
                </wp:positionV>
                <wp:extent cx="517525" cy="6266180"/>
                <wp:effectExtent l="0" t="0" r="0" b="127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626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091" w:rsidRPr="000B2C23" w:rsidRDefault="00B01091" w:rsidP="00004C07">
                            <w:pPr>
                              <w:shd w:val="clear" w:color="auto" w:fill="00607C"/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0B2C23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ANEXO I - P08</w:t>
                            </w:r>
                            <w:r w:rsidRPr="000B2C23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  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028" type="#_x0000_t202" style="position:absolute;margin-left:-11.1pt;margin-top:14.4pt;width:40.75pt;height:49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" filled="f" stroked="f">
                <v:textbox style="layout-flow:vertical;mso-layout-flow-alt:bottom-to-top">
                  <w:txbxContent>
                    <w:p w:rsidR="00B01091" w:rsidRPr="000B2C23" w:rsidRDefault="00B01091" w:rsidP="00004C07">
                      <w:pPr>
                        <w:shd w:val="clear" w:color="auto" w:fill="00607C"/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0B2C23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ANEXO I - P08</w:t>
                      </w:r>
                      <w:r w:rsidRPr="000B2C23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  <w:r w:rsidR="00545BC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607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7" o:spid="_x0000_s1026" style="position:absolute;margin-left:-11.1pt;margin-top:7.3pt;width:36.15pt;height:49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" fillcolor="#00607c" strokecolor="#00607c"/>
            </w:pict>
          </mc:Fallback>
        </mc:AlternateContent>
      </w:r>
    </w:p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545BC0" w:rsidP="00004C0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135255</wp:posOffset>
                </wp:positionV>
                <wp:extent cx="5238750" cy="1226185"/>
                <wp:effectExtent l="0" t="0" r="19050" b="1206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226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1091" w:rsidRDefault="00B01091" w:rsidP="00004C07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HERRAMIENTAS Y FORMATOS: </w:t>
                            </w:r>
                          </w:p>
                          <w:p w:rsidR="00B01091" w:rsidRPr="008A6A4D" w:rsidRDefault="00B01091" w:rsidP="00004C07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07C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PROCEDIMIENTO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PARA </w:t>
                            </w:r>
                            <w:smartTag w:uri="urn:schemas-microsoft-com:office:smarttags" w:element="PersonName">
                              <w:smartTagPr>
                                <w:attr w:name="ProductID" w:val="LA DE EVALUACIÓN"/>
                              </w:smartTag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LA DE EVALUACIÓN</w:t>
                              </w:r>
                            </w:smartTag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 </w:t>
                            </w:r>
                            <w:smartTag w:uri="urn:schemas-microsoft-com:office:smarttags" w:element="PersonName">
                              <w:smartTagPr>
                                <w:attr w:name="ProductID" w:val="LA SATISFACCIÓN  DE"/>
                              </w:smartTag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LA SATISFACCIÓN  DE</w:t>
                              </w:r>
                            </w:smartTag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LOS GRUPOS DE INTERÉS.</w:t>
                            </w:r>
                          </w:p>
                          <w:p w:rsidR="00B01091" w:rsidRPr="008A6A4D" w:rsidRDefault="00B01091" w:rsidP="00004C07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29" type="#_x0000_t202" style="position:absolute;margin-left:47.4pt;margin-top:10.65pt;width:412.5pt;height:9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" filled="f">
                <v:textbox>
                  <w:txbxContent>
                    <w:p w:rsidR="00B01091" w:rsidRDefault="00B01091" w:rsidP="00004C07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HERRAMIENTAS Y FORMATOS: </w:t>
                      </w:r>
                    </w:p>
                    <w:p w:rsidR="00B01091" w:rsidRPr="008A6A4D" w:rsidRDefault="00B01091" w:rsidP="00004C07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 w:rsidRPr="00607CF6">
                        <w:rPr>
                          <w:b/>
                          <w:sz w:val="32"/>
                          <w:szCs w:val="32"/>
                        </w:rPr>
                        <w:t xml:space="preserve">PROCEDIMIENTO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PARA </w:t>
                      </w:r>
                      <w:smartTag w:uri="urn:schemas-microsoft-com:office:smarttags" w:element="PersonName">
                        <w:smartTagPr>
                          <w:attr w:name="ProductID" w:val="LA DE EVALUACIÓN"/>
                        </w:smartTagPr>
                        <w:r>
                          <w:rPr>
                            <w:b/>
                            <w:sz w:val="32"/>
                            <w:szCs w:val="32"/>
                          </w:rPr>
                          <w:t>LA DE EVALUACIÓN</w:t>
                        </w:r>
                      </w:smartTag>
                      <w:r>
                        <w:rPr>
                          <w:b/>
                          <w:sz w:val="32"/>
                          <w:szCs w:val="32"/>
                        </w:rPr>
                        <w:t xml:space="preserve"> DE </w:t>
                      </w:r>
                      <w:smartTag w:uri="urn:schemas-microsoft-com:office:smarttags" w:element="PersonName">
                        <w:smartTagPr>
                          <w:attr w:name="ProductID" w:val="LA SATISFACCIÓN  DE"/>
                        </w:smartTagPr>
                        <w:r>
                          <w:rPr>
                            <w:b/>
                            <w:sz w:val="32"/>
                            <w:szCs w:val="32"/>
                          </w:rPr>
                          <w:t>LA SATISFACCIÓN  DE</w:t>
                        </w:r>
                      </w:smartTag>
                      <w:r>
                        <w:rPr>
                          <w:b/>
                          <w:sz w:val="32"/>
                          <w:szCs w:val="32"/>
                        </w:rPr>
                        <w:t xml:space="preserve"> LOS GRUPOS DE INTERÉS.</w:t>
                      </w:r>
                    </w:p>
                    <w:p w:rsidR="00B01091" w:rsidRPr="008A6A4D" w:rsidRDefault="00B01091" w:rsidP="00004C07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>
      <w:pPr>
        <w:spacing w:after="0" w:line="240" w:lineRule="auto"/>
      </w:pPr>
    </w:p>
    <w:p w:rsidR="00440CCF" w:rsidRDefault="00440CCF" w:rsidP="00004C07">
      <w:pPr>
        <w:rPr>
          <w:b/>
          <w:sz w:val="26"/>
          <w:szCs w:val="26"/>
        </w:rPr>
      </w:pPr>
      <w:r>
        <w:br w:type="page"/>
      </w:r>
      <w:bookmarkStart w:id="11" w:name="_Toc207193097"/>
      <w:bookmarkStart w:id="12" w:name="_Toc212108123"/>
      <w:bookmarkStart w:id="13" w:name="_Toc238836034"/>
      <w:bookmarkStart w:id="14" w:name="_Toc250718262"/>
      <w:r w:rsidRPr="00004C07">
        <w:rPr>
          <w:b/>
          <w:sz w:val="26"/>
          <w:szCs w:val="26"/>
        </w:rPr>
        <w:lastRenderedPageBreak/>
        <w:t>HSGC-P08-01: Cuestionario de evaluación de l</w:t>
      </w:r>
      <w:r>
        <w:rPr>
          <w:b/>
          <w:sz w:val="26"/>
          <w:szCs w:val="26"/>
        </w:rPr>
        <w:t xml:space="preserve">a satisfacción sobre el título: </w:t>
      </w:r>
      <w:r w:rsidRPr="00004C07">
        <w:rPr>
          <w:b/>
          <w:sz w:val="26"/>
          <w:szCs w:val="26"/>
        </w:rPr>
        <w:t>ALUMNADO.</w:t>
      </w:r>
      <w:bookmarkEnd w:id="11"/>
      <w:bookmarkEnd w:id="12"/>
      <w:bookmarkEnd w:id="13"/>
      <w:bookmarkEnd w:id="14"/>
    </w:p>
    <w:p w:rsidR="00440CCF" w:rsidRDefault="00440CCF" w:rsidP="009B2366">
      <w:pPr>
        <w:ind w:left="227"/>
        <w:rPr>
          <w:i/>
          <w:color w:val="FF0000"/>
        </w:rPr>
      </w:pPr>
      <w:r w:rsidRPr="002E3CCF">
        <w:rPr>
          <w:i/>
          <w:color w:val="FF0000"/>
        </w:rPr>
        <w:t xml:space="preserve">Esta herramienta </w:t>
      </w:r>
      <w:r>
        <w:rPr>
          <w:i/>
          <w:color w:val="FF0000"/>
        </w:rPr>
        <w:t xml:space="preserve">está pendiente de revisión por </w:t>
      </w:r>
      <w:smartTag w:uri="urn:schemas-microsoft-com:office:smarttags" w:element="PersonName">
        <w:smartTagPr>
          <w:attr w:name="ProductID" w:val="la Unidad"/>
        </w:smartTagPr>
        <w:r>
          <w:rPr>
            <w:i/>
            <w:color w:val="FF0000"/>
          </w:rPr>
          <w:t>la Unidad</w:t>
        </w:r>
      </w:smartTag>
      <w:r>
        <w:rPr>
          <w:i/>
          <w:color w:val="FF0000"/>
        </w:rPr>
        <w:t xml:space="preserve"> de Calidad y Evaluación.</w:t>
      </w:r>
    </w:p>
    <w:p w:rsidR="00440CCF" w:rsidRPr="00004C07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rFonts w:cs="Calibri"/>
          <w:b/>
          <w:sz w:val="20"/>
          <w:szCs w:val="20"/>
        </w:rPr>
      </w:pPr>
    </w:p>
    <w:p w:rsidR="00440CCF" w:rsidRDefault="00440CCF" w:rsidP="00004C07">
      <w:pPr>
        <w:rPr>
          <w:b/>
          <w:sz w:val="26"/>
          <w:szCs w:val="26"/>
        </w:rPr>
      </w:pPr>
      <w:r w:rsidRPr="00AA6907">
        <w:rPr>
          <w:rFonts w:cs="Calibri"/>
          <w:sz w:val="20"/>
          <w:szCs w:val="20"/>
        </w:rPr>
        <w:br w:type="page"/>
      </w:r>
      <w:bookmarkStart w:id="15" w:name="_Toc207193098"/>
      <w:bookmarkStart w:id="16" w:name="_Toc212108124"/>
      <w:bookmarkStart w:id="17" w:name="_Toc238836035"/>
      <w:bookmarkStart w:id="18" w:name="_Toc250718263"/>
      <w:r w:rsidRPr="00AA6907">
        <w:rPr>
          <w:b/>
          <w:sz w:val="26"/>
          <w:szCs w:val="26"/>
        </w:rPr>
        <w:lastRenderedPageBreak/>
        <w:t xml:space="preserve">HSGC-P08-02: Cuestionario de evaluación de la satisfacción sobre el título: </w:t>
      </w:r>
      <w:r w:rsidRPr="00BA6A9A">
        <w:rPr>
          <w:b/>
          <w:sz w:val="26"/>
          <w:szCs w:val="26"/>
        </w:rPr>
        <w:t>PROFESORADO.</w:t>
      </w:r>
    </w:p>
    <w:p w:rsidR="00440CCF" w:rsidRPr="009B2366" w:rsidRDefault="00440CCF" w:rsidP="009B2366">
      <w:pPr>
        <w:ind w:left="227"/>
        <w:rPr>
          <w:i/>
          <w:color w:val="FF0000"/>
        </w:rPr>
      </w:pPr>
      <w:r w:rsidRPr="002E3CCF">
        <w:rPr>
          <w:i/>
          <w:color w:val="FF0000"/>
        </w:rPr>
        <w:t xml:space="preserve">Esta herramienta </w:t>
      </w:r>
      <w:r>
        <w:rPr>
          <w:i/>
          <w:color w:val="FF0000"/>
        </w:rPr>
        <w:t xml:space="preserve">está pendiente de revisión por </w:t>
      </w:r>
      <w:smartTag w:uri="urn:schemas-microsoft-com:office:smarttags" w:element="PersonName">
        <w:smartTagPr>
          <w:attr w:name="ProductID" w:val="la Unidad"/>
        </w:smartTagPr>
        <w:r>
          <w:rPr>
            <w:i/>
            <w:color w:val="FF0000"/>
          </w:rPr>
          <w:t>la Unidad</w:t>
        </w:r>
      </w:smartTag>
      <w:r>
        <w:rPr>
          <w:i/>
          <w:color w:val="FF0000"/>
        </w:rPr>
        <w:t xml:space="preserve"> de Calidad y Evaluación.</w:t>
      </w:r>
    </w:p>
    <w:p w:rsidR="00440CCF" w:rsidRDefault="00440CCF" w:rsidP="00004C07">
      <w:pPr>
        <w:rPr>
          <w:b/>
          <w:sz w:val="26"/>
          <w:szCs w:val="26"/>
        </w:rPr>
      </w:pPr>
      <w:bookmarkStart w:id="19" w:name="_Toc207193099"/>
      <w:bookmarkStart w:id="20" w:name="_Toc212108125"/>
      <w:bookmarkStart w:id="21" w:name="_Toc238836036"/>
      <w:bookmarkStart w:id="22" w:name="_Toc250718264"/>
      <w:bookmarkEnd w:id="15"/>
      <w:bookmarkEnd w:id="16"/>
      <w:bookmarkEnd w:id="17"/>
      <w:bookmarkEnd w:id="18"/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</w:p>
    <w:p w:rsidR="00440CCF" w:rsidRDefault="00440CCF" w:rsidP="00004C07">
      <w:pPr>
        <w:rPr>
          <w:b/>
          <w:sz w:val="26"/>
          <w:szCs w:val="26"/>
        </w:rPr>
      </w:pPr>
      <w:r w:rsidRPr="00AA6907">
        <w:rPr>
          <w:b/>
          <w:sz w:val="26"/>
          <w:szCs w:val="26"/>
        </w:rPr>
        <w:lastRenderedPageBreak/>
        <w:t>HSGC-P08-03: Cuestionario de evaluación de la satisfacción sobre el título: PERSONAL DE ADMINISTRACIÓN Y SERVICIOS.</w:t>
      </w:r>
    </w:p>
    <w:p w:rsidR="00440CCF" w:rsidRDefault="00440CCF" w:rsidP="009B2366">
      <w:pPr>
        <w:ind w:left="227"/>
        <w:rPr>
          <w:i/>
          <w:color w:val="FF0000"/>
        </w:rPr>
      </w:pPr>
    </w:p>
    <w:p w:rsidR="00440CCF" w:rsidRDefault="00440CCF" w:rsidP="009B2366">
      <w:pPr>
        <w:ind w:left="227"/>
        <w:rPr>
          <w:i/>
          <w:color w:val="FF0000"/>
        </w:rPr>
      </w:pPr>
      <w:r w:rsidRPr="002E3CCF">
        <w:rPr>
          <w:i/>
          <w:color w:val="FF0000"/>
        </w:rPr>
        <w:t xml:space="preserve">Esta herramienta </w:t>
      </w:r>
      <w:r>
        <w:rPr>
          <w:i/>
          <w:color w:val="FF0000"/>
        </w:rPr>
        <w:t xml:space="preserve">está pendiente de revisión por </w:t>
      </w:r>
      <w:smartTag w:uri="urn:schemas-microsoft-com:office:smarttags" w:element="PersonName">
        <w:smartTagPr>
          <w:attr w:name="ProductID" w:val="la Unidad"/>
        </w:smartTagPr>
        <w:r>
          <w:rPr>
            <w:i/>
            <w:color w:val="FF0000"/>
          </w:rPr>
          <w:t>la Unidad</w:t>
        </w:r>
      </w:smartTag>
      <w:r>
        <w:rPr>
          <w:i/>
          <w:color w:val="FF0000"/>
        </w:rPr>
        <w:t xml:space="preserve"> de Calidad y Evaluación.</w:t>
      </w:r>
    </w:p>
    <w:p w:rsidR="00440CCF" w:rsidRPr="00AA6907" w:rsidRDefault="00440CCF" w:rsidP="00004C07">
      <w:pPr>
        <w:rPr>
          <w:b/>
          <w:sz w:val="26"/>
          <w:szCs w:val="26"/>
        </w:rPr>
      </w:pPr>
    </w:p>
    <w:p w:rsidR="00440CCF" w:rsidRDefault="00440CCF" w:rsidP="00AA6907">
      <w:pPr>
        <w:pStyle w:val="Ttulo2"/>
        <w:rPr>
          <w:color w:val="auto"/>
          <w:sz w:val="26"/>
          <w:szCs w:val="26"/>
        </w:rPr>
      </w:pPr>
      <w:bookmarkStart w:id="23" w:name="_Toc228714185"/>
      <w:bookmarkEnd w:id="19"/>
      <w:bookmarkEnd w:id="20"/>
      <w:bookmarkEnd w:id="21"/>
      <w:bookmarkEnd w:id="22"/>
    </w:p>
    <w:p w:rsidR="00440CCF" w:rsidRDefault="00440CCF" w:rsidP="00BA6A9A">
      <w:pPr>
        <w:rPr>
          <w:lang w:eastAsia="es-ES"/>
        </w:rPr>
      </w:pPr>
    </w:p>
    <w:p w:rsidR="00440CCF" w:rsidRDefault="00440CCF" w:rsidP="00BA6A9A">
      <w:pPr>
        <w:rPr>
          <w:lang w:eastAsia="es-ES"/>
        </w:rPr>
      </w:pPr>
    </w:p>
    <w:p w:rsidR="00440CCF" w:rsidRDefault="00440CCF" w:rsidP="00BA6A9A">
      <w:pPr>
        <w:rPr>
          <w:lang w:eastAsia="es-ES"/>
        </w:rPr>
      </w:pPr>
    </w:p>
    <w:p w:rsidR="00440CCF" w:rsidRDefault="00440CCF" w:rsidP="00BA6A9A">
      <w:pPr>
        <w:rPr>
          <w:lang w:eastAsia="es-ES"/>
        </w:rPr>
      </w:pPr>
    </w:p>
    <w:p w:rsidR="00440CCF" w:rsidRDefault="00440CCF" w:rsidP="00BA6A9A">
      <w:pPr>
        <w:rPr>
          <w:lang w:eastAsia="es-ES"/>
        </w:rPr>
      </w:pPr>
    </w:p>
    <w:p w:rsidR="00440CCF" w:rsidRPr="00BA6A9A" w:rsidRDefault="00440CCF" w:rsidP="00BA6A9A">
      <w:pPr>
        <w:rPr>
          <w:lang w:eastAsia="es-ES"/>
        </w:rPr>
      </w:pPr>
    </w:p>
    <w:p w:rsidR="00440CCF" w:rsidRDefault="00440CCF" w:rsidP="00AA6907">
      <w:pPr>
        <w:pStyle w:val="Ttulo2"/>
        <w:rPr>
          <w:color w:val="auto"/>
          <w:sz w:val="26"/>
          <w:szCs w:val="26"/>
        </w:rPr>
      </w:pPr>
    </w:p>
    <w:p w:rsidR="00440CCF" w:rsidRDefault="00440CCF" w:rsidP="00E9336D">
      <w:pPr>
        <w:rPr>
          <w:lang w:eastAsia="es-ES"/>
        </w:rPr>
      </w:pPr>
    </w:p>
    <w:p w:rsidR="00440CCF" w:rsidRDefault="00440CCF" w:rsidP="00E9336D">
      <w:pPr>
        <w:rPr>
          <w:lang w:eastAsia="es-ES"/>
        </w:rPr>
      </w:pPr>
    </w:p>
    <w:p w:rsidR="00440CCF" w:rsidRDefault="00440CCF" w:rsidP="00E9336D">
      <w:pPr>
        <w:rPr>
          <w:lang w:eastAsia="es-ES"/>
        </w:rPr>
      </w:pPr>
    </w:p>
    <w:p w:rsidR="00440CCF" w:rsidRDefault="00440CCF" w:rsidP="00E9336D">
      <w:pPr>
        <w:rPr>
          <w:lang w:eastAsia="es-ES"/>
        </w:rPr>
      </w:pPr>
    </w:p>
    <w:p w:rsidR="00440CCF" w:rsidRDefault="00440CCF" w:rsidP="00E9336D">
      <w:pPr>
        <w:rPr>
          <w:lang w:eastAsia="es-ES"/>
        </w:rPr>
      </w:pPr>
    </w:p>
    <w:p w:rsidR="00440CCF" w:rsidRDefault="00440CCF" w:rsidP="00E9336D">
      <w:pPr>
        <w:rPr>
          <w:lang w:eastAsia="es-ES"/>
        </w:rPr>
      </w:pPr>
    </w:p>
    <w:p w:rsidR="00440CCF" w:rsidRDefault="00440CCF" w:rsidP="00E9336D">
      <w:pPr>
        <w:rPr>
          <w:lang w:eastAsia="es-ES"/>
        </w:rPr>
      </w:pPr>
    </w:p>
    <w:p w:rsidR="00440CCF" w:rsidRDefault="00440CCF" w:rsidP="00E9336D">
      <w:pPr>
        <w:rPr>
          <w:lang w:eastAsia="es-ES"/>
        </w:rPr>
      </w:pPr>
    </w:p>
    <w:p w:rsidR="00440CCF" w:rsidRDefault="00440CCF" w:rsidP="00E9336D">
      <w:pPr>
        <w:rPr>
          <w:lang w:eastAsia="es-ES"/>
        </w:rPr>
      </w:pPr>
    </w:p>
    <w:p w:rsidR="00440CCF" w:rsidRDefault="00440CCF" w:rsidP="00E9336D">
      <w:pPr>
        <w:rPr>
          <w:lang w:eastAsia="es-ES"/>
        </w:rPr>
      </w:pPr>
    </w:p>
    <w:p w:rsidR="00440CCF" w:rsidRDefault="00440CCF" w:rsidP="00E9336D">
      <w:pPr>
        <w:rPr>
          <w:lang w:eastAsia="es-ES"/>
        </w:rPr>
      </w:pPr>
    </w:p>
    <w:p w:rsidR="00440CCF" w:rsidRDefault="00440CCF" w:rsidP="00E9336D">
      <w:pPr>
        <w:rPr>
          <w:lang w:eastAsia="es-ES"/>
        </w:rPr>
      </w:pPr>
    </w:p>
    <w:p w:rsidR="00440CCF" w:rsidRDefault="00440CCF" w:rsidP="00E9336D">
      <w:pPr>
        <w:rPr>
          <w:lang w:eastAsia="es-ES"/>
        </w:rPr>
      </w:pPr>
    </w:p>
    <w:p w:rsidR="00440CCF" w:rsidRPr="009A4E28" w:rsidRDefault="00440CCF" w:rsidP="009A4E28">
      <w:pPr>
        <w:pStyle w:val="Ttulo2"/>
        <w:rPr>
          <w:color w:val="auto"/>
          <w:sz w:val="26"/>
          <w:szCs w:val="26"/>
        </w:rPr>
      </w:pPr>
      <w:r w:rsidRPr="00EC3A0D">
        <w:rPr>
          <w:color w:val="auto"/>
          <w:sz w:val="26"/>
          <w:szCs w:val="26"/>
        </w:rPr>
        <w:lastRenderedPageBreak/>
        <w:t>HSGC-P08-04: Cuestionario de evaluación de la satisfacción sobre el título: Agentes Externos.</w:t>
      </w:r>
    </w:p>
    <w:p w:rsidR="00440CCF" w:rsidRPr="00E9336D" w:rsidRDefault="00440CCF" w:rsidP="00EC3A0D">
      <w:pPr>
        <w:rPr>
          <w:i/>
          <w:color w:val="FF0000"/>
        </w:rPr>
      </w:pPr>
      <w:r w:rsidRPr="00E9336D">
        <w:rPr>
          <w:i/>
          <w:color w:val="FF0000"/>
        </w:rPr>
        <w:t xml:space="preserve">Esta herramienta deberá de realizarse en coordinación con otras unidades administrativas. </w:t>
      </w:r>
    </w:p>
    <w:p w:rsidR="00440CCF" w:rsidRDefault="00440CCF" w:rsidP="00EC3A0D">
      <w:pPr>
        <w:rPr>
          <w:lang w:eastAsia="es-ES"/>
        </w:rPr>
      </w:pPr>
    </w:p>
    <w:p w:rsidR="00440CCF" w:rsidRPr="00EC3A0D" w:rsidRDefault="00440CCF" w:rsidP="00EC3A0D">
      <w:pPr>
        <w:rPr>
          <w:lang w:eastAsia="es-ES"/>
        </w:rPr>
      </w:pPr>
    </w:p>
    <w:p w:rsidR="00440CCF" w:rsidRDefault="00440CCF" w:rsidP="00AA6907">
      <w:pPr>
        <w:pStyle w:val="Ttulo2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br w:type="page"/>
      </w:r>
      <w:r w:rsidRPr="00AA6907">
        <w:rPr>
          <w:color w:val="auto"/>
          <w:sz w:val="26"/>
          <w:szCs w:val="26"/>
        </w:rPr>
        <w:lastRenderedPageBreak/>
        <w:t>FSGC-P08-01: Informe de resultados de la satisfacción con el título según grupos de interés.</w:t>
      </w:r>
      <w:bookmarkEnd w:id="23"/>
    </w:p>
    <w:p w:rsidR="00440CCF" w:rsidRPr="00E9336D" w:rsidRDefault="00440CCF" w:rsidP="00E9336D">
      <w:pPr>
        <w:rPr>
          <w:lang w:eastAsia="es-ES"/>
        </w:rPr>
      </w:pPr>
    </w:p>
    <w:tbl>
      <w:tblPr>
        <w:tblW w:w="7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1"/>
        <w:gridCol w:w="1559"/>
        <w:gridCol w:w="4047"/>
      </w:tblGrid>
      <w:tr w:rsidR="00CD4E54" w:rsidTr="00B01091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CD4E54" w:rsidRPr="00F932CA" w:rsidRDefault="00CD4E54" w:rsidP="00B01091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CURSO ACADÉMICO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606" w:type="dxa"/>
            <w:gridSpan w:val="2"/>
          </w:tcPr>
          <w:p w:rsidR="00CD4E54" w:rsidRPr="00441539" w:rsidRDefault="00CD4E54" w:rsidP="00B01091">
            <w:pPr>
              <w:spacing w:after="0"/>
              <w:rPr>
                <w:rFonts w:cs="Calibri"/>
              </w:rPr>
            </w:pPr>
          </w:p>
        </w:tc>
      </w:tr>
      <w:tr w:rsidR="00CD4E54" w:rsidTr="00B01091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CD4E54" w:rsidRPr="00F932CA" w:rsidRDefault="00CD4E54" w:rsidP="00B01091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TÍTULO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606" w:type="dxa"/>
            <w:gridSpan w:val="2"/>
          </w:tcPr>
          <w:p w:rsidR="00CD4E54" w:rsidRPr="00441539" w:rsidRDefault="00CD4E54" w:rsidP="00B01091">
            <w:pPr>
              <w:spacing w:after="0"/>
              <w:rPr>
                <w:rFonts w:cs="Calibri"/>
              </w:rPr>
            </w:pPr>
          </w:p>
        </w:tc>
      </w:tr>
      <w:tr w:rsidR="00CD4E54" w:rsidTr="00B01091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CD4E54" w:rsidRPr="00F932CA" w:rsidRDefault="00CD4E54" w:rsidP="00B01091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CENTRO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606" w:type="dxa"/>
            <w:gridSpan w:val="2"/>
          </w:tcPr>
          <w:p w:rsidR="00CD4E54" w:rsidRPr="00441539" w:rsidRDefault="00CD4E54" w:rsidP="00B01091">
            <w:pPr>
              <w:spacing w:after="0"/>
              <w:rPr>
                <w:rFonts w:cs="Calibri"/>
              </w:rPr>
            </w:pPr>
          </w:p>
        </w:tc>
      </w:tr>
      <w:tr w:rsidR="00CD4E54" w:rsidTr="00B01091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CD4E54" w:rsidRPr="00F932CA" w:rsidRDefault="00CD4E54" w:rsidP="00B01091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RESPONSABLE DE CUMPLIMENTACIÓN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4047" w:type="dxa"/>
          </w:tcPr>
          <w:p w:rsidR="00CD4E54" w:rsidRPr="00441539" w:rsidRDefault="00CD4E54" w:rsidP="00B01091">
            <w:pPr>
              <w:spacing w:after="0"/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Unidad de Calidad y Evaluación</w:t>
            </w:r>
          </w:p>
        </w:tc>
      </w:tr>
      <w:tr w:rsidR="00CD4E54" w:rsidTr="00B01091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CD4E54" w:rsidRPr="00F932CA" w:rsidRDefault="00CD4E54" w:rsidP="00B01091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RECEPTOR DEL INFORME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4047" w:type="dxa"/>
          </w:tcPr>
          <w:p w:rsidR="00CD4E54" w:rsidRPr="00441539" w:rsidRDefault="00CD4E54" w:rsidP="00B01091">
            <w:pPr>
              <w:spacing w:after="0"/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Centros /Gestor Documental</w:t>
            </w:r>
          </w:p>
        </w:tc>
      </w:tr>
    </w:tbl>
    <w:p w:rsidR="00CD4E54" w:rsidRDefault="00CD4E54" w:rsidP="00CD4E54">
      <w:pPr>
        <w:rPr>
          <w:lang w:eastAsia="es-ES"/>
        </w:rPr>
      </w:pPr>
    </w:p>
    <w:p w:rsidR="00CD4E54" w:rsidRPr="00A55CE9" w:rsidRDefault="00CD4E54" w:rsidP="00A55CE9">
      <w:pPr>
        <w:pStyle w:val="Ttulo2"/>
        <w:jc w:val="left"/>
        <w:rPr>
          <w:color w:val="auto"/>
          <w:sz w:val="22"/>
          <w:szCs w:val="22"/>
        </w:rPr>
      </w:pPr>
      <w:r w:rsidRPr="00A55CE9">
        <w:rPr>
          <w:color w:val="auto"/>
          <w:sz w:val="22"/>
          <w:szCs w:val="22"/>
        </w:rPr>
        <w:t>ISG</w:t>
      </w:r>
      <w:r w:rsidR="00A55CE9">
        <w:rPr>
          <w:color w:val="auto"/>
          <w:sz w:val="22"/>
          <w:szCs w:val="22"/>
        </w:rPr>
        <w:t>C</w:t>
      </w:r>
      <w:r w:rsidRPr="00A55CE9">
        <w:rPr>
          <w:color w:val="auto"/>
          <w:sz w:val="22"/>
          <w:szCs w:val="22"/>
        </w:rPr>
        <w:t>-P08-01: Tasa de respuesta de la encuesta para el análisis de la satisfacción.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55CE9" w:rsidRPr="00E953E7" w:rsidTr="00B01091">
        <w:tc>
          <w:tcPr>
            <w:tcW w:w="3227" w:type="dxa"/>
            <w:vMerge w:val="restart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E75976" w:rsidRDefault="00A55CE9" w:rsidP="00A55CE9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-01</w:t>
            </w:r>
          </w:p>
        </w:tc>
      </w:tr>
      <w:tr w:rsidR="00A55CE9" w:rsidRPr="00E953E7" w:rsidTr="00B01091">
        <w:tc>
          <w:tcPr>
            <w:tcW w:w="3227" w:type="dxa"/>
            <w:vMerge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A55CE9" w:rsidRPr="00E75976" w:rsidRDefault="00A55CE9" w:rsidP="006C66E9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 w:rsidR="006C66E9"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A55CE9" w:rsidRPr="00E75976" w:rsidRDefault="00A55CE9" w:rsidP="006C66E9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 w:rsidR="006C66E9"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A55CE9" w:rsidRPr="00E75976" w:rsidRDefault="00A55CE9" w:rsidP="006C66E9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 w:rsidR="006C66E9"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</w:tbl>
    <w:p w:rsidR="00A55CE9" w:rsidRDefault="00A55CE9" w:rsidP="00A55CE9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55CE9" w:rsidRPr="00E953E7" w:rsidTr="00B01091">
        <w:tc>
          <w:tcPr>
            <w:tcW w:w="3227" w:type="dxa"/>
            <w:vMerge w:val="restart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E75976" w:rsidRDefault="00A55CE9" w:rsidP="00A55CE9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-01</w:t>
            </w:r>
          </w:p>
        </w:tc>
      </w:tr>
      <w:tr w:rsidR="006C66E9" w:rsidRPr="00E953E7" w:rsidTr="00B01091">
        <w:tc>
          <w:tcPr>
            <w:tcW w:w="3227" w:type="dxa"/>
            <w:vMerge/>
            <w:shd w:val="clear" w:color="auto" w:fill="00607C"/>
            <w:vAlign w:val="center"/>
          </w:tcPr>
          <w:p w:rsidR="006C66E9" w:rsidRPr="00E75976" w:rsidRDefault="006C66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</w:tbl>
    <w:p w:rsidR="00A55CE9" w:rsidRDefault="00A55CE9" w:rsidP="00A55CE9">
      <w:pPr>
        <w:spacing w:after="0" w:line="240" w:lineRule="auto"/>
        <w:jc w:val="both"/>
      </w:pPr>
    </w:p>
    <w:p w:rsidR="00CD4E54" w:rsidRPr="00A55CE9" w:rsidRDefault="00CD4E54" w:rsidP="00A55CE9">
      <w:pPr>
        <w:pStyle w:val="Ttulo2"/>
        <w:jc w:val="left"/>
        <w:rPr>
          <w:color w:val="auto"/>
          <w:sz w:val="22"/>
          <w:szCs w:val="22"/>
        </w:rPr>
      </w:pPr>
      <w:r w:rsidRPr="00A55CE9">
        <w:rPr>
          <w:color w:val="auto"/>
          <w:sz w:val="22"/>
          <w:szCs w:val="22"/>
        </w:rPr>
        <w:t>ISG</w:t>
      </w:r>
      <w:r w:rsidR="00A55CE9">
        <w:rPr>
          <w:color w:val="auto"/>
          <w:sz w:val="22"/>
          <w:szCs w:val="22"/>
        </w:rPr>
        <w:t>C</w:t>
      </w:r>
      <w:r w:rsidRPr="00A55CE9">
        <w:rPr>
          <w:color w:val="auto"/>
          <w:sz w:val="22"/>
          <w:szCs w:val="22"/>
        </w:rPr>
        <w:t>-P08-02: Grado de satisfacción global del alumnado con el título.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55CE9" w:rsidRPr="00E953E7" w:rsidTr="00B01091">
        <w:tc>
          <w:tcPr>
            <w:tcW w:w="3227" w:type="dxa"/>
            <w:vMerge w:val="restart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E75976" w:rsidRDefault="00A55CE9" w:rsidP="00A55CE9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2</w:t>
            </w:r>
          </w:p>
        </w:tc>
      </w:tr>
      <w:tr w:rsidR="006C66E9" w:rsidRPr="00E953E7" w:rsidTr="00B01091">
        <w:tc>
          <w:tcPr>
            <w:tcW w:w="3227" w:type="dxa"/>
            <w:vMerge/>
            <w:shd w:val="clear" w:color="auto" w:fill="00607C"/>
            <w:vAlign w:val="center"/>
          </w:tcPr>
          <w:p w:rsidR="006C66E9" w:rsidRPr="00E75976" w:rsidRDefault="006C66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</w:tbl>
    <w:p w:rsidR="00A55CE9" w:rsidRDefault="00A55CE9" w:rsidP="00A55CE9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55CE9" w:rsidRPr="00E953E7" w:rsidTr="00B01091">
        <w:tc>
          <w:tcPr>
            <w:tcW w:w="3227" w:type="dxa"/>
            <w:vMerge w:val="restart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2</w:t>
            </w:r>
          </w:p>
        </w:tc>
      </w:tr>
      <w:tr w:rsidR="006C66E9" w:rsidRPr="00E953E7" w:rsidTr="00B01091">
        <w:tc>
          <w:tcPr>
            <w:tcW w:w="3227" w:type="dxa"/>
            <w:vMerge/>
            <w:shd w:val="clear" w:color="auto" w:fill="00607C"/>
            <w:vAlign w:val="center"/>
          </w:tcPr>
          <w:p w:rsidR="006C66E9" w:rsidRPr="00E75976" w:rsidRDefault="006C66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</w:tbl>
    <w:p w:rsidR="00A55CE9" w:rsidRDefault="00A55CE9" w:rsidP="00A55CE9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992"/>
        <w:gridCol w:w="2079"/>
        <w:gridCol w:w="2079"/>
        <w:gridCol w:w="2079"/>
      </w:tblGrid>
      <w:tr w:rsidR="00A55CE9" w:rsidRPr="000C0293" w:rsidTr="00B01091">
        <w:tc>
          <w:tcPr>
            <w:tcW w:w="2235" w:type="dxa"/>
            <w:vMerge w:val="restart"/>
            <w:shd w:val="clear" w:color="auto" w:fill="00607C"/>
            <w:vAlign w:val="center"/>
          </w:tcPr>
          <w:p w:rsidR="00A55CE9" w:rsidRPr="000C0293" w:rsidRDefault="00A55C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0C0293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992" w:type="dxa"/>
            <w:vMerge w:val="restart"/>
            <w:shd w:val="clear" w:color="auto" w:fill="00607C"/>
            <w:vAlign w:val="center"/>
          </w:tcPr>
          <w:p w:rsidR="00A55CE9" w:rsidRPr="000C0293" w:rsidRDefault="00A55C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0C0293">
              <w:rPr>
                <w:color w:val="FFFFFF"/>
                <w:sz w:val="20"/>
                <w:szCs w:val="20"/>
              </w:rPr>
              <w:t>Ítems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0C0293" w:rsidRDefault="00A55C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2</w:t>
            </w:r>
            <w:r w:rsidRPr="000C0293">
              <w:rPr>
                <w:color w:val="FFFFFF"/>
                <w:sz w:val="20"/>
                <w:szCs w:val="20"/>
              </w:rPr>
              <w:t xml:space="preserve"> por ítem </w:t>
            </w:r>
          </w:p>
        </w:tc>
      </w:tr>
      <w:tr w:rsidR="006C66E9" w:rsidRPr="000C0293" w:rsidTr="00B01091">
        <w:tc>
          <w:tcPr>
            <w:tcW w:w="2235" w:type="dxa"/>
            <w:vMerge/>
            <w:shd w:val="clear" w:color="auto" w:fill="00607C"/>
            <w:vAlign w:val="center"/>
          </w:tcPr>
          <w:p w:rsidR="006C66E9" w:rsidRPr="000C0293" w:rsidRDefault="006C66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00607C"/>
            <w:vAlign w:val="center"/>
          </w:tcPr>
          <w:p w:rsidR="006C66E9" w:rsidRPr="000C0293" w:rsidRDefault="006C66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RPr="000C0293" w:rsidTr="00B01091">
        <w:tc>
          <w:tcPr>
            <w:tcW w:w="2235" w:type="dxa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992" w:type="dxa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2079" w:type="dxa"/>
          </w:tcPr>
          <w:p w:rsidR="00A55CE9" w:rsidRPr="000C0293" w:rsidRDefault="00A55CE9" w:rsidP="00B01091">
            <w:pPr>
              <w:spacing w:after="0" w:line="240" w:lineRule="auto"/>
            </w:pPr>
          </w:p>
        </w:tc>
      </w:tr>
    </w:tbl>
    <w:p w:rsidR="00A55CE9" w:rsidRDefault="00A55CE9" w:rsidP="00A55CE9">
      <w:pPr>
        <w:spacing w:after="0" w:line="240" w:lineRule="auto"/>
        <w:jc w:val="both"/>
      </w:pPr>
    </w:p>
    <w:p w:rsidR="00A55CE9" w:rsidRPr="00D4785A" w:rsidRDefault="00A55CE9" w:rsidP="00A55CE9">
      <w:pPr>
        <w:spacing w:after="0" w:line="240" w:lineRule="auto"/>
        <w:jc w:val="both"/>
      </w:pPr>
      <w:r>
        <w:br w:type="page"/>
      </w:r>
    </w:p>
    <w:p w:rsidR="00CD4E54" w:rsidRPr="00A55CE9" w:rsidRDefault="00CD4E54" w:rsidP="00A55CE9">
      <w:pPr>
        <w:pStyle w:val="Ttulo2"/>
        <w:jc w:val="left"/>
        <w:rPr>
          <w:color w:val="auto"/>
          <w:sz w:val="22"/>
          <w:szCs w:val="22"/>
        </w:rPr>
      </w:pPr>
      <w:r w:rsidRPr="00A55CE9">
        <w:rPr>
          <w:color w:val="auto"/>
          <w:sz w:val="22"/>
          <w:szCs w:val="22"/>
        </w:rPr>
        <w:lastRenderedPageBreak/>
        <w:t>ISG</w:t>
      </w:r>
      <w:r w:rsidR="00A55CE9">
        <w:rPr>
          <w:color w:val="auto"/>
          <w:sz w:val="22"/>
          <w:szCs w:val="22"/>
        </w:rPr>
        <w:t>C</w:t>
      </w:r>
      <w:r w:rsidRPr="00A55CE9">
        <w:rPr>
          <w:color w:val="auto"/>
          <w:sz w:val="22"/>
          <w:szCs w:val="22"/>
        </w:rPr>
        <w:t>-P08-03: Grado de satisfacción global del PDI con el título.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55CE9" w:rsidRPr="00E953E7" w:rsidTr="00B01091">
        <w:tc>
          <w:tcPr>
            <w:tcW w:w="3227" w:type="dxa"/>
            <w:vMerge w:val="restart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E75976" w:rsidRDefault="00A55CE9" w:rsidP="00A55CE9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3</w:t>
            </w:r>
          </w:p>
        </w:tc>
      </w:tr>
      <w:tr w:rsidR="006C66E9" w:rsidRPr="00E953E7" w:rsidTr="00B01091">
        <w:tc>
          <w:tcPr>
            <w:tcW w:w="3227" w:type="dxa"/>
            <w:vMerge/>
            <w:shd w:val="clear" w:color="auto" w:fill="00607C"/>
            <w:vAlign w:val="center"/>
          </w:tcPr>
          <w:p w:rsidR="006C66E9" w:rsidRPr="00E75976" w:rsidRDefault="006C66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</w:tbl>
    <w:p w:rsidR="00A55CE9" w:rsidRDefault="00A55CE9" w:rsidP="00A55CE9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55CE9" w:rsidRPr="00E953E7" w:rsidTr="00B01091">
        <w:tc>
          <w:tcPr>
            <w:tcW w:w="3227" w:type="dxa"/>
            <w:vMerge w:val="restart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3</w:t>
            </w:r>
          </w:p>
        </w:tc>
      </w:tr>
      <w:tr w:rsidR="006C66E9" w:rsidRPr="00E953E7" w:rsidTr="00B01091">
        <w:tc>
          <w:tcPr>
            <w:tcW w:w="3227" w:type="dxa"/>
            <w:vMerge/>
            <w:shd w:val="clear" w:color="auto" w:fill="00607C"/>
            <w:vAlign w:val="center"/>
          </w:tcPr>
          <w:p w:rsidR="006C66E9" w:rsidRPr="00E75976" w:rsidRDefault="006C66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</w:tbl>
    <w:p w:rsidR="00A55CE9" w:rsidRDefault="00A55CE9" w:rsidP="00A55CE9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992"/>
        <w:gridCol w:w="2079"/>
        <w:gridCol w:w="2079"/>
        <w:gridCol w:w="2079"/>
      </w:tblGrid>
      <w:tr w:rsidR="00A55CE9" w:rsidRPr="000C0293" w:rsidTr="00B01091">
        <w:tc>
          <w:tcPr>
            <w:tcW w:w="2235" w:type="dxa"/>
            <w:vMerge w:val="restart"/>
            <w:shd w:val="clear" w:color="auto" w:fill="00607C"/>
            <w:vAlign w:val="center"/>
          </w:tcPr>
          <w:p w:rsidR="00A55CE9" w:rsidRPr="000C0293" w:rsidRDefault="00A55C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0C0293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992" w:type="dxa"/>
            <w:vMerge w:val="restart"/>
            <w:shd w:val="clear" w:color="auto" w:fill="00607C"/>
            <w:vAlign w:val="center"/>
          </w:tcPr>
          <w:p w:rsidR="00A55CE9" w:rsidRPr="000C0293" w:rsidRDefault="00A55C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0C0293">
              <w:rPr>
                <w:color w:val="FFFFFF"/>
                <w:sz w:val="20"/>
                <w:szCs w:val="20"/>
              </w:rPr>
              <w:t>Ítems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0C0293" w:rsidRDefault="00A55C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3</w:t>
            </w:r>
            <w:r w:rsidRPr="000C0293">
              <w:rPr>
                <w:color w:val="FFFFFF"/>
                <w:sz w:val="20"/>
                <w:szCs w:val="20"/>
              </w:rPr>
              <w:t xml:space="preserve"> por ítem </w:t>
            </w:r>
          </w:p>
        </w:tc>
      </w:tr>
      <w:tr w:rsidR="006C66E9" w:rsidRPr="000C0293" w:rsidTr="00B01091">
        <w:tc>
          <w:tcPr>
            <w:tcW w:w="2235" w:type="dxa"/>
            <w:vMerge/>
            <w:shd w:val="clear" w:color="auto" w:fill="00607C"/>
            <w:vAlign w:val="center"/>
          </w:tcPr>
          <w:p w:rsidR="006C66E9" w:rsidRPr="000C0293" w:rsidRDefault="006C66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00607C"/>
            <w:vAlign w:val="center"/>
          </w:tcPr>
          <w:p w:rsidR="006C66E9" w:rsidRPr="000C0293" w:rsidRDefault="006C66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RPr="000C0293" w:rsidTr="00B01091">
        <w:tc>
          <w:tcPr>
            <w:tcW w:w="2235" w:type="dxa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992" w:type="dxa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2079" w:type="dxa"/>
          </w:tcPr>
          <w:p w:rsidR="00A55CE9" w:rsidRPr="000C0293" w:rsidRDefault="00A55CE9" w:rsidP="00B01091">
            <w:pPr>
              <w:spacing w:after="0" w:line="240" w:lineRule="auto"/>
            </w:pPr>
          </w:p>
        </w:tc>
      </w:tr>
    </w:tbl>
    <w:p w:rsidR="00A55CE9" w:rsidRPr="00D4785A" w:rsidRDefault="00A55CE9" w:rsidP="00A55CE9">
      <w:pPr>
        <w:spacing w:after="0" w:line="240" w:lineRule="auto"/>
        <w:jc w:val="both"/>
      </w:pPr>
    </w:p>
    <w:p w:rsidR="00CD4E54" w:rsidRPr="00A55CE9" w:rsidRDefault="00CD4E54" w:rsidP="00A55CE9">
      <w:pPr>
        <w:pStyle w:val="Ttulo2"/>
        <w:jc w:val="left"/>
        <w:rPr>
          <w:color w:val="auto"/>
          <w:sz w:val="22"/>
          <w:szCs w:val="22"/>
        </w:rPr>
      </w:pPr>
      <w:r w:rsidRPr="00A55CE9">
        <w:rPr>
          <w:color w:val="auto"/>
          <w:sz w:val="22"/>
          <w:szCs w:val="22"/>
        </w:rPr>
        <w:t>ISG</w:t>
      </w:r>
      <w:r w:rsidR="00A55CE9">
        <w:rPr>
          <w:color w:val="auto"/>
          <w:sz w:val="22"/>
          <w:szCs w:val="22"/>
        </w:rPr>
        <w:t>C</w:t>
      </w:r>
      <w:r w:rsidRPr="00A55CE9">
        <w:rPr>
          <w:color w:val="auto"/>
          <w:sz w:val="22"/>
          <w:szCs w:val="22"/>
        </w:rPr>
        <w:t>-P08-04: Grado de satisfacción global del PAS con el título.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55CE9" w:rsidRPr="00E953E7" w:rsidTr="00B01091">
        <w:tc>
          <w:tcPr>
            <w:tcW w:w="3227" w:type="dxa"/>
            <w:vMerge w:val="restart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4</w:t>
            </w:r>
          </w:p>
        </w:tc>
      </w:tr>
      <w:tr w:rsidR="006C66E9" w:rsidRPr="00E953E7" w:rsidTr="00B01091">
        <w:tc>
          <w:tcPr>
            <w:tcW w:w="3227" w:type="dxa"/>
            <w:vMerge/>
            <w:shd w:val="clear" w:color="auto" w:fill="00607C"/>
            <w:vAlign w:val="center"/>
          </w:tcPr>
          <w:p w:rsidR="006C66E9" w:rsidRPr="00E75976" w:rsidRDefault="006C66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</w:tbl>
    <w:p w:rsidR="00A55CE9" w:rsidRDefault="00A55CE9" w:rsidP="00A55CE9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55CE9" w:rsidRPr="00E953E7" w:rsidTr="00B01091">
        <w:tc>
          <w:tcPr>
            <w:tcW w:w="3227" w:type="dxa"/>
            <w:vMerge w:val="restart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4</w:t>
            </w:r>
          </w:p>
        </w:tc>
      </w:tr>
      <w:tr w:rsidR="006C66E9" w:rsidRPr="00E953E7" w:rsidTr="00B01091">
        <w:tc>
          <w:tcPr>
            <w:tcW w:w="3227" w:type="dxa"/>
            <w:vMerge/>
            <w:shd w:val="clear" w:color="auto" w:fill="00607C"/>
            <w:vAlign w:val="center"/>
          </w:tcPr>
          <w:p w:rsidR="006C66E9" w:rsidRPr="00E75976" w:rsidRDefault="006C66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</w:tbl>
    <w:p w:rsidR="00A55CE9" w:rsidRDefault="00A55CE9" w:rsidP="00A55CE9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992"/>
        <w:gridCol w:w="2079"/>
        <w:gridCol w:w="2079"/>
        <w:gridCol w:w="2079"/>
      </w:tblGrid>
      <w:tr w:rsidR="00A55CE9" w:rsidRPr="000C0293" w:rsidTr="00B01091">
        <w:tc>
          <w:tcPr>
            <w:tcW w:w="2235" w:type="dxa"/>
            <w:vMerge w:val="restart"/>
            <w:shd w:val="clear" w:color="auto" w:fill="00607C"/>
            <w:vAlign w:val="center"/>
          </w:tcPr>
          <w:p w:rsidR="00A55CE9" w:rsidRPr="000C0293" w:rsidRDefault="00A55C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0C0293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992" w:type="dxa"/>
            <w:vMerge w:val="restart"/>
            <w:shd w:val="clear" w:color="auto" w:fill="00607C"/>
            <w:vAlign w:val="center"/>
          </w:tcPr>
          <w:p w:rsidR="00A55CE9" w:rsidRPr="000C0293" w:rsidRDefault="00A55C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0C0293">
              <w:rPr>
                <w:color w:val="FFFFFF"/>
                <w:sz w:val="20"/>
                <w:szCs w:val="20"/>
              </w:rPr>
              <w:t>Ítems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0C0293" w:rsidRDefault="00A55CE9" w:rsidP="00A55CE9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4</w:t>
            </w:r>
            <w:r w:rsidRPr="000C0293">
              <w:rPr>
                <w:color w:val="FFFFFF"/>
                <w:sz w:val="20"/>
                <w:szCs w:val="20"/>
              </w:rPr>
              <w:t xml:space="preserve"> por ítem </w:t>
            </w:r>
          </w:p>
        </w:tc>
      </w:tr>
      <w:tr w:rsidR="006C66E9" w:rsidRPr="000C0293" w:rsidTr="00B01091">
        <w:tc>
          <w:tcPr>
            <w:tcW w:w="2235" w:type="dxa"/>
            <w:vMerge/>
            <w:shd w:val="clear" w:color="auto" w:fill="00607C"/>
            <w:vAlign w:val="center"/>
          </w:tcPr>
          <w:p w:rsidR="006C66E9" w:rsidRPr="000C0293" w:rsidRDefault="006C66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00607C"/>
            <w:vAlign w:val="center"/>
          </w:tcPr>
          <w:p w:rsidR="006C66E9" w:rsidRPr="000C0293" w:rsidRDefault="006C66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RPr="000C0293" w:rsidTr="00B01091">
        <w:tc>
          <w:tcPr>
            <w:tcW w:w="2235" w:type="dxa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992" w:type="dxa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2079" w:type="dxa"/>
          </w:tcPr>
          <w:p w:rsidR="00A55CE9" w:rsidRPr="000C0293" w:rsidRDefault="00A55CE9" w:rsidP="00B01091">
            <w:pPr>
              <w:spacing w:after="0" w:line="240" w:lineRule="auto"/>
            </w:pPr>
          </w:p>
        </w:tc>
      </w:tr>
    </w:tbl>
    <w:p w:rsidR="00A55CE9" w:rsidRPr="00D4785A" w:rsidRDefault="00A55CE9" w:rsidP="00A55CE9">
      <w:pPr>
        <w:spacing w:after="0" w:line="240" w:lineRule="auto"/>
        <w:jc w:val="both"/>
      </w:pPr>
    </w:p>
    <w:p w:rsidR="00CD4E54" w:rsidRPr="00A55CE9" w:rsidRDefault="00CD4E54" w:rsidP="00A55CE9">
      <w:pPr>
        <w:pStyle w:val="Ttulo2"/>
        <w:jc w:val="left"/>
        <w:rPr>
          <w:color w:val="auto"/>
          <w:sz w:val="22"/>
          <w:szCs w:val="22"/>
        </w:rPr>
      </w:pPr>
      <w:r w:rsidRPr="00A55CE9">
        <w:rPr>
          <w:color w:val="auto"/>
          <w:sz w:val="22"/>
          <w:szCs w:val="22"/>
        </w:rPr>
        <w:t>ISG</w:t>
      </w:r>
      <w:r w:rsidR="00A55CE9">
        <w:rPr>
          <w:color w:val="auto"/>
          <w:sz w:val="22"/>
          <w:szCs w:val="22"/>
        </w:rPr>
        <w:t>C</w:t>
      </w:r>
      <w:r w:rsidRPr="00A55CE9">
        <w:rPr>
          <w:color w:val="auto"/>
          <w:sz w:val="22"/>
          <w:szCs w:val="22"/>
        </w:rPr>
        <w:t>-P08-05: Grado de satisfacción global de los grupos de interés externos con el título.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55CE9" w:rsidRPr="00E953E7" w:rsidTr="00B01091">
        <w:tc>
          <w:tcPr>
            <w:tcW w:w="3227" w:type="dxa"/>
            <w:vMerge w:val="restart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5</w:t>
            </w:r>
          </w:p>
        </w:tc>
      </w:tr>
      <w:tr w:rsidR="006C66E9" w:rsidRPr="00E953E7" w:rsidTr="00B01091">
        <w:tc>
          <w:tcPr>
            <w:tcW w:w="3227" w:type="dxa"/>
            <w:vMerge/>
            <w:shd w:val="clear" w:color="auto" w:fill="00607C"/>
            <w:vAlign w:val="center"/>
          </w:tcPr>
          <w:p w:rsidR="006C66E9" w:rsidRPr="00E75976" w:rsidRDefault="006C66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</w:tbl>
    <w:p w:rsidR="00A55CE9" w:rsidRDefault="00A55CE9" w:rsidP="00A55CE9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55CE9" w:rsidRPr="00E953E7" w:rsidTr="00B01091">
        <w:tc>
          <w:tcPr>
            <w:tcW w:w="3227" w:type="dxa"/>
            <w:vMerge w:val="restart"/>
            <w:shd w:val="clear" w:color="auto" w:fill="00607C"/>
            <w:vAlign w:val="center"/>
          </w:tcPr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55CE9" w:rsidRPr="00E75976" w:rsidRDefault="00A55C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E75976" w:rsidRDefault="00A55CE9" w:rsidP="00A55CE9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5</w:t>
            </w:r>
          </w:p>
        </w:tc>
      </w:tr>
      <w:tr w:rsidR="006C66E9" w:rsidRPr="00E953E7" w:rsidTr="00B01091">
        <w:tc>
          <w:tcPr>
            <w:tcW w:w="3227" w:type="dxa"/>
            <w:vMerge/>
            <w:shd w:val="clear" w:color="auto" w:fill="00607C"/>
            <w:vAlign w:val="center"/>
          </w:tcPr>
          <w:p w:rsidR="006C66E9" w:rsidRPr="00E75976" w:rsidRDefault="006C66E9" w:rsidP="00B01091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  <w:tr w:rsidR="00A55CE9" w:rsidTr="00B01091">
        <w:tc>
          <w:tcPr>
            <w:tcW w:w="3227" w:type="dxa"/>
          </w:tcPr>
          <w:p w:rsidR="00A55CE9" w:rsidRPr="00E75976" w:rsidRDefault="00A55CE9" w:rsidP="00B01091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55CE9" w:rsidRPr="00E75976" w:rsidRDefault="00A55CE9" w:rsidP="00B01091">
            <w:pPr>
              <w:spacing w:after="0"/>
            </w:pPr>
          </w:p>
        </w:tc>
        <w:tc>
          <w:tcPr>
            <w:tcW w:w="2079" w:type="dxa"/>
          </w:tcPr>
          <w:p w:rsidR="00A55CE9" w:rsidRPr="00E75976" w:rsidRDefault="00A55CE9" w:rsidP="00B01091">
            <w:pPr>
              <w:spacing w:after="0"/>
            </w:pPr>
          </w:p>
        </w:tc>
      </w:tr>
    </w:tbl>
    <w:p w:rsidR="00A55CE9" w:rsidRDefault="00A55CE9" w:rsidP="00A55CE9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992"/>
        <w:gridCol w:w="2079"/>
        <w:gridCol w:w="2079"/>
        <w:gridCol w:w="2079"/>
      </w:tblGrid>
      <w:tr w:rsidR="00A55CE9" w:rsidRPr="000C0293" w:rsidTr="00B01091">
        <w:tc>
          <w:tcPr>
            <w:tcW w:w="2235" w:type="dxa"/>
            <w:vMerge w:val="restart"/>
            <w:shd w:val="clear" w:color="auto" w:fill="00607C"/>
            <w:vAlign w:val="center"/>
          </w:tcPr>
          <w:p w:rsidR="00A55CE9" w:rsidRPr="000C0293" w:rsidRDefault="00A55C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0C0293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992" w:type="dxa"/>
            <w:vMerge w:val="restart"/>
            <w:shd w:val="clear" w:color="auto" w:fill="00607C"/>
            <w:vAlign w:val="center"/>
          </w:tcPr>
          <w:p w:rsidR="00A55CE9" w:rsidRPr="000C0293" w:rsidRDefault="00A55C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0C0293">
              <w:rPr>
                <w:color w:val="FFFFFF"/>
                <w:sz w:val="20"/>
                <w:szCs w:val="20"/>
              </w:rPr>
              <w:t>Ítems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55CE9" w:rsidRPr="000C0293" w:rsidRDefault="00A55CE9" w:rsidP="00A55CE9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8</w:t>
            </w:r>
            <w:r w:rsidRPr="00E75976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5</w:t>
            </w:r>
            <w:r w:rsidRPr="000C0293">
              <w:rPr>
                <w:color w:val="FFFFFF"/>
                <w:sz w:val="20"/>
                <w:szCs w:val="20"/>
              </w:rPr>
              <w:t xml:space="preserve"> por ítem </w:t>
            </w:r>
          </w:p>
        </w:tc>
      </w:tr>
      <w:tr w:rsidR="006C66E9" w:rsidRPr="000C0293" w:rsidTr="00B01091">
        <w:tc>
          <w:tcPr>
            <w:tcW w:w="2235" w:type="dxa"/>
            <w:vMerge/>
            <w:shd w:val="clear" w:color="auto" w:fill="00607C"/>
            <w:vAlign w:val="center"/>
          </w:tcPr>
          <w:p w:rsidR="006C66E9" w:rsidRPr="000C0293" w:rsidRDefault="006C66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00607C"/>
            <w:vAlign w:val="center"/>
          </w:tcPr>
          <w:p w:rsidR="006C66E9" w:rsidRPr="000C0293" w:rsidRDefault="006C66E9" w:rsidP="00B01091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C66E9" w:rsidRPr="00E75976" w:rsidRDefault="006C66E9" w:rsidP="0012173E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A55CE9" w:rsidRPr="000C0293" w:rsidTr="00B01091">
        <w:tc>
          <w:tcPr>
            <w:tcW w:w="2235" w:type="dxa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992" w:type="dxa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A55CE9" w:rsidRPr="000C0293" w:rsidRDefault="00A55CE9" w:rsidP="00B01091">
            <w:pPr>
              <w:spacing w:after="0" w:line="240" w:lineRule="auto"/>
            </w:pPr>
          </w:p>
        </w:tc>
        <w:tc>
          <w:tcPr>
            <w:tcW w:w="2079" w:type="dxa"/>
          </w:tcPr>
          <w:p w:rsidR="00A55CE9" w:rsidRPr="000C0293" w:rsidRDefault="00A55CE9" w:rsidP="00B01091">
            <w:pPr>
              <w:spacing w:after="0" w:line="240" w:lineRule="auto"/>
            </w:pPr>
          </w:p>
        </w:tc>
      </w:tr>
    </w:tbl>
    <w:p w:rsidR="00A55CE9" w:rsidRDefault="00A55CE9"/>
    <w:p w:rsidR="00440CCF" w:rsidRDefault="00B01091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754E3" wp14:editId="07507677">
                <wp:simplePos x="0" y="0"/>
                <wp:positionH relativeFrom="column">
                  <wp:posOffset>-473710</wp:posOffset>
                </wp:positionH>
                <wp:positionV relativeFrom="paragraph">
                  <wp:posOffset>-1101725</wp:posOffset>
                </wp:positionV>
                <wp:extent cx="6915150" cy="1171575"/>
                <wp:effectExtent l="0" t="0" r="19050" b="285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171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37.3pt;margin-top:-86.75pt;width:544.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" fillcolor="white [3212]" strokecolor="white [3212]" strokeweight="2pt"/>
            </w:pict>
          </mc:Fallback>
        </mc:AlternateContent>
      </w:r>
      <w:r w:rsidR="00545BC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-1316355</wp:posOffset>
                </wp:positionV>
                <wp:extent cx="6677025" cy="1031240"/>
                <wp:effectExtent l="14605" t="17145" r="13970" b="18415"/>
                <wp:wrapNone/>
                <wp:docPr id="3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-34.85pt;margin-top:-103.65pt;width:525.75pt;height:8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" strokecolor="white" strokeweight="2pt"/>
            </w:pict>
          </mc:Fallback>
        </mc:AlternateContent>
      </w:r>
    </w:p>
    <w:p w:rsidR="00440CCF" w:rsidRDefault="00545BC0" w:rsidP="00024CB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130175</wp:posOffset>
                </wp:positionV>
                <wp:extent cx="459105" cy="6271895"/>
                <wp:effectExtent l="0" t="0" r="17145" b="1460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6271895"/>
                        </a:xfrm>
                        <a:prstGeom prst="rect">
                          <a:avLst/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6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091" w:rsidRPr="000B2C23" w:rsidRDefault="00B01091" w:rsidP="00024CBD">
                            <w:pPr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0B2C23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ANEXO II - P08</w:t>
                            </w:r>
                            <w:r w:rsidRPr="000B2C23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  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2" o:spid="_x0000_s1030" type="#_x0000_t202" style="position:absolute;margin-left:-11.1pt;margin-top:10.25pt;width:36.15pt;height:49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" fillcolor="#00607c" strokecolor="#00607c">
                <v:textbox style="layout-flow:vertical;mso-layout-flow-alt:bottom-to-top">
                  <w:txbxContent>
                    <w:p w:rsidR="00B01091" w:rsidRPr="000B2C23" w:rsidRDefault="00B01091" w:rsidP="00024CBD">
                      <w:pPr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0B2C23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ANEXO II - P08</w:t>
                      </w:r>
                      <w:r w:rsidRPr="000B2C23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6" style="position:absolute;margin-left:-11.1pt;margin-top:7.3pt;width:36.15pt;height:49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" fillcolor="#365f91"/>
            </w:pict>
          </mc:Fallback>
        </mc:AlternateContent>
      </w:r>
    </w:p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545BC0" w:rsidP="00024CB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140335</wp:posOffset>
                </wp:positionV>
                <wp:extent cx="5238750" cy="1223010"/>
                <wp:effectExtent l="0" t="0" r="19050" b="1524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1091" w:rsidRDefault="00B01091" w:rsidP="00024CBD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FICHAS DE INDICADORES:</w:t>
                            </w:r>
                          </w:p>
                          <w:p w:rsidR="00B01091" w:rsidRPr="008A6A4D" w:rsidRDefault="00B01091" w:rsidP="00024CBD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07C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PROCEDIMIENTO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PARA </w:t>
                            </w:r>
                            <w:smartTag w:uri="urn:schemas-microsoft-com:office:smarttags" w:element="PersonName">
                              <w:smartTagPr>
                                <w:attr w:name="ProductID" w:val="LA DE EVALUACIÓN"/>
                              </w:smartTag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LA DE EVALUACIÓN</w:t>
                              </w:r>
                            </w:smartTag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 </w:t>
                            </w:r>
                            <w:smartTag w:uri="urn:schemas-microsoft-com:office:smarttags" w:element="PersonName">
                              <w:smartTagPr>
                                <w:attr w:name="ProductID" w:val="LA SATISFACCIÓN DE"/>
                              </w:smartTag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LA SATISFACCIÓN DE</w:t>
                              </w:r>
                            </w:smartTag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LOS GRUPOS DE INTERÉS.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031" type="#_x0000_t202" style="position:absolute;margin-left:47.5pt;margin-top:11.05pt;width:412.5pt;height:9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" filled="f">
                <v:textbox>
                  <w:txbxContent>
                    <w:p w:rsidR="00B01091" w:rsidRDefault="00B01091" w:rsidP="00024CBD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FICHAS DE INDICADORES:</w:t>
                      </w:r>
                    </w:p>
                    <w:p w:rsidR="00B01091" w:rsidRPr="008A6A4D" w:rsidRDefault="00B01091" w:rsidP="00024CBD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 w:rsidRPr="00607CF6">
                        <w:rPr>
                          <w:b/>
                          <w:sz w:val="32"/>
                          <w:szCs w:val="32"/>
                        </w:rPr>
                        <w:t xml:space="preserve">PROCEDIMIENTO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PARA </w:t>
                      </w:r>
                      <w:smartTag w:uri="urn:schemas-microsoft-com:office:smarttags" w:element="PersonName">
                        <w:smartTagPr>
                          <w:attr w:name="ProductID" w:val="LA DE EVALUACIÓN"/>
                        </w:smartTagPr>
                        <w:r>
                          <w:rPr>
                            <w:b/>
                            <w:sz w:val="32"/>
                            <w:szCs w:val="32"/>
                          </w:rPr>
                          <w:t>LA DE EVALUACIÓN</w:t>
                        </w:r>
                      </w:smartTag>
                      <w:r>
                        <w:rPr>
                          <w:b/>
                          <w:sz w:val="32"/>
                          <w:szCs w:val="32"/>
                        </w:rPr>
                        <w:t xml:space="preserve"> DE </w:t>
                      </w:r>
                      <w:smartTag w:uri="urn:schemas-microsoft-com:office:smarttags" w:element="PersonName">
                        <w:smartTagPr>
                          <w:attr w:name="ProductID" w:val="LA SATISFACCIÓN DE"/>
                        </w:smartTagPr>
                        <w:r>
                          <w:rPr>
                            <w:b/>
                            <w:sz w:val="32"/>
                            <w:szCs w:val="32"/>
                          </w:rPr>
                          <w:t>LA SATISFACCIÓN DE</w:t>
                        </w:r>
                      </w:smartTag>
                      <w:r>
                        <w:rPr>
                          <w:b/>
                          <w:sz w:val="32"/>
                          <w:szCs w:val="32"/>
                        </w:rPr>
                        <w:t xml:space="preserve"> LOS GRUPOS DE INTERÉS.</w:t>
                      </w:r>
                    </w:p>
                  </w:txbxContent>
                </v:textbox>
              </v:shape>
            </w:pict>
          </mc:Fallback>
        </mc:AlternateContent>
      </w:r>
    </w:p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>
      <w:pPr>
        <w:spacing w:after="0" w:line="240" w:lineRule="auto"/>
      </w:pPr>
    </w:p>
    <w:p w:rsidR="00B01091" w:rsidRDefault="00B01091" w:rsidP="00024CBD"/>
    <w:p w:rsidR="00B01091" w:rsidRDefault="00B01091" w:rsidP="00024CBD"/>
    <w:p w:rsidR="00B01091" w:rsidRDefault="00B01091" w:rsidP="00024CBD"/>
    <w:p w:rsidR="00440CCF" w:rsidRDefault="00440CCF" w:rsidP="00024CBD">
      <w:r>
        <w:br w:type="page"/>
      </w:r>
    </w:p>
    <w:p w:rsidR="00440CCF" w:rsidRPr="00024CBD" w:rsidRDefault="00440CCF" w:rsidP="00024CBD">
      <w:pPr>
        <w:pStyle w:val="Ttulo2"/>
        <w:spacing w:before="0" w:after="0"/>
        <w:jc w:val="left"/>
        <w:rPr>
          <w:color w:val="auto"/>
          <w:sz w:val="26"/>
          <w:szCs w:val="26"/>
        </w:rPr>
      </w:pPr>
      <w:r w:rsidRPr="007C5237">
        <w:rPr>
          <w:color w:val="auto"/>
          <w:sz w:val="26"/>
          <w:szCs w:val="26"/>
        </w:rPr>
        <w:lastRenderedPageBreak/>
        <w:t>ISG</w:t>
      </w:r>
      <w:r w:rsidR="00A55CE9">
        <w:rPr>
          <w:color w:val="auto"/>
          <w:sz w:val="26"/>
          <w:szCs w:val="26"/>
        </w:rPr>
        <w:t>C</w:t>
      </w:r>
      <w:r w:rsidRPr="007C5237">
        <w:rPr>
          <w:color w:val="auto"/>
          <w:sz w:val="26"/>
          <w:szCs w:val="26"/>
        </w:rPr>
        <w:t>-P</w:t>
      </w:r>
      <w:r>
        <w:rPr>
          <w:color w:val="auto"/>
          <w:sz w:val="26"/>
          <w:szCs w:val="26"/>
        </w:rPr>
        <w:t>08</w:t>
      </w:r>
      <w:r w:rsidRPr="007C5237">
        <w:rPr>
          <w:color w:val="auto"/>
          <w:sz w:val="26"/>
          <w:szCs w:val="26"/>
        </w:rPr>
        <w:t>-01: Tasa de respuesta de la encuesta para el análisis de la satisfacción.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8"/>
        <w:gridCol w:w="5584"/>
      </w:tblGrid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085EE9">
            <w:pPr>
              <w:spacing w:after="0"/>
              <w:rPr>
                <w:rFonts w:cs="Calibri"/>
                <w:sz w:val="20"/>
                <w:szCs w:val="20"/>
              </w:rPr>
            </w:pPr>
            <w:r w:rsidRPr="00024CBD">
              <w:rPr>
                <w:rFonts w:cs="Calibri"/>
                <w:iCs/>
                <w:sz w:val="20"/>
                <w:szCs w:val="20"/>
              </w:rPr>
              <w:t>ISG</w:t>
            </w:r>
            <w:r>
              <w:rPr>
                <w:rFonts w:cs="Calibri"/>
                <w:iCs/>
                <w:sz w:val="20"/>
                <w:szCs w:val="20"/>
              </w:rPr>
              <w:t>C</w:t>
            </w:r>
            <w:r w:rsidRPr="00024CBD">
              <w:rPr>
                <w:rFonts w:cs="Calibri"/>
                <w:iCs/>
                <w:sz w:val="20"/>
                <w:szCs w:val="20"/>
              </w:rPr>
              <w:t>-P08-01.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84" w:type="dxa"/>
            <w:vAlign w:val="center"/>
          </w:tcPr>
          <w:p w:rsidR="00440CCF" w:rsidRPr="00E37B5D" w:rsidRDefault="00440CCF" w:rsidP="00BA6A9A">
            <w:pPr>
              <w:spacing w:after="0"/>
              <w:rPr>
                <w:rFonts w:cs="Calibri"/>
                <w:sz w:val="20"/>
                <w:szCs w:val="20"/>
              </w:rPr>
            </w:pPr>
            <w:r w:rsidRPr="00E37B5D">
              <w:rPr>
                <w:rFonts w:cs="Calibri"/>
                <w:iCs/>
                <w:sz w:val="20"/>
                <w:szCs w:val="20"/>
              </w:rPr>
              <w:t>Tasa de respuesta de la encuesta para el análisis de la satisfacción.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485D49">
            <w:pPr>
              <w:spacing w:after="0"/>
              <w:rPr>
                <w:rFonts w:cs="Calibri"/>
                <w:sz w:val="20"/>
                <w:szCs w:val="20"/>
              </w:rPr>
            </w:pPr>
            <w:r w:rsidRPr="00024CBD">
              <w:rPr>
                <w:rFonts w:cs="Calibri"/>
                <w:sz w:val="20"/>
                <w:szCs w:val="20"/>
              </w:rPr>
              <w:t xml:space="preserve">Anual, </w:t>
            </w:r>
            <w:r>
              <w:rPr>
                <w:rFonts w:cs="Calibri"/>
                <w:sz w:val="20"/>
                <w:szCs w:val="20"/>
              </w:rPr>
              <w:t>por curso académico</w:t>
            </w:r>
            <w:r w:rsidRPr="00024CBD">
              <w:rPr>
                <w:rFonts w:cs="Calibri"/>
                <w:sz w:val="20"/>
                <w:szCs w:val="20"/>
              </w:rPr>
              <w:t>.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485D4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024CBD">
              <w:rPr>
                <w:rFonts w:cs="Calibri"/>
                <w:sz w:val="20"/>
                <w:szCs w:val="20"/>
              </w:rPr>
              <w:t>Relación porcentual entre el número de personas de la comunidad universitaria (PAS, PDI y Alumnado)</w:t>
            </w:r>
            <w:r>
              <w:rPr>
                <w:rFonts w:cs="Calibri"/>
                <w:sz w:val="20"/>
                <w:szCs w:val="20"/>
              </w:rPr>
              <w:t xml:space="preserve"> que han respondido a la encuesta </w:t>
            </w:r>
            <w:r w:rsidRPr="00024CBD">
              <w:rPr>
                <w:rFonts w:cs="Calibri"/>
                <w:sz w:val="20"/>
                <w:szCs w:val="20"/>
              </w:rPr>
              <w:t xml:space="preserve"> y </w:t>
            </w:r>
            <w:r>
              <w:rPr>
                <w:rFonts w:cs="Calibri"/>
                <w:sz w:val="20"/>
                <w:szCs w:val="20"/>
              </w:rPr>
              <w:t xml:space="preserve">el número de personas que conforman la </w:t>
            </w:r>
            <w:r w:rsidRPr="00024CBD">
              <w:rPr>
                <w:rFonts w:cs="Calibri"/>
                <w:sz w:val="20"/>
                <w:szCs w:val="20"/>
              </w:rPr>
              <w:t>comunidad universitaria (PAS, PDI y Alumnado)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485D4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Pr="00024CBD">
              <w:rPr>
                <w:rFonts w:cs="Calibri"/>
                <w:sz w:val="20"/>
                <w:szCs w:val="20"/>
              </w:rPr>
              <w:t>Número alumnado, PAS y PDI que han respondido a la encuesta de Satisfacción global del título</w:t>
            </w:r>
            <w:r>
              <w:rPr>
                <w:rFonts w:cs="Calibri"/>
                <w:sz w:val="20"/>
                <w:szCs w:val="20"/>
              </w:rPr>
              <w:t>/N</w:t>
            </w:r>
            <w:r w:rsidRPr="00024CBD">
              <w:rPr>
                <w:rFonts w:cs="Calibri"/>
                <w:sz w:val="20"/>
                <w:szCs w:val="20"/>
              </w:rPr>
              <w:t xml:space="preserve">úmero total de estudiantes, PAS y PDI 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024CBD">
                <w:rPr>
                  <w:rFonts w:cs="Calibri"/>
                  <w:sz w:val="20"/>
                  <w:szCs w:val="20"/>
                </w:rPr>
                <w:t>la UCA</w:t>
              </w:r>
            </w:smartTag>
            <w:r w:rsidRPr="00024CBD">
              <w:rPr>
                <w:rFonts w:cs="Calibri"/>
                <w:sz w:val="20"/>
                <w:szCs w:val="20"/>
              </w:rPr>
              <w:t xml:space="preserve"> en el momento en el que se administra la encuesta</w:t>
            </w:r>
            <w:r>
              <w:rPr>
                <w:rFonts w:cs="Calibri"/>
                <w:sz w:val="20"/>
                <w:szCs w:val="20"/>
              </w:rPr>
              <w:t>)*100</w:t>
            </w:r>
            <w:r w:rsidRPr="00024CBD">
              <w:rPr>
                <w:rFonts w:cs="Calibri"/>
                <w:sz w:val="20"/>
                <w:szCs w:val="20"/>
              </w:rPr>
              <w:t>.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63677F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24CBD">
              <w:rPr>
                <w:rFonts w:cs="Calibri"/>
                <w:bCs/>
                <w:sz w:val="20"/>
                <w:szCs w:val="20"/>
              </w:rPr>
              <w:t xml:space="preserve">Grupo de interés, título y </w:t>
            </w:r>
            <w:r>
              <w:rPr>
                <w:rFonts w:cs="Calibri"/>
                <w:bCs/>
                <w:sz w:val="20"/>
                <w:szCs w:val="20"/>
              </w:rPr>
              <w:t>C</w:t>
            </w:r>
            <w:r w:rsidRPr="00024CBD">
              <w:rPr>
                <w:rFonts w:cs="Calibri"/>
                <w:bCs/>
                <w:sz w:val="20"/>
                <w:szCs w:val="20"/>
              </w:rPr>
              <w:t>entro.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sz w:val="20"/>
                <w:szCs w:val="20"/>
              </w:rPr>
            </w:pPr>
            <w:r w:rsidRPr="00024CBD">
              <w:rPr>
                <w:rFonts w:cs="Calibri"/>
                <w:sz w:val="20"/>
                <w:szCs w:val="20"/>
              </w:rPr>
              <w:t xml:space="preserve">Encuestas y Bases de datos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024CBD">
                <w:rPr>
                  <w:rFonts w:cs="Calibri"/>
                  <w:sz w:val="20"/>
                  <w:szCs w:val="20"/>
                </w:rPr>
                <w:t>la Unidad</w:t>
              </w:r>
            </w:smartTag>
            <w:r w:rsidRPr="00024CBD">
              <w:rPr>
                <w:rFonts w:cs="Calibri"/>
                <w:sz w:val="20"/>
                <w:szCs w:val="20"/>
              </w:rPr>
              <w:t xml:space="preserve"> de Calidad y Evaluación.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63677F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BBDD de las </w:t>
            </w:r>
            <w:r w:rsidRPr="00024CBD">
              <w:rPr>
                <w:rFonts w:cs="Calibri"/>
                <w:sz w:val="20"/>
                <w:szCs w:val="20"/>
              </w:rPr>
              <w:t xml:space="preserve"> en</w:t>
            </w:r>
            <w:r>
              <w:rPr>
                <w:rFonts w:cs="Calibri"/>
                <w:sz w:val="20"/>
                <w:szCs w:val="20"/>
              </w:rPr>
              <w:t>cuestas de alumnado, PAS y PDI.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24CBD">
              <w:rPr>
                <w:rFonts w:cs="Calibri"/>
                <w:bCs/>
                <w:sz w:val="20"/>
                <w:szCs w:val="20"/>
              </w:rPr>
              <w:t>Alta.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2012-13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24CBD">
              <w:rPr>
                <w:rFonts w:cs="Calibri"/>
                <w:bCs/>
                <w:sz w:val="20"/>
                <w:szCs w:val="20"/>
              </w:rPr>
              <w:t>Unidad Calidad y Evaluación.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24CBD">
              <w:rPr>
                <w:rFonts w:cs="Calibri"/>
                <w:bCs/>
                <w:sz w:val="20"/>
                <w:szCs w:val="20"/>
              </w:rPr>
              <w:t>Unidad Calidad y Evaluación.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24CBD">
              <w:rPr>
                <w:rFonts w:cs="Calibri"/>
                <w:bCs/>
                <w:sz w:val="20"/>
                <w:szCs w:val="20"/>
              </w:rPr>
              <w:t>1</w:t>
            </w:r>
            <w:r>
              <w:rPr>
                <w:rFonts w:cs="Calibri"/>
                <w:bCs/>
                <w:sz w:val="20"/>
                <w:szCs w:val="20"/>
              </w:rPr>
              <w:t>.0</w:t>
            </w:r>
          </w:p>
        </w:tc>
      </w:tr>
      <w:tr w:rsidR="00440CCF" w:rsidRPr="00024CBD" w:rsidTr="0063677F">
        <w:trPr>
          <w:jc w:val="center"/>
        </w:trPr>
        <w:tc>
          <w:tcPr>
            <w:tcW w:w="3488" w:type="dxa"/>
            <w:shd w:val="clear" w:color="auto" w:fill="00607C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24CBD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84" w:type="dxa"/>
            <w:vAlign w:val="center"/>
          </w:tcPr>
          <w:p w:rsidR="00440CCF" w:rsidRPr="00024CBD" w:rsidRDefault="00440CCF" w:rsidP="00BA6A9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24CBD">
              <w:rPr>
                <w:rFonts w:cs="Calibri"/>
                <w:bCs/>
                <w:sz w:val="20"/>
                <w:szCs w:val="20"/>
              </w:rPr>
              <w:t>02/07/12.</w:t>
            </w:r>
          </w:p>
        </w:tc>
      </w:tr>
    </w:tbl>
    <w:p w:rsidR="00440CCF" w:rsidRDefault="00440CCF" w:rsidP="00024CBD">
      <w:pPr>
        <w:pStyle w:val="Ttulo2"/>
        <w:spacing w:before="0" w:after="0"/>
        <w:rPr>
          <w:color w:val="auto"/>
          <w:sz w:val="26"/>
          <w:szCs w:val="26"/>
        </w:rPr>
      </w:pPr>
    </w:p>
    <w:p w:rsidR="00440CCF" w:rsidRPr="007C5237" w:rsidRDefault="00440CCF" w:rsidP="00024CBD">
      <w:pPr>
        <w:pStyle w:val="Ttulo2"/>
        <w:spacing w:before="0" w:after="0"/>
        <w:rPr>
          <w:color w:val="auto"/>
          <w:sz w:val="26"/>
          <w:szCs w:val="26"/>
        </w:rPr>
      </w:pPr>
      <w:r w:rsidRPr="007C5237">
        <w:rPr>
          <w:color w:val="auto"/>
          <w:sz w:val="26"/>
          <w:szCs w:val="26"/>
        </w:rPr>
        <w:t>ISG</w:t>
      </w:r>
      <w:r w:rsidR="00A55CE9">
        <w:rPr>
          <w:color w:val="auto"/>
          <w:sz w:val="26"/>
          <w:szCs w:val="26"/>
        </w:rPr>
        <w:t>C</w:t>
      </w:r>
      <w:r w:rsidRPr="007C5237">
        <w:rPr>
          <w:color w:val="auto"/>
          <w:sz w:val="26"/>
          <w:szCs w:val="26"/>
        </w:rPr>
        <w:t>-P</w:t>
      </w:r>
      <w:r>
        <w:rPr>
          <w:color w:val="auto"/>
          <w:sz w:val="26"/>
          <w:szCs w:val="26"/>
        </w:rPr>
        <w:t>08</w:t>
      </w:r>
      <w:r w:rsidRPr="007C5237">
        <w:rPr>
          <w:color w:val="auto"/>
          <w:sz w:val="26"/>
          <w:szCs w:val="26"/>
        </w:rPr>
        <w:t>-02: Grado de satisfacción glo</w:t>
      </w:r>
      <w:r>
        <w:rPr>
          <w:color w:val="auto"/>
          <w:sz w:val="26"/>
          <w:szCs w:val="26"/>
        </w:rPr>
        <w:t>bal con el título del alumnado.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8"/>
        <w:gridCol w:w="5654"/>
      </w:tblGrid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654" w:type="dxa"/>
            <w:vAlign w:val="center"/>
          </w:tcPr>
          <w:p w:rsidR="00440CCF" w:rsidRPr="00E37B5D" w:rsidRDefault="00440CCF" w:rsidP="00085EE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E37B5D">
              <w:rPr>
                <w:rFonts w:cs="Calibri"/>
                <w:iCs/>
                <w:sz w:val="20"/>
                <w:szCs w:val="20"/>
              </w:rPr>
              <w:t>ISG</w:t>
            </w:r>
            <w:r>
              <w:rPr>
                <w:rFonts w:cs="Calibri"/>
                <w:iCs/>
                <w:sz w:val="20"/>
                <w:szCs w:val="20"/>
              </w:rPr>
              <w:t>C</w:t>
            </w:r>
            <w:r w:rsidRPr="00E37B5D">
              <w:rPr>
                <w:rFonts w:cs="Calibri"/>
                <w:iCs/>
                <w:sz w:val="20"/>
                <w:szCs w:val="20"/>
              </w:rPr>
              <w:t>-P08-02.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654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Grado de satisfacción global con el título del alumnado.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654" w:type="dxa"/>
            <w:vAlign w:val="center"/>
          </w:tcPr>
          <w:p w:rsidR="00440CCF" w:rsidRPr="00024CBD" w:rsidRDefault="00440CCF" w:rsidP="000E19D6">
            <w:pPr>
              <w:spacing w:after="0"/>
              <w:rPr>
                <w:rFonts w:cs="Calibri"/>
                <w:sz w:val="20"/>
                <w:szCs w:val="20"/>
              </w:rPr>
            </w:pPr>
            <w:r w:rsidRPr="00024CBD">
              <w:rPr>
                <w:rFonts w:cs="Calibri"/>
                <w:sz w:val="20"/>
                <w:szCs w:val="20"/>
              </w:rPr>
              <w:t xml:space="preserve">Anual, </w:t>
            </w:r>
            <w:r>
              <w:rPr>
                <w:rFonts w:cs="Calibri"/>
                <w:sz w:val="20"/>
                <w:szCs w:val="20"/>
              </w:rPr>
              <w:t>por curso académico</w:t>
            </w:r>
            <w:r w:rsidRPr="00024CBD">
              <w:rPr>
                <w:rFonts w:cs="Calibri"/>
                <w:sz w:val="20"/>
                <w:szCs w:val="20"/>
              </w:rPr>
              <w:t>.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654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Grado de satisfacción global del alumnado con el título, obtenida mediante metodología de encuesta.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commentRangeStart w:id="24"/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  <w:commentRangeEnd w:id="24"/>
            <w:r w:rsidRPr="00E37B5D">
              <w:rPr>
                <w:rStyle w:val="Refdecomentario"/>
                <w:rFonts w:cs="Calibri"/>
                <w:color w:val="FFFFFF"/>
                <w:sz w:val="20"/>
                <w:szCs w:val="20"/>
              </w:rPr>
              <w:commentReference w:id="24"/>
            </w:r>
          </w:p>
        </w:tc>
        <w:tc>
          <w:tcPr>
            <w:tcW w:w="5654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Promedio de las respuestas de los ítems que conforman la encuesta.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654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Curso / Título / Centro.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654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 xml:space="preserve">Encuestas y Bases de datos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E37B5D">
                <w:rPr>
                  <w:rFonts w:cs="Calibri"/>
                  <w:color w:val="000000"/>
                  <w:sz w:val="20"/>
                  <w:szCs w:val="20"/>
                </w:rPr>
                <w:t>la Unidad</w:t>
              </w:r>
            </w:smartTag>
            <w:r w:rsidRPr="00E37B5D">
              <w:rPr>
                <w:rFonts w:cs="Calibri"/>
                <w:color w:val="000000"/>
                <w:sz w:val="20"/>
                <w:szCs w:val="20"/>
              </w:rPr>
              <w:t xml:space="preserve"> de Calidad y Evaluación.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654" w:type="dxa"/>
            <w:vAlign w:val="center"/>
          </w:tcPr>
          <w:p w:rsidR="00440CCF" w:rsidRPr="00024CBD" w:rsidRDefault="00440CCF" w:rsidP="002E1E8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BBDD de las </w:t>
            </w:r>
            <w:r w:rsidRPr="00024CBD">
              <w:rPr>
                <w:rFonts w:cs="Calibri"/>
                <w:sz w:val="20"/>
                <w:szCs w:val="20"/>
              </w:rPr>
              <w:t xml:space="preserve"> en</w:t>
            </w:r>
            <w:r>
              <w:rPr>
                <w:rFonts w:cs="Calibri"/>
                <w:sz w:val="20"/>
                <w:szCs w:val="20"/>
              </w:rPr>
              <w:t>cuestas de alumnado.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654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Media.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654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2012/2013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654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654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654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1.0</w:t>
            </w:r>
          </w:p>
        </w:tc>
      </w:tr>
      <w:tr w:rsidR="00440CCF" w:rsidRPr="00E37B5D" w:rsidTr="002E1E8C">
        <w:trPr>
          <w:jc w:val="center"/>
        </w:trPr>
        <w:tc>
          <w:tcPr>
            <w:tcW w:w="3558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654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bCs/>
                <w:sz w:val="20"/>
                <w:szCs w:val="20"/>
              </w:rPr>
              <w:t>02/07/12.</w:t>
            </w:r>
          </w:p>
        </w:tc>
      </w:tr>
    </w:tbl>
    <w:p w:rsidR="00440CCF" w:rsidRDefault="00440CCF" w:rsidP="00024CBD">
      <w:pPr>
        <w:rPr>
          <w:szCs w:val="32"/>
        </w:rPr>
      </w:pPr>
    </w:p>
    <w:p w:rsidR="00440CCF" w:rsidRPr="00E37B5D" w:rsidRDefault="00440CCF" w:rsidP="00E37B5D">
      <w:pPr>
        <w:pStyle w:val="Ttulo2"/>
        <w:spacing w:before="0" w:after="0"/>
        <w:rPr>
          <w:color w:val="auto"/>
          <w:sz w:val="26"/>
          <w:szCs w:val="26"/>
        </w:rPr>
      </w:pPr>
      <w:r>
        <w:rPr>
          <w:szCs w:val="32"/>
        </w:rPr>
        <w:br w:type="page"/>
      </w:r>
      <w:r w:rsidRPr="00430B38">
        <w:rPr>
          <w:color w:val="auto"/>
          <w:sz w:val="26"/>
          <w:szCs w:val="26"/>
        </w:rPr>
        <w:lastRenderedPageBreak/>
        <w:t>ISG</w:t>
      </w:r>
      <w:r w:rsidR="00A55CE9">
        <w:rPr>
          <w:color w:val="auto"/>
          <w:sz w:val="26"/>
          <w:szCs w:val="26"/>
        </w:rPr>
        <w:t>C</w:t>
      </w:r>
      <w:r w:rsidRPr="00430B38">
        <w:rPr>
          <w:color w:val="auto"/>
          <w:sz w:val="26"/>
          <w:szCs w:val="26"/>
        </w:rPr>
        <w:t>-P</w:t>
      </w:r>
      <w:r>
        <w:rPr>
          <w:color w:val="auto"/>
          <w:sz w:val="26"/>
          <w:szCs w:val="26"/>
        </w:rPr>
        <w:t>08</w:t>
      </w:r>
      <w:r w:rsidRPr="00430B38">
        <w:rPr>
          <w:color w:val="auto"/>
          <w:sz w:val="26"/>
          <w:szCs w:val="26"/>
        </w:rPr>
        <w:t>-03: Grado de satisfacció</w:t>
      </w:r>
      <w:r>
        <w:rPr>
          <w:color w:val="auto"/>
          <w:sz w:val="26"/>
          <w:szCs w:val="26"/>
        </w:rPr>
        <w:t>n global con el título del PDI.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5346"/>
      </w:tblGrid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346" w:type="dxa"/>
            <w:vAlign w:val="center"/>
          </w:tcPr>
          <w:p w:rsidR="00440CCF" w:rsidRPr="00E37B5D" w:rsidRDefault="00440CCF" w:rsidP="00085EE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E37B5D">
              <w:rPr>
                <w:rFonts w:cs="Calibri"/>
                <w:iCs/>
                <w:sz w:val="20"/>
                <w:szCs w:val="20"/>
              </w:rPr>
              <w:t>ISG</w:t>
            </w:r>
            <w:r>
              <w:rPr>
                <w:rFonts w:cs="Calibri"/>
                <w:iCs/>
                <w:sz w:val="20"/>
                <w:szCs w:val="20"/>
              </w:rPr>
              <w:t>C</w:t>
            </w:r>
            <w:r w:rsidRPr="00E37B5D">
              <w:rPr>
                <w:rFonts w:cs="Calibri"/>
                <w:iCs/>
                <w:sz w:val="20"/>
                <w:szCs w:val="20"/>
              </w:rPr>
              <w:t>-P08-03.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346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Grado de satisfacción global con el título del PDI.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346" w:type="dxa"/>
            <w:vAlign w:val="center"/>
          </w:tcPr>
          <w:p w:rsidR="00440CCF" w:rsidRPr="00024CBD" w:rsidRDefault="00440CCF" w:rsidP="000E19D6">
            <w:pPr>
              <w:spacing w:after="0"/>
              <w:rPr>
                <w:rFonts w:cs="Calibri"/>
                <w:sz w:val="20"/>
                <w:szCs w:val="20"/>
              </w:rPr>
            </w:pPr>
            <w:r w:rsidRPr="00024CBD">
              <w:rPr>
                <w:rFonts w:cs="Calibri"/>
                <w:sz w:val="20"/>
                <w:szCs w:val="20"/>
              </w:rPr>
              <w:t xml:space="preserve">Anual, </w:t>
            </w:r>
            <w:r>
              <w:rPr>
                <w:rFonts w:cs="Calibri"/>
                <w:sz w:val="20"/>
                <w:szCs w:val="20"/>
              </w:rPr>
              <w:t>por curso académico</w:t>
            </w:r>
            <w:r w:rsidRPr="00024CBD">
              <w:rPr>
                <w:rFonts w:cs="Calibri"/>
                <w:sz w:val="20"/>
                <w:szCs w:val="20"/>
              </w:rPr>
              <w:t>.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346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Grado de satisfacción global del PDI con el título, obtenida mediante metodología de encuesta.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commentRangeStart w:id="25"/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  <w:commentRangeEnd w:id="25"/>
            <w:r w:rsidRPr="00E37B5D">
              <w:rPr>
                <w:rStyle w:val="Refdecomentario"/>
                <w:rFonts w:cs="Calibri"/>
                <w:color w:val="FFFFFF"/>
                <w:sz w:val="20"/>
                <w:szCs w:val="20"/>
              </w:rPr>
              <w:commentReference w:id="25"/>
            </w:r>
          </w:p>
        </w:tc>
        <w:tc>
          <w:tcPr>
            <w:tcW w:w="5346" w:type="dxa"/>
            <w:vAlign w:val="center"/>
          </w:tcPr>
          <w:p w:rsidR="00440CCF" w:rsidRPr="00E37B5D" w:rsidRDefault="00440CCF" w:rsidP="000E19D6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Promedio de las respuestas de los ítems que conforman la encuesta.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346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Curso / Título / Centro.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346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Encuestas y Bases de datos.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346" w:type="dxa"/>
            <w:vAlign w:val="center"/>
          </w:tcPr>
          <w:p w:rsidR="00440CCF" w:rsidRPr="00024CBD" w:rsidRDefault="00440CCF" w:rsidP="002E1E8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BBDD de las </w:t>
            </w:r>
            <w:r w:rsidRPr="00024CBD">
              <w:rPr>
                <w:rFonts w:cs="Calibri"/>
                <w:sz w:val="20"/>
                <w:szCs w:val="20"/>
              </w:rPr>
              <w:t xml:space="preserve"> en</w:t>
            </w:r>
            <w:r>
              <w:rPr>
                <w:rFonts w:cs="Calibri"/>
                <w:sz w:val="20"/>
                <w:szCs w:val="20"/>
              </w:rPr>
              <w:t>cuestas del PDI.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346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Media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346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2012-2013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346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346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346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1.0</w:t>
            </w:r>
          </w:p>
        </w:tc>
      </w:tr>
      <w:tr w:rsidR="00440CCF" w:rsidRPr="00E37B5D" w:rsidTr="00E37B5D">
        <w:trPr>
          <w:jc w:val="center"/>
        </w:trPr>
        <w:tc>
          <w:tcPr>
            <w:tcW w:w="353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346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bCs/>
                <w:sz w:val="20"/>
                <w:szCs w:val="20"/>
              </w:rPr>
              <w:t>02/07/12.</w:t>
            </w:r>
          </w:p>
        </w:tc>
      </w:tr>
    </w:tbl>
    <w:p w:rsidR="00440CCF" w:rsidRDefault="00440CCF" w:rsidP="00024CBD">
      <w:pPr>
        <w:rPr>
          <w:szCs w:val="32"/>
        </w:rPr>
      </w:pPr>
    </w:p>
    <w:p w:rsidR="00440CCF" w:rsidRPr="00E31302" w:rsidRDefault="00440CCF" w:rsidP="00024CBD">
      <w:pPr>
        <w:pStyle w:val="Ttulo2"/>
        <w:spacing w:before="0" w:after="0"/>
        <w:rPr>
          <w:color w:val="auto"/>
          <w:sz w:val="26"/>
          <w:szCs w:val="26"/>
        </w:rPr>
      </w:pPr>
      <w:r w:rsidRPr="00E31302">
        <w:rPr>
          <w:color w:val="auto"/>
          <w:sz w:val="26"/>
          <w:szCs w:val="26"/>
        </w:rPr>
        <w:t>ISG</w:t>
      </w:r>
      <w:r w:rsidR="00A55CE9">
        <w:rPr>
          <w:color w:val="auto"/>
          <w:sz w:val="26"/>
          <w:szCs w:val="26"/>
        </w:rPr>
        <w:t>C</w:t>
      </w:r>
      <w:r w:rsidRPr="00E31302">
        <w:rPr>
          <w:color w:val="auto"/>
          <w:sz w:val="26"/>
          <w:szCs w:val="26"/>
        </w:rPr>
        <w:t>-P</w:t>
      </w:r>
      <w:r>
        <w:rPr>
          <w:color w:val="auto"/>
          <w:sz w:val="26"/>
          <w:szCs w:val="26"/>
        </w:rPr>
        <w:t>08</w:t>
      </w:r>
      <w:r w:rsidRPr="00E31302">
        <w:rPr>
          <w:color w:val="auto"/>
          <w:sz w:val="26"/>
          <w:szCs w:val="26"/>
        </w:rPr>
        <w:t>-04: Grado de satisfacció</w:t>
      </w:r>
      <w:r>
        <w:rPr>
          <w:color w:val="auto"/>
          <w:sz w:val="26"/>
          <w:szCs w:val="26"/>
        </w:rPr>
        <w:t>n global con el título del PAS.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5628"/>
      </w:tblGrid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628" w:type="dxa"/>
            <w:vAlign w:val="center"/>
          </w:tcPr>
          <w:p w:rsidR="00440CCF" w:rsidRPr="00E37B5D" w:rsidRDefault="00440CCF" w:rsidP="00085EE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E37B5D">
              <w:rPr>
                <w:rFonts w:cs="Calibri"/>
                <w:iCs/>
                <w:sz w:val="20"/>
                <w:szCs w:val="20"/>
              </w:rPr>
              <w:t>ISG</w:t>
            </w:r>
            <w:r>
              <w:rPr>
                <w:rFonts w:cs="Calibri"/>
                <w:iCs/>
                <w:sz w:val="20"/>
                <w:szCs w:val="20"/>
              </w:rPr>
              <w:t>C</w:t>
            </w:r>
            <w:r w:rsidRPr="00E37B5D">
              <w:rPr>
                <w:rFonts w:cs="Calibri"/>
                <w:iCs/>
                <w:sz w:val="20"/>
                <w:szCs w:val="20"/>
              </w:rPr>
              <w:t>-P08-04.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628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Grado de satisfacción global con el título del PAS.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628" w:type="dxa"/>
            <w:vAlign w:val="center"/>
          </w:tcPr>
          <w:p w:rsidR="00440CCF" w:rsidRPr="00024CBD" w:rsidRDefault="00440CCF" w:rsidP="000E19D6">
            <w:pPr>
              <w:spacing w:after="0"/>
              <w:rPr>
                <w:rFonts w:cs="Calibri"/>
                <w:sz w:val="20"/>
                <w:szCs w:val="20"/>
              </w:rPr>
            </w:pPr>
            <w:r w:rsidRPr="00024CBD">
              <w:rPr>
                <w:rFonts w:cs="Calibri"/>
                <w:sz w:val="20"/>
                <w:szCs w:val="20"/>
              </w:rPr>
              <w:t xml:space="preserve">Anual, </w:t>
            </w:r>
            <w:r>
              <w:rPr>
                <w:rFonts w:cs="Calibri"/>
                <w:sz w:val="20"/>
                <w:szCs w:val="20"/>
              </w:rPr>
              <w:t>por curso académico</w:t>
            </w:r>
            <w:r w:rsidRPr="00024CBD">
              <w:rPr>
                <w:rFonts w:cs="Calibri"/>
                <w:sz w:val="20"/>
                <w:szCs w:val="20"/>
              </w:rPr>
              <w:t>.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628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Grado de satisfacción global del PAS con el título, obtenida mediante metodología de encuesta.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commentRangeStart w:id="26"/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  <w:commentRangeEnd w:id="26"/>
            <w:r w:rsidRPr="00E37B5D">
              <w:rPr>
                <w:rStyle w:val="Refdecomentario"/>
                <w:rFonts w:cs="Calibri"/>
                <w:color w:val="FFFFFF"/>
                <w:sz w:val="20"/>
                <w:szCs w:val="20"/>
              </w:rPr>
              <w:commentReference w:id="26"/>
            </w:r>
          </w:p>
        </w:tc>
        <w:tc>
          <w:tcPr>
            <w:tcW w:w="5628" w:type="dxa"/>
            <w:vAlign w:val="center"/>
          </w:tcPr>
          <w:p w:rsidR="00440CCF" w:rsidRPr="00E37B5D" w:rsidRDefault="00440CCF" w:rsidP="000E19D6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Promedio de las respuestas de los ítems que conforman la encuesta.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628" w:type="dxa"/>
            <w:vAlign w:val="center"/>
          </w:tcPr>
          <w:p w:rsidR="00440CCF" w:rsidRPr="00E37B5D" w:rsidRDefault="00545BC0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Centro /Campus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628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Encuestas y Bases de datos.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628" w:type="dxa"/>
            <w:vAlign w:val="center"/>
          </w:tcPr>
          <w:p w:rsidR="00440CCF" w:rsidRPr="00024CBD" w:rsidRDefault="00440CCF" w:rsidP="002E1E8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BBDD de las </w:t>
            </w:r>
            <w:r w:rsidRPr="00024CBD">
              <w:rPr>
                <w:rFonts w:cs="Calibri"/>
                <w:sz w:val="20"/>
                <w:szCs w:val="20"/>
              </w:rPr>
              <w:t xml:space="preserve"> en</w:t>
            </w:r>
            <w:r>
              <w:rPr>
                <w:rFonts w:cs="Calibri"/>
                <w:sz w:val="20"/>
                <w:szCs w:val="20"/>
              </w:rPr>
              <w:t>cuestas de PAS.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628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Media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628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2012-2013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628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628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628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1.0</w:t>
            </w:r>
          </w:p>
        </w:tc>
      </w:tr>
      <w:tr w:rsidR="00440CCF" w:rsidRPr="00E37B5D" w:rsidTr="00E37B5D">
        <w:trPr>
          <w:jc w:val="center"/>
        </w:trPr>
        <w:tc>
          <w:tcPr>
            <w:tcW w:w="3584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628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bCs/>
                <w:sz w:val="20"/>
                <w:szCs w:val="20"/>
              </w:rPr>
              <w:t>02/07/12.</w:t>
            </w:r>
          </w:p>
        </w:tc>
      </w:tr>
    </w:tbl>
    <w:p w:rsidR="00440CCF" w:rsidRDefault="00440CCF" w:rsidP="00024CBD">
      <w:pPr>
        <w:rPr>
          <w:szCs w:val="32"/>
        </w:rPr>
      </w:pPr>
    </w:p>
    <w:p w:rsidR="00440CCF" w:rsidRDefault="00440CCF" w:rsidP="00024CBD"/>
    <w:p w:rsidR="00440CCF" w:rsidRPr="00C945A7" w:rsidRDefault="00440CCF" w:rsidP="00024CBD">
      <w:pPr>
        <w:pStyle w:val="Ttulo2"/>
        <w:spacing w:before="0" w:after="0"/>
        <w:rPr>
          <w:color w:val="auto"/>
          <w:sz w:val="26"/>
          <w:szCs w:val="26"/>
        </w:rPr>
      </w:pPr>
      <w:r>
        <w:br w:type="page"/>
      </w:r>
      <w:r w:rsidRPr="00C945A7">
        <w:rPr>
          <w:color w:val="auto"/>
          <w:sz w:val="26"/>
          <w:szCs w:val="26"/>
        </w:rPr>
        <w:lastRenderedPageBreak/>
        <w:t>ISG</w:t>
      </w:r>
      <w:r w:rsidR="00A55CE9">
        <w:rPr>
          <w:color w:val="auto"/>
          <w:sz w:val="26"/>
          <w:szCs w:val="26"/>
        </w:rPr>
        <w:t>C</w:t>
      </w:r>
      <w:r w:rsidRPr="00C945A7">
        <w:rPr>
          <w:color w:val="auto"/>
          <w:sz w:val="26"/>
          <w:szCs w:val="26"/>
        </w:rPr>
        <w:t>-P</w:t>
      </w:r>
      <w:r>
        <w:rPr>
          <w:color w:val="auto"/>
          <w:sz w:val="26"/>
          <w:szCs w:val="26"/>
        </w:rPr>
        <w:t>08</w:t>
      </w:r>
      <w:r w:rsidRPr="00C945A7">
        <w:rPr>
          <w:color w:val="auto"/>
          <w:sz w:val="26"/>
          <w:szCs w:val="26"/>
        </w:rPr>
        <w:t xml:space="preserve">-05: Grado de satisfacción global con el título de </w:t>
      </w:r>
      <w:r>
        <w:rPr>
          <w:color w:val="auto"/>
          <w:sz w:val="26"/>
          <w:szCs w:val="26"/>
        </w:rPr>
        <w:t>los grupos de interés externos.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812" w:type="dxa"/>
            <w:vAlign w:val="center"/>
          </w:tcPr>
          <w:p w:rsidR="00440CCF" w:rsidRPr="00E37B5D" w:rsidRDefault="00440CCF" w:rsidP="00085EE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E37B5D">
              <w:rPr>
                <w:rFonts w:cs="Calibri"/>
                <w:iCs/>
                <w:sz w:val="20"/>
                <w:szCs w:val="20"/>
              </w:rPr>
              <w:t>ISG</w:t>
            </w:r>
            <w:r>
              <w:rPr>
                <w:rFonts w:cs="Calibri"/>
                <w:iCs/>
                <w:sz w:val="20"/>
                <w:szCs w:val="20"/>
              </w:rPr>
              <w:t>C</w:t>
            </w:r>
            <w:r w:rsidRPr="00E37B5D">
              <w:rPr>
                <w:rFonts w:cs="Calibri"/>
                <w:iCs/>
                <w:sz w:val="20"/>
                <w:szCs w:val="20"/>
              </w:rPr>
              <w:t>-P08-05.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812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Grado de satisfacción global con el título de los grupos de interés externos.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812" w:type="dxa"/>
            <w:vAlign w:val="center"/>
          </w:tcPr>
          <w:p w:rsidR="00440CCF" w:rsidRPr="00024CBD" w:rsidRDefault="00440CCF" w:rsidP="000E19D6">
            <w:pPr>
              <w:spacing w:after="0"/>
              <w:rPr>
                <w:rFonts w:cs="Calibri"/>
                <w:sz w:val="20"/>
                <w:szCs w:val="20"/>
              </w:rPr>
            </w:pPr>
            <w:r w:rsidRPr="00024CBD">
              <w:rPr>
                <w:rFonts w:cs="Calibri"/>
                <w:sz w:val="20"/>
                <w:szCs w:val="20"/>
              </w:rPr>
              <w:t xml:space="preserve">Anual, </w:t>
            </w:r>
            <w:r>
              <w:rPr>
                <w:rFonts w:cs="Calibri"/>
                <w:sz w:val="20"/>
                <w:szCs w:val="20"/>
              </w:rPr>
              <w:t>por curso académico</w:t>
            </w:r>
            <w:r w:rsidRPr="00024CBD">
              <w:rPr>
                <w:rFonts w:cs="Calibri"/>
                <w:sz w:val="20"/>
                <w:szCs w:val="20"/>
              </w:rPr>
              <w:t>.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812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Grado de satisfacción global de los grupos de interés externos con el título, obtenida mediante metodología de encuesta.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commentRangeStart w:id="27"/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  <w:commentRangeEnd w:id="27"/>
            <w:r w:rsidRPr="00E37B5D">
              <w:rPr>
                <w:rStyle w:val="Refdecomentario"/>
                <w:rFonts w:cs="Calibri"/>
                <w:color w:val="FFFFFF"/>
                <w:sz w:val="20"/>
                <w:szCs w:val="20"/>
              </w:rPr>
              <w:commentReference w:id="27"/>
            </w:r>
          </w:p>
        </w:tc>
        <w:tc>
          <w:tcPr>
            <w:tcW w:w="5812" w:type="dxa"/>
            <w:vAlign w:val="center"/>
          </w:tcPr>
          <w:p w:rsidR="00440CCF" w:rsidRPr="00E37B5D" w:rsidRDefault="00440CCF" w:rsidP="000E19D6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Promedio de las respuestas de los ítems que conforman la encuesta.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812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Grupos de interés externos / título / centro.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812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Encuestas y Bases de datos.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812" w:type="dxa"/>
            <w:vAlign w:val="center"/>
          </w:tcPr>
          <w:p w:rsidR="00440CCF" w:rsidRPr="00024CBD" w:rsidRDefault="00440CCF" w:rsidP="002E1E8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BBDD de las </w:t>
            </w:r>
            <w:r w:rsidRPr="00024CBD">
              <w:rPr>
                <w:rFonts w:cs="Calibri"/>
                <w:sz w:val="20"/>
                <w:szCs w:val="20"/>
              </w:rPr>
              <w:t xml:space="preserve"> en</w:t>
            </w:r>
            <w:r>
              <w:rPr>
                <w:rFonts w:cs="Calibri"/>
                <w:sz w:val="20"/>
                <w:szCs w:val="20"/>
              </w:rPr>
              <w:t>cuestas de los grupos de interés externos.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812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Media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812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2012-2013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812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812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812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color w:val="000000"/>
                <w:sz w:val="20"/>
                <w:szCs w:val="20"/>
              </w:rPr>
              <w:t>1.0</w:t>
            </w:r>
          </w:p>
        </w:tc>
      </w:tr>
      <w:tr w:rsidR="00440CCF" w:rsidRPr="00E37B5D" w:rsidTr="00E37B5D">
        <w:tc>
          <w:tcPr>
            <w:tcW w:w="3652" w:type="dxa"/>
            <w:shd w:val="clear" w:color="auto" w:fill="00607C"/>
            <w:vAlign w:val="center"/>
          </w:tcPr>
          <w:p w:rsidR="00440CCF" w:rsidRPr="00E37B5D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B5D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812" w:type="dxa"/>
            <w:vAlign w:val="center"/>
          </w:tcPr>
          <w:p w:rsidR="00440CCF" w:rsidRPr="00E37B5D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37B5D">
              <w:rPr>
                <w:rFonts w:cs="Calibri"/>
                <w:bCs/>
                <w:sz w:val="20"/>
                <w:szCs w:val="20"/>
              </w:rPr>
              <w:t>02/07/12.</w:t>
            </w:r>
          </w:p>
        </w:tc>
      </w:tr>
    </w:tbl>
    <w:p w:rsidR="00440CCF" w:rsidRDefault="00440CCF" w:rsidP="00E37B5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440CCF" w:rsidRDefault="00440CCF" w:rsidP="00C142FD">
      <w:pPr>
        <w:rPr>
          <w:szCs w:val="32"/>
        </w:rPr>
      </w:pPr>
    </w:p>
    <w:p w:rsidR="00B01091" w:rsidRDefault="00B01091" w:rsidP="00C142FD">
      <w:pPr>
        <w:rPr>
          <w:szCs w:val="32"/>
        </w:rPr>
      </w:pPr>
    </w:p>
    <w:p w:rsidR="00B01091" w:rsidRDefault="00B01091" w:rsidP="00C142FD">
      <w:pPr>
        <w:rPr>
          <w:szCs w:val="32"/>
        </w:rPr>
      </w:pPr>
    </w:p>
    <w:p w:rsidR="00B01091" w:rsidRDefault="00B01091" w:rsidP="00C142FD">
      <w:pPr>
        <w:rPr>
          <w:szCs w:val="32"/>
        </w:rPr>
      </w:pPr>
    </w:p>
    <w:p w:rsidR="00B01091" w:rsidRDefault="00B01091" w:rsidP="00C142FD">
      <w:pPr>
        <w:rPr>
          <w:szCs w:val="32"/>
        </w:rPr>
      </w:pPr>
    </w:p>
    <w:p w:rsidR="00B01091" w:rsidRDefault="00B01091" w:rsidP="00C142FD">
      <w:pPr>
        <w:rPr>
          <w:szCs w:val="32"/>
        </w:rPr>
      </w:pPr>
    </w:p>
    <w:p w:rsidR="00B01091" w:rsidRPr="00C142FD" w:rsidRDefault="00B01091" w:rsidP="00C142FD">
      <w:pPr>
        <w:rPr>
          <w:szCs w:val="32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E9D79" wp14:editId="66AC33ED">
                <wp:simplePos x="0" y="0"/>
                <wp:positionH relativeFrom="column">
                  <wp:posOffset>-519989</wp:posOffset>
                </wp:positionH>
                <wp:positionV relativeFrom="paragraph">
                  <wp:posOffset>7814310</wp:posOffset>
                </wp:positionV>
                <wp:extent cx="6715125" cy="1296537"/>
                <wp:effectExtent l="0" t="0" r="28575" b="1841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2965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-40.95pt;margin-top:615.3pt;width:528.75pt;height:10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" fillcolor="white [3212]" strokecolor="white [3212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2F11" wp14:editId="52ED7BC9">
                <wp:simplePos x="0" y="0"/>
                <wp:positionH relativeFrom="column">
                  <wp:posOffset>-523041</wp:posOffset>
                </wp:positionH>
                <wp:positionV relativeFrom="paragraph">
                  <wp:posOffset>-1058649</wp:posOffset>
                </wp:positionV>
                <wp:extent cx="6715125" cy="1296537"/>
                <wp:effectExtent l="0" t="0" r="28575" b="1841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2965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-41.2pt;margin-top:-83.35pt;width:528.75pt;height:102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" fillcolor="white [3212]" strokecolor="white [3212]" strokeweight="2pt"/>
            </w:pict>
          </mc:Fallback>
        </mc:AlternateContent>
      </w:r>
    </w:p>
    <w:sectPr w:rsidR="00B01091" w:rsidRPr="00C142FD" w:rsidSect="00B0109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47" w:right="1361" w:bottom="1247" w:left="1361" w:header="680" w:footer="709" w:gutter="0"/>
      <w:pgNumType w:start="129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4" w:author="usuario" w:date="2012-07-30T11:27:00Z" w:initials="u">
    <w:p w:rsidR="00B01091" w:rsidRDefault="00B01091" w:rsidP="00024CBD">
      <w:pPr>
        <w:pStyle w:val="Textocomentario"/>
      </w:pPr>
      <w:r>
        <w:rPr>
          <w:rStyle w:val="Refdecomentario"/>
        </w:rPr>
        <w:annotationRef/>
      </w:r>
      <w:r w:rsidRPr="00A0013F">
        <w:rPr>
          <w:rFonts w:cs="Calibri"/>
          <w:sz w:val="24"/>
          <w:szCs w:val="24"/>
        </w:rPr>
        <w:t xml:space="preserve">Dependerá de la escala </w:t>
      </w:r>
      <w:r>
        <w:rPr>
          <w:rFonts w:cs="Calibri"/>
          <w:sz w:val="24"/>
          <w:szCs w:val="24"/>
        </w:rPr>
        <w:t xml:space="preserve">a usar: 0-10 </w:t>
      </w:r>
      <w:proofErr w:type="spellStart"/>
      <w:r>
        <w:rPr>
          <w:rFonts w:cs="Calibri"/>
          <w:sz w:val="24"/>
          <w:szCs w:val="24"/>
        </w:rPr>
        <w:t>ó</w:t>
      </w:r>
      <w:proofErr w:type="spellEnd"/>
      <w:r w:rsidRPr="00A0013F">
        <w:rPr>
          <w:rFonts w:cs="Calibri"/>
          <w:sz w:val="24"/>
          <w:szCs w:val="24"/>
        </w:rPr>
        <w:t xml:space="preserve"> 1-5.</w:t>
      </w:r>
    </w:p>
  </w:comment>
  <w:comment w:id="25" w:author="usuario" w:date="2012-07-30T11:27:00Z" w:initials="u">
    <w:p w:rsidR="00B01091" w:rsidRDefault="00B01091" w:rsidP="00024CBD">
      <w:pPr>
        <w:pStyle w:val="Textocomentario"/>
      </w:pPr>
      <w:r>
        <w:rPr>
          <w:rStyle w:val="Refdecomentario"/>
        </w:rPr>
        <w:annotationRef/>
      </w:r>
      <w:r w:rsidRPr="00A0013F">
        <w:rPr>
          <w:rFonts w:cs="Calibri"/>
          <w:sz w:val="24"/>
          <w:szCs w:val="24"/>
        </w:rPr>
        <w:t xml:space="preserve">Dependerá de la escala </w:t>
      </w:r>
      <w:r>
        <w:rPr>
          <w:rFonts w:cs="Calibri"/>
          <w:sz w:val="24"/>
          <w:szCs w:val="24"/>
        </w:rPr>
        <w:t xml:space="preserve">a usar: 0-10 </w:t>
      </w:r>
      <w:proofErr w:type="spellStart"/>
      <w:r>
        <w:rPr>
          <w:rFonts w:cs="Calibri"/>
          <w:sz w:val="24"/>
          <w:szCs w:val="24"/>
        </w:rPr>
        <w:t>ó</w:t>
      </w:r>
      <w:proofErr w:type="spellEnd"/>
      <w:r w:rsidRPr="00A0013F">
        <w:rPr>
          <w:rFonts w:cs="Calibri"/>
          <w:sz w:val="24"/>
          <w:szCs w:val="24"/>
        </w:rPr>
        <w:t xml:space="preserve"> 1-5.</w:t>
      </w:r>
    </w:p>
  </w:comment>
  <w:comment w:id="26" w:author="usuario" w:date="2012-07-30T11:27:00Z" w:initials="u">
    <w:p w:rsidR="00B01091" w:rsidRDefault="00B01091" w:rsidP="00024CBD">
      <w:pPr>
        <w:pStyle w:val="Textocomentario"/>
      </w:pPr>
      <w:r>
        <w:rPr>
          <w:rStyle w:val="Refdecomentario"/>
        </w:rPr>
        <w:annotationRef/>
      </w:r>
      <w:r w:rsidRPr="00A0013F">
        <w:rPr>
          <w:rFonts w:cs="Calibri"/>
          <w:sz w:val="24"/>
          <w:szCs w:val="24"/>
        </w:rPr>
        <w:t xml:space="preserve">Dependerá de la escala </w:t>
      </w:r>
      <w:r>
        <w:rPr>
          <w:rFonts w:cs="Calibri"/>
          <w:sz w:val="24"/>
          <w:szCs w:val="24"/>
        </w:rPr>
        <w:t xml:space="preserve">a usar: 0-10 </w:t>
      </w:r>
      <w:proofErr w:type="spellStart"/>
      <w:r>
        <w:rPr>
          <w:rFonts w:cs="Calibri"/>
          <w:sz w:val="24"/>
          <w:szCs w:val="24"/>
        </w:rPr>
        <w:t>ó</w:t>
      </w:r>
      <w:proofErr w:type="spellEnd"/>
      <w:r w:rsidRPr="00A0013F">
        <w:rPr>
          <w:rFonts w:cs="Calibri"/>
          <w:sz w:val="24"/>
          <w:szCs w:val="24"/>
        </w:rPr>
        <w:t xml:space="preserve"> 1-5.</w:t>
      </w:r>
    </w:p>
  </w:comment>
  <w:comment w:id="27" w:author="usuario" w:date="2012-07-30T11:27:00Z" w:initials="u">
    <w:p w:rsidR="00B01091" w:rsidRDefault="00B01091" w:rsidP="00024CBD">
      <w:pPr>
        <w:pStyle w:val="Textocomentario"/>
      </w:pPr>
      <w:r>
        <w:rPr>
          <w:rStyle w:val="Refdecomentario"/>
        </w:rPr>
        <w:annotationRef/>
      </w:r>
      <w:r w:rsidRPr="00A0013F">
        <w:rPr>
          <w:rFonts w:cs="Calibri"/>
          <w:sz w:val="24"/>
          <w:szCs w:val="24"/>
        </w:rPr>
        <w:t xml:space="preserve">Dependerá de la escala </w:t>
      </w:r>
      <w:r>
        <w:rPr>
          <w:rFonts w:cs="Calibri"/>
          <w:sz w:val="24"/>
          <w:szCs w:val="24"/>
        </w:rPr>
        <w:t xml:space="preserve">a usar: 0-10 </w:t>
      </w:r>
      <w:proofErr w:type="spellStart"/>
      <w:r>
        <w:rPr>
          <w:rFonts w:cs="Calibri"/>
          <w:sz w:val="24"/>
          <w:szCs w:val="24"/>
        </w:rPr>
        <w:t>ó</w:t>
      </w:r>
      <w:proofErr w:type="spellEnd"/>
      <w:r w:rsidRPr="00A0013F">
        <w:rPr>
          <w:rFonts w:cs="Calibri"/>
          <w:sz w:val="24"/>
          <w:szCs w:val="24"/>
        </w:rPr>
        <w:t xml:space="preserve"> 1-5.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90" w:rsidRDefault="00150090" w:rsidP="00D90386">
      <w:pPr>
        <w:spacing w:after="0" w:line="240" w:lineRule="auto"/>
      </w:pPr>
      <w:r>
        <w:separator/>
      </w:r>
    </w:p>
  </w:endnote>
  <w:endnote w:type="continuationSeparator" w:id="0">
    <w:p w:rsidR="00150090" w:rsidRDefault="00150090" w:rsidP="00D9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Eras Demi ITC"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,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108"/>
      <w:gridCol w:w="3108"/>
      <w:gridCol w:w="3108"/>
    </w:tblGrid>
    <w:tr w:rsidR="00B01091" w:rsidRPr="00D90386" w:rsidTr="00295EE6">
      <w:trPr>
        <w:jc w:val="center"/>
      </w:trPr>
      <w:tc>
        <w:tcPr>
          <w:tcW w:w="3108" w:type="dxa"/>
          <w:shd w:val="clear" w:color="auto" w:fill="878787"/>
        </w:tcPr>
        <w:p w:rsidR="00B01091" w:rsidRPr="00B01091" w:rsidRDefault="00B01091" w:rsidP="00EC3A0D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B01091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B01091" w:rsidRPr="00B01091" w:rsidRDefault="00B01091" w:rsidP="00B01091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B01091">
            <w:rPr>
              <w:b/>
              <w:color w:val="FFFFFF"/>
              <w:sz w:val="21"/>
              <w:szCs w:val="21"/>
            </w:rPr>
            <w:t>VERSIÓN 1.0 (NOVIEMBRE 2012)</w:t>
          </w:r>
        </w:p>
      </w:tc>
      <w:tc>
        <w:tcPr>
          <w:tcW w:w="3108" w:type="dxa"/>
          <w:shd w:val="clear" w:color="auto" w:fill="878787"/>
        </w:tcPr>
        <w:p w:rsidR="00B01091" w:rsidRPr="00B01091" w:rsidRDefault="00B01091" w:rsidP="00B0126E">
          <w:pPr>
            <w:pStyle w:val="Piedepgina"/>
            <w:jc w:val="right"/>
            <w:rPr>
              <w:b/>
              <w:color w:val="FFFFFF"/>
              <w:sz w:val="21"/>
              <w:szCs w:val="21"/>
            </w:rPr>
          </w:pPr>
          <w:r w:rsidRPr="00B01091">
            <w:rPr>
              <w:b/>
              <w:color w:val="FFFFFF"/>
              <w:sz w:val="21"/>
              <w:szCs w:val="21"/>
            </w:rPr>
            <w:t xml:space="preserve">Página </w:t>
          </w:r>
          <w:r w:rsidRPr="00B01091">
            <w:rPr>
              <w:b/>
              <w:bCs/>
              <w:color w:val="FFFFFF"/>
              <w:sz w:val="21"/>
              <w:szCs w:val="21"/>
            </w:rPr>
            <w:fldChar w:fldCharType="begin"/>
          </w:r>
          <w:r w:rsidRPr="00B01091">
            <w:rPr>
              <w:b/>
              <w:bCs/>
              <w:color w:val="FFFFFF"/>
              <w:sz w:val="21"/>
              <w:szCs w:val="21"/>
            </w:rPr>
            <w:instrText>PAGE</w:instrText>
          </w:r>
          <w:r w:rsidRPr="00B01091">
            <w:rPr>
              <w:b/>
              <w:bCs/>
              <w:color w:val="FFFFFF"/>
              <w:sz w:val="21"/>
              <w:szCs w:val="21"/>
            </w:rPr>
            <w:fldChar w:fldCharType="separate"/>
          </w:r>
          <w:r w:rsidR="00B0126E">
            <w:rPr>
              <w:b/>
              <w:bCs/>
              <w:noProof/>
              <w:color w:val="FFFFFF"/>
              <w:sz w:val="21"/>
              <w:szCs w:val="21"/>
            </w:rPr>
            <w:t>144</w:t>
          </w:r>
          <w:r w:rsidRPr="00B01091">
            <w:rPr>
              <w:b/>
              <w:bCs/>
              <w:color w:val="FFFFFF"/>
              <w:sz w:val="21"/>
              <w:szCs w:val="21"/>
            </w:rPr>
            <w:fldChar w:fldCharType="end"/>
          </w:r>
          <w:r w:rsidRPr="00B01091">
            <w:rPr>
              <w:b/>
              <w:color w:val="FFFFFF"/>
              <w:sz w:val="21"/>
              <w:szCs w:val="21"/>
            </w:rPr>
            <w:t xml:space="preserve"> de</w:t>
          </w:r>
          <w:r w:rsidR="00B0126E">
            <w:rPr>
              <w:b/>
              <w:color w:val="FFFFFF"/>
              <w:sz w:val="21"/>
              <w:szCs w:val="21"/>
            </w:rPr>
            <w:t xml:space="preserve"> </w:t>
          </w:r>
          <w:r w:rsidRPr="00B01091">
            <w:rPr>
              <w:b/>
              <w:bCs/>
              <w:color w:val="FFFFFF"/>
              <w:sz w:val="21"/>
              <w:szCs w:val="21"/>
            </w:rPr>
            <w:t>2</w:t>
          </w:r>
          <w:r w:rsidR="00B0126E">
            <w:rPr>
              <w:b/>
              <w:bCs/>
              <w:color w:val="FFFFFF"/>
              <w:sz w:val="21"/>
              <w:szCs w:val="21"/>
            </w:rPr>
            <w:t>35</w:t>
          </w:r>
        </w:p>
      </w:tc>
    </w:tr>
  </w:tbl>
  <w:p w:rsidR="00B01091" w:rsidRDefault="00B01091">
    <w:pPr>
      <w:pStyle w:val="Piedepgina"/>
      <w:jc w:val="right"/>
    </w:pPr>
  </w:p>
  <w:p w:rsidR="00B01091" w:rsidRDefault="00B010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3108"/>
      <w:gridCol w:w="3108"/>
      <w:gridCol w:w="3108"/>
    </w:tblGrid>
    <w:tr w:rsidR="00B01091" w:rsidRPr="00885E3F" w:rsidTr="00D90386">
      <w:trPr>
        <w:jc w:val="center"/>
      </w:trPr>
      <w:tc>
        <w:tcPr>
          <w:tcW w:w="3108" w:type="dxa"/>
          <w:shd w:val="clear" w:color="auto" w:fill="878787"/>
        </w:tcPr>
        <w:p w:rsidR="00B01091" w:rsidRPr="00B01091" w:rsidRDefault="00B01091" w:rsidP="00DF3D65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B01091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B01091" w:rsidRPr="00B01091" w:rsidRDefault="00B01091" w:rsidP="00B01091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B01091">
            <w:rPr>
              <w:b/>
              <w:color w:val="FFFFFF"/>
              <w:sz w:val="21"/>
              <w:szCs w:val="21"/>
            </w:rPr>
            <w:t>VERSIÓN 1.0 (NOVIEMBRE-2012)</w:t>
          </w:r>
        </w:p>
      </w:tc>
      <w:tc>
        <w:tcPr>
          <w:tcW w:w="3108" w:type="dxa"/>
          <w:shd w:val="clear" w:color="auto" w:fill="878787"/>
        </w:tcPr>
        <w:p w:rsidR="00B01091" w:rsidRPr="00B01091" w:rsidRDefault="00B01091" w:rsidP="00B0126E">
          <w:pPr>
            <w:spacing w:after="0" w:line="240" w:lineRule="auto"/>
            <w:jc w:val="right"/>
            <w:rPr>
              <w:b/>
              <w:color w:val="FFFFFF"/>
              <w:sz w:val="21"/>
              <w:szCs w:val="21"/>
            </w:rPr>
          </w:pPr>
          <w:r w:rsidRPr="00B01091">
            <w:rPr>
              <w:b/>
              <w:color w:val="FFFFFF"/>
              <w:sz w:val="21"/>
              <w:szCs w:val="21"/>
            </w:rPr>
            <w:t xml:space="preserve">Página </w:t>
          </w:r>
          <w:r w:rsidRPr="00B01091">
            <w:rPr>
              <w:b/>
              <w:color w:val="FFFFFF"/>
              <w:sz w:val="21"/>
              <w:szCs w:val="21"/>
            </w:rPr>
            <w:fldChar w:fldCharType="begin"/>
          </w:r>
          <w:r w:rsidRPr="00B01091">
            <w:rPr>
              <w:b/>
              <w:color w:val="FFFFFF"/>
              <w:sz w:val="21"/>
              <w:szCs w:val="21"/>
            </w:rPr>
            <w:instrText xml:space="preserve"> PAGE </w:instrText>
          </w:r>
          <w:r w:rsidRPr="00B01091">
            <w:rPr>
              <w:b/>
              <w:color w:val="FFFFFF"/>
              <w:sz w:val="21"/>
              <w:szCs w:val="21"/>
            </w:rPr>
            <w:fldChar w:fldCharType="separate"/>
          </w:r>
          <w:r w:rsidR="00B0126E">
            <w:rPr>
              <w:b/>
              <w:noProof/>
              <w:color w:val="FFFFFF"/>
              <w:sz w:val="21"/>
              <w:szCs w:val="21"/>
            </w:rPr>
            <w:t>129</w:t>
          </w:r>
          <w:r w:rsidRPr="00B01091">
            <w:rPr>
              <w:b/>
              <w:color w:val="FFFFFF"/>
              <w:sz w:val="21"/>
              <w:szCs w:val="21"/>
            </w:rPr>
            <w:fldChar w:fldCharType="end"/>
          </w:r>
          <w:r w:rsidRPr="00B01091">
            <w:rPr>
              <w:b/>
              <w:color w:val="FFFFFF"/>
              <w:sz w:val="21"/>
              <w:szCs w:val="21"/>
            </w:rPr>
            <w:t xml:space="preserve"> de 2</w:t>
          </w:r>
          <w:r w:rsidR="00B0126E">
            <w:rPr>
              <w:b/>
              <w:color w:val="FFFFFF"/>
              <w:sz w:val="21"/>
              <w:szCs w:val="21"/>
            </w:rPr>
            <w:t>35</w:t>
          </w:r>
        </w:p>
      </w:tc>
    </w:tr>
  </w:tbl>
  <w:p w:rsidR="00B01091" w:rsidRDefault="00B010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90" w:rsidRDefault="00150090" w:rsidP="00D90386">
      <w:pPr>
        <w:spacing w:after="0" w:line="240" w:lineRule="auto"/>
      </w:pPr>
      <w:r>
        <w:separator/>
      </w:r>
    </w:p>
  </w:footnote>
  <w:footnote w:type="continuationSeparator" w:id="0">
    <w:p w:rsidR="00150090" w:rsidRDefault="00150090" w:rsidP="00D9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 w:firstRow="1" w:lastRow="0" w:firstColumn="1" w:lastColumn="0" w:noHBand="0" w:noVBand="0"/>
    </w:tblPr>
    <w:tblGrid>
      <w:gridCol w:w="2972"/>
      <w:gridCol w:w="4057"/>
      <w:gridCol w:w="3171"/>
    </w:tblGrid>
    <w:tr w:rsidR="00B01091" w:rsidTr="00BA6A9A">
      <w:trPr>
        <w:trHeight w:val="1191"/>
        <w:jc w:val="center"/>
      </w:trPr>
      <w:tc>
        <w:tcPr>
          <w:tcW w:w="2972" w:type="dxa"/>
          <w:vAlign w:val="center"/>
        </w:tcPr>
        <w:p w:rsidR="00B01091" w:rsidRPr="00704FA6" w:rsidRDefault="00B01091" w:rsidP="00BA6A9A">
          <w:pPr>
            <w:pStyle w:val="Encabezado"/>
            <w:jc w:val="center"/>
            <w:rPr>
              <w:color w:val="00607C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67161360" wp14:editId="54F2322D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B01091" w:rsidRPr="00704FA6" w:rsidRDefault="00B01091" w:rsidP="00BA6A9A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704FA6">
            <w:rPr>
              <w:rFonts w:cs="Calibri"/>
              <w:i/>
              <w:color w:val="00607C"/>
            </w:rPr>
            <w:t>P08 - Procedimiento para la evaluación de la satisfacción de los grupos de interés</w:t>
          </w:r>
        </w:p>
      </w:tc>
      <w:tc>
        <w:tcPr>
          <w:tcW w:w="3171" w:type="dxa"/>
          <w:vAlign w:val="center"/>
        </w:tcPr>
        <w:p w:rsidR="00B01091" w:rsidRDefault="00B01091" w:rsidP="009A4E28">
          <w:pPr>
            <w:pStyle w:val="Encabezado"/>
            <w:jc w:val="center"/>
            <w:rPr>
              <w:b/>
              <w:color w:val="00607C"/>
            </w:rPr>
          </w:pPr>
          <w:r w:rsidRPr="00704FA6">
            <w:rPr>
              <w:b/>
              <w:color w:val="00607C"/>
            </w:rPr>
            <w:t xml:space="preserve">SGC DE </w:t>
          </w:r>
          <w:r>
            <w:rPr>
              <w:b/>
              <w:color w:val="00607C"/>
            </w:rPr>
            <w:t xml:space="preserve">LOS TÍTULOS DE </w:t>
          </w:r>
        </w:p>
        <w:p w:rsidR="00B01091" w:rsidRPr="00704FA6" w:rsidRDefault="00B01091" w:rsidP="009A4E28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>GRADO Y MÁSTER DE LA</w:t>
          </w:r>
        </w:p>
        <w:p w:rsidR="00B01091" w:rsidRPr="00704FA6" w:rsidRDefault="00B01091" w:rsidP="00BA6A9A">
          <w:pPr>
            <w:pStyle w:val="Encabezado"/>
            <w:jc w:val="center"/>
            <w:rPr>
              <w:b/>
              <w:color w:val="00607C"/>
            </w:rPr>
          </w:pPr>
          <w:r w:rsidRPr="00704FA6">
            <w:rPr>
              <w:b/>
              <w:color w:val="00607C"/>
            </w:rPr>
            <w:t>UNIVERSIDAD DE CÁDIZ</w:t>
          </w:r>
        </w:p>
      </w:tc>
    </w:tr>
  </w:tbl>
  <w:p w:rsidR="00B01091" w:rsidRDefault="00B0109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tblLook w:val="00A0" w:firstRow="1" w:lastRow="0" w:firstColumn="1" w:lastColumn="0" w:noHBand="0" w:noVBand="0"/>
    </w:tblPr>
    <w:tblGrid>
      <w:gridCol w:w="3227"/>
      <w:gridCol w:w="6973"/>
    </w:tblGrid>
    <w:tr w:rsidR="00B01091" w:rsidRPr="00885E3F" w:rsidTr="00BA6A9A">
      <w:trPr>
        <w:trHeight w:val="1191"/>
      </w:trPr>
      <w:tc>
        <w:tcPr>
          <w:tcW w:w="3227" w:type="dxa"/>
        </w:tcPr>
        <w:p w:rsidR="00B01091" w:rsidRPr="00885E3F" w:rsidRDefault="00B01091" w:rsidP="00BA6A9A">
          <w:pPr>
            <w:pStyle w:val="Encabezado"/>
            <w:jc w:val="center"/>
          </w:pPr>
        </w:p>
      </w:tc>
      <w:tc>
        <w:tcPr>
          <w:tcW w:w="6973" w:type="dxa"/>
          <w:vAlign w:val="center"/>
        </w:tcPr>
        <w:p w:rsidR="00B01091" w:rsidRPr="00885E3F" w:rsidRDefault="00B01091" w:rsidP="00BA6A9A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216" behindDoc="0" locked="0" layoutInCell="1" allowOverlap="1" wp14:anchorId="6A7BBC31" wp14:editId="27EF8775">
                <wp:simplePos x="0" y="0"/>
                <wp:positionH relativeFrom="column">
                  <wp:posOffset>2122170</wp:posOffset>
                </wp:positionH>
                <wp:positionV relativeFrom="paragraph">
                  <wp:posOffset>80010</wp:posOffset>
                </wp:positionV>
                <wp:extent cx="1957705" cy="821690"/>
                <wp:effectExtent l="19050" t="0" r="4445" b="0"/>
                <wp:wrapNone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705" cy="821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B01091" w:rsidRPr="00285052" w:rsidRDefault="00B01091" w:rsidP="00BA6A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8C4"/>
    <w:multiLevelType w:val="hybridMultilevel"/>
    <w:tmpl w:val="FA7AB192"/>
    <w:lvl w:ilvl="0" w:tplc="FC4208AA">
      <w:start w:val="1"/>
      <w:numFmt w:val="decimal"/>
      <w:lvlText w:val="Anexo %1:"/>
      <w:lvlJc w:val="left"/>
      <w:pPr>
        <w:tabs>
          <w:tab w:val="num" w:pos="964"/>
        </w:tabs>
        <w:ind w:left="964" w:hanging="794"/>
      </w:pPr>
      <w:rPr>
        <w:rFonts w:ascii="Calibri" w:hAnsi="Calibri" w:cs="Times New Roman" w:hint="default"/>
        <w:b w:val="0"/>
        <w:i/>
        <w:color w:val="0000FF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EC95E2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17051A"/>
    <w:multiLevelType w:val="hybridMultilevel"/>
    <w:tmpl w:val="BEA676A4"/>
    <w:lvl w:ilvl="0" w:tplc="A33264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D60F88"/>
    <w:multiLevelType w:val="hybridMultilevel"/>
    <w:tmpl w:val="90DA8FA2"/>
    <w:lvl w:ilvl="0" w:tplc="91C47A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B47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872A3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2B1B72"/>
    <w:multiLevelType w:val="hybridMultilevel"/>
    <w:tmpl w:val="D3DC3E28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">
    <w:nsid w:val="1D562ABB"/>
    <w:multiLevelType w:val="hybridMultilevel"/>
    <w:tmpl w:val="29D075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2C000F"/>
    <w:multiLevelType w:val="hybridMultilevel"/>
    <w:tmpl w:val="B5109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82387A"/>
    <w:multiLevelType w:val="hybridMultilevel"/>
    <w:tmpl w:val="B528336A"/>
    <w:lvl w:ilvl="0" w:tplc="F5A2F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2E1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804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54EA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6C02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4C9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CED5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6CF4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78A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D066A"/>
    <w:multiLevelType w:val="hybridMultilevel"/>
    <w:tmpl w:val="679C55AC"/>
    <w:lvl w:ilvl="0" w:tplc="7EACE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C44B36"/>
    <w:multiLevelType w:val="hybridMultilevel"/>
    <w:tmpl w:val="4E882F4E"/>
    <w:lvl w:ilvl="0" w:tplc="BC488884">
      <w:start w:val="1"/>
      <w:numFmt w:val="bullet"/>
      <w:lvlText w:val="o"/>
      <w:lvlJc w:val="left"/>
      <w:pPr>
        <w:tabs>
          <w:tab w:val="num" w:pos="227"/>
        </w:tabs>
        <w:ind w:left="227" w:hanging="170"/>
      </w:pPr>
      <w:rPr>
        <w:rFonts w:ascii="Courier New" w:hAnsi="Courier New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923367"/>
    <w:multiLevelType w:val="hybridMultilevel"/>
    <w:tmpl w:val="7360A0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125050"/>
    <w:multiLevelType w:val="multilevel"/>
    <w:tmpl w:val="CB72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C374F9D"/>
    <w:multiLevelType w:val="hybridMultilevel"/>
    <w:tmpl w:val="4D8A1D3A"/>
    <w:lvl w:ilvl="0" w:tplc="9B0A5BC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410E59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52665F5D"/>
    <w:multiLevelType w:val="hybridMultilevel"/>
    <w:tmpl w:val="84FE95D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29E4AF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D8347D3"/>
    <w:multiLevelType w:val="hybridMultilevel"/>
    <w:tmpl w:val="583EDC68"/>
    <w:lvl w:ilvl="0" w:tplc="02A49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900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0A4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7A16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1C15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CA4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9609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F2A5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C4C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2177B2"/>
    <w:multiLevelType w:val="hybridMultilevel"/>
    <w:tmpl w:val="5F8C0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BEB5CE0"/>
    <w:multiLevelType w:val="multilevel"/>
    <w:tmpl w:val="3B905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864526"/>
    <w:multiLevelType w:val="hybridMultilevel"/>
    <w:tmpl w:val="F13C3070"/>
    <w:lvl w:ilvl="0" w:tplc="0C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color w:val="4F81BD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739E4BBD"/>
    <w:multiLevelType w:val="hybridMultilevel"/>
    <w:tmpl w:val="CACC7AD6"/>
    <w:lvl w:ilvl="0" w:tplc="0C0A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22">
    <w:nsid w:val="74A93696"/>
    <w:multiLevelType w:val="hybridMultilevel"/>
    <w:tmpl w:val="C52EE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06386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86923D6"/>
    <w:multiLevelType w:val="hybridMultilevel"/>
    <w:tmpl w:val="0D4C7B86"/>
    <w:lvl w:ilvl="0" w:tplc="0C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7CAE635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F3A22E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6"/>
  </w:num>
  <w:num w:numId="5">
    <w:abstractNumId w:val="14"/>
  </w:num>
  <w:num w:numId="6">
    <w:abstractNumId w:val="10"/>
  </w:num>
  <w:num w:numId="7">
    <w:abstractNumId w:val="18"/>
  </w:num>
  <w:num w:numId="8">
    <w:abstractNumId w:val="8"/>
  </w:num>
  <w:num w:numId="9">
    <w:abstractNumId w:val="20"/>
  </w:num>
  <w:num w:numId="10">
    <w:abstractNumId w:val="24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2"/>
  </w:num>
  <w:num w:numId="15">
    <w:abstractNumId w:val="12"/>
  </w:num>
  <w:num w:numId="16">
    <w:abstractNumId w:val="3"/>
  </w:num>
  <w:num w:numId="17">
    <w:abstractNumId w:val="25"/>
  </w:num>
  <w:num w:numId="18">
    <w:abstractNumId w:val="1"/>
  </w:num>
  <w:num w:numId="19">
    <w:abstractNumId w:val="26"/>
  </w:num>
  <w:num w:numId="20">
    <w:abstractNumId w:val="15"/>
  </w:num>
  <w:num w:numId="21">
    <w:abstractNumId w:val="13"/>
  </w:num>
  <w:num w:numId="22">
    <w:abstractNumId w:val="23"/>
  </w:num>
  <w:num w:numId="23">
    <w:abstractNumId w:val="4"/>
  </w:num>
  <w:num w:numId="24">
    <w:abstractNumId w:val="5"/>
  </w:num>
  <w:num w:numId="25">
    <w:abstractNumId w:val="16"/>
  </w:num>
  <w:num w:numId="26">
    <w:abstractNumId w:val="7"/>
  </w:num>
  <w:num w:numId="27">
    <w:abstractNumId w:val="11"/>
    <w:lvlOverride w:ilvl="0">
      <w:startOverride w:val="1"/>
      <w:lvl w:ilvl="0">
        <w:start w:val="1"/>
        <w:numFmt w:val="decimal"/>
        <w:lvlText w:val="%1."/>
        <w:lvlJc w:val="left"/>
        <w:rPr>
          <w:rFonts w:ascii="Symbol" w:hAnsi="Symbol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6B"/>
    <w:rsid w:val="00004C07"/>
    <w:rsid w:val="00024CBD"/>
    <w:rsid w:val="00085EE9"/>
    <w:rsid w:val="0009203F"/>
    <w:rsid w:val="000B2C23"/>
    <w:rsid w:val="000B5080"/>
    <w:rsid w:val="000E19D6"/>
    <w:rsid w:val="000F3B76"/>
    <w:rsid w:val="00113937"/>
    <w:rsid w:val="00132A18"/>
    <w:rsid w:val="00150090"/>
    <w:rsid w:val="001732D6"/>
    <w:rsid w:val="00186317"/>
    <w:rsid w:val="001A7629"/>
    <w:rsid w:val="00285052"/>
    <w:rsid w:val="0029066B"/>
    <w:rsid w:val="00295EE6"/>
    <w:rsid w:val="002A2179"/>
    <w:rsid w:val="002A7DDE"/>
    <w:rsid w:val="002E1E8C"/>
    <w:rsid w:val="002E3CCF"/>
    <w:rsid w:val="00303B33"/>
    <w:rsid w:val="00304E7F"/>
    <w:rsid w:val="00310627"/>
    <w:rsid w:val="00320FCE"/>
    <w:rsid w:val="003366CC"/>
    <w:rsid w:val="00377E9C"/>
    <w:rsid w:val="003A13C5"/>
    <w:rsid w:val="003A75E4"/>
    <w:rsid w:val="003C4AF9"/>
    <w:rsid w:val="00430B38"/>
    <w:rsid w:val="00440CCF"/>
    <w:rsid w:val="0045158D"/>
    <w:rsid w:val="00460CFB"/>
    <w:rsid w:val="00485D49"/>
    <w:rsid w:val="004D7AB8"/>
    <w:rsid w:val="0050695D"/>
    <w:rsid w:val="00526D7C"/>
    <w:rsid w:val="00531DB9"/>
    <w:rsid w:val="00544FCE"/>
    <w:rsid w:val="00545BC0"/>
    <w:rsid w:val="005A0B39"/>
    <w:rsid w:val="005B0DE9"/>
    <w:rsid w:val="00607CF6"/>
    <w:rsid w:val="00627B1F"/>
    <w:rsid w:val="0063677F"/>
    <w:rsid w:val="006C66E9"/>
    <w:rsid w:val="00702378"/>
    <w:rsid w:val="00704FA6"/>
    <w:rsid w:val="007633AD"/>
    <w:rsid w:val="00766225"/>
    <w:rsid w:val="007C5237"/>
    <w:rsid w:val="007F7F95"/>
    <w:rsid w:val="00855759"/>
    <w:rsid w:val="00885E3F"/>
    <w:rsid w:val="008A3761"/>
    <w:rsid w:val="008A6A4D"/>
    <w:rsid w:val="008E3D5B"/>
    <w:rsid w:val="00962029"/>
    <w:rsid w:val="009A4E28"/>
    <w:rsid w:val="009B1C50"/>
    <w:rsid w:val="009B2366"/>
    <w:rsid w:val="009E357D"/>
    <w:rsid w:val="00A0013F"/>
    <w:rsid w:val="00A277BD"/>
    <w:rsid w:val="00A50BC3"/>
    <w:rsid w:val="00A55CE9"/>
    <w:rsid w:val="00A61561"/>
    <w:rsid w:val="00A63585"/>
    <w:rsid w:val="00AA6907"/>
    <w:rsid w:val="00B01091"/>
    <w:rsid w:val="00B0126E"/>
    <w:rsid w:val="00B20EE2"/>
    <w:rsid w:val="00B21938"/>
    <w:rsid w:val="00B54A3E"/>
    <w:rsid w:val="00BA6A9A"/>
    <w:rsid w:val="00C142FD"/>
    <w:rsid w:val="00C2027A"/>
    <w:rsid w:val="00C945A7"/>
    <w:rsid w:val="00C97055"/>
    <w:rsid w:val="00CD4E54"/>
    <w:rsid w:val="00CF4FB9"/>
    <w:rsid w:val="00D4785A"/>
    <w:rsid w:val="00D806E6"/>
    <w:rsid w:val="00D80A92"/>
    <w:rsid w:val="00D90386"/>
    <w:rsid w:val="00DF3D65"/>
    <w:rsid w:val="00E138DF"/>
    <w:rsid w:val="00E31302"/>
    <w:rsid w:val="00E37B5D"/>
    <w:rsid w:val="00E41C9E"/>
    <w:rsid w:val="00E9336D"/>
    <w:rsid w:val="00EC3A0D"/>
    <w:rsid w:val="00ED7783"/>
    <w:rsid w:val="00F06A15"/>
    <w:rsid w:val="00F12172"/>
    <w:rsid w:val="00F312F9"/>
    <w:rsid w:val="00F72FB2"/>
    <w:rsid w:val="00F914F5"/>
    <w:rsid w:val="00FA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6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04C0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004C07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04C07"/>
    <w:pPr>
      <w:keepNext/>
      <w:spacing w:before="120" w:after="0" w:line="240" w:lineRule="auto"/>
      <w:jc w:val="both"/>
      <w:outlineLvl w:val="2"/>
    </w:pPr>
    <w:rPr>
      <w:rFonts w:eastAsia="Times New Roman" w:cs="Arial"/>
      <w:b/>
      <w:bCs/>
      <w:i/>
      <w:color w:val="000080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04C07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04C07"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04C07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04C07"/>
    <w:rPr>
      <w:rFonts w:ascii="Calibri" w:hAnsi="Calibri" w:cs="Arial"/>
      <w:b/>
      <w:bCs/>
      <w:i/>
      <w:color w:val="000080"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004C07"/>
    <w:rPr>
      <w:rFonts w:ascii="Times New Roman" w:hAnsi="Times New Roman" w:cs="Times New Roman"/>
      <w:b/>
      <w:bCs/>
      <w:lang w:eastAsia="es-ES"/>
    </w:rPr>
  </w:style>
  <w:style w:type="paragraph" w:styleId="Prrafodelista">
    <w:name w:val="List Paragraph"/>
    <w:basedOn w:val="Normal"/>
    <w:uiPriority w:val="99"/>
    <w:qFormat/>
    <w:rsid w:val="002906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29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9066B"/>
    <w:rPr>
      <w:rFonts w:ascii="Calibri" w:hAnsi="Calibri" w:cs="Times New Roman"/>
    </w:rPr>
  </w:style>
  <w:style w:type="paragraph" w:styleId="Piedepgina">
    <w:name w:val="footer"/>
    <w:aliases w:val="Car"/>
    <w:basedOn w:val="Normal"/>
    <w:link w:val="PiedepginaCar"/>
    <w:uiPriority w:val="99"/>
    <w:rsid w:val="0029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locked/>
    <w:rsid w:val="0029066B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rsid w:val="0029066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906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29066B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9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906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D90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99"/>
    <w:rsid w:val="00004C07"/>
    <w:pPr>
      <w:spacing w:before="120" w:after="0"/>
    </w:pPr>
    <w:rPr>
      <w:rFonts w:eastAsia="Times New Roman" w:cs="Calibri"/>
      <w:b/>
      <w:bCs/>
      <w:i/>
      <w:iCs/>
      <w:sz w:val="24"/>
      <w:szCs w:val="24"/>
      <w:lang w:eastAsia="es-ES"/>
    </w:rPr>
  </w:style>
  <w:style w:type="paragraph" w:styleId="TDC2">
    <w:name w:val="toc 2"/>
    <w:basedOn w:val="Normal"/>
    <w:next w:val="Normal"/>
    <w:autoRedefine/>
    <w:uiPriority w:val="99"/>
    <w:rsid w:val="00004C07"/>
    <w:pPr>
      <w:spacing w:before="120" w:after="0"/>
      <w:ind w:left="220"/>
    </w:pPr>
    <w:rPr>
      <w:rFonts w:eastAsia="Times New Roman" w:cs="Calibri"/>
      <w:b/>
      <w:bCs/>
      <w:lang w:eastAsia="es-ES"/>
    </w:rPr>
  </w:style>
  <w:style w:type="paragraph" w:styleId="TDC3">
    <w:name w:val="toc 3"/>
    <w:basedOn w:val="Normal"/>
    <w:next w:val="Normal"/>
    <w:autoRedefine/>
    <w:uiPriority w:val="99"/>
    <w:rsid w:val="00004C07"/>
    <w:pPr>
      <w:spacing w:after="0"/>
      <w:ind w:left="440"/>
    </w:pPr>
    <w:rPr>
      <w:rFonts w:eastAsia="Times New Roman" w:cs="Calibri"/>
      <w:sz w:val="20"/>
      <w:szCs w:val="20"/>
      <w:lang w:eastAsia="es-ES"/>
    </w:rPr>
  </w:style>
  <w:style w:type="paragraph" w:styleId="TDC4">
    <w:name w:val="toc 4"/>
    <w:basedOn w:val="Normal"/>
    <w:next w:val="Normal"/>
    <w:autoRedefine/>
    <w:uiPriority w:val="99"/>
    <w:rsid w:val="00004C07"/>
    <w:pPr>
      <w:spacing w:after="0"/>
      <w:ind w:left="660"/>
    </w:pPr>
    <w:rPr>
      <w:rFonts w:eastAsia="Times New Roman" w:cs="Calibri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uiPriority w:val="99"/>
    <w:rsid w:val="00004C07"/>
    <w:pPr>
      <w:spacing w:after="0"/>
      <w:ind w:left="880"/>
    </w:pPr>
    <w:rPr>
      <w:rFonts w:eastAsia="Times New Roman" w:cs="Calibri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uiPriority w:val="99"/>
    <w:rsid w:val="00004C07"/>
    <w:pPr>
      <w:spacing w:after="0"/>
      <w:ind w:left="1100"/>
    </w:pPr>
    <w:rPr>
      <w:rFonts w:eastAsia="Times New Roman" w:cs="Calibri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uiPriority w:val="99"/>
    <w:rsid w:val="00004C07"/>
    <w:pPr>
      <w:spacing w:after="0"/>
      <w:ind w:left="1320"/>
    </w:pPr>
    <w:rPr>
      <w:rFonts w:eastAsia="Times New Roman" w:cs="Calibri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uiPriority w:val="99"/>
    <w:rsid w:val="00004C07"/>
    <w:pPr>
      <w:spacing w:after="0"/>
      <w:ind w:left="1540"/>
    </w:pPr>
    <w:rPr>
      <w:rFonts w:eastAsia="Times New Roman" w:cs="Calibri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uiPriority w:val="99"/>
    <w:rsid w:val="00004C07"/>
    <w:pPr>
      <w:spacing w:after="0"/>
      <w:ind w:left="1760"/>
    </w:pPr>
    <w:rPr>
      <w:rFonts w:eastAsia="Times New Roman" w:cs="Calibri"/>
      <w:sz w:val="20"/>
      <w:szCs w:val="20"/>
      <w:lang w:eastAsia="es-ES"/>
    </w:rPr>
  </w:style>
  <w:style w:type="paragraph" w:customStyle="1" w:styleId="Default">
    <w:name w:val="Default"/>
    <w:uiPriority w:val="99"/>
    <w:rsid w:val="00004C0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004C07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004C07"/>
    <w:rPr>
      <w:rFonts w:ascii="Verdana" w:hAnsi="Verdana" w:cs="Times New Roman"/>
      <w:sz w:val="18"/>
    </w:rPr>
  </w:style>
  <w:style w:type="paragraph" w:customStyle="1" w:styleId="normal1">
    <w:name w:val="normal1"/>
    <w:basedOn w:val="Normal"/>
    <w:uiPriority w:val="99"/>
    <w:rsid w:val="00004C07"/>
    <w:pPr>
      <w:spacing w:after="0" w:line="288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004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004C07"/>
    <w:rPr>
      <w:rFonts w:ascii="Courier New" w:hAnsi="Courier New" w:cs="Courier New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004C0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004C07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004C07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004C07"/>
    <w:rPr>
      <w:rFonts w:ascii="Tahoma" w:hAnsi="Tahoma" w:cs="Tahoma"/>
      <w:sz w:val="20"/>
      <w:szCs w:val="20"/>
      <w:shd w:val="clear" w:color="auto" w:fill="000080"/>
      <w:lang w:eastAsia="es-ES"/>
    </w:rPr>
  </w:style>
  <w:style w:type="paragraph" w:styleId="NormalWeb">
    <w:name w:val="Normal (Web)"/>
    <w:basedOn w:val="Normal"/>
    <w:uiPriority w:val="99"/>
    <w:rsid w:val="00004C0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04C07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04C07"/>
    <w:rPr>
      <w:rFonts w:ascii="Arial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004C07"/>
    <w:pPr>
      <w:spacing w:after="120" w:line="240" w:lineRule="auto"/>
      <w:jc w:val="both"/>
    </w:pPr>
    <w:rPr>
      <w:rFonts w:eastAsia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04C07"/>
    <w:rPr>
      <w:rFonts w:ascii="Calibri" w:hAnsi="Calibri" w:cs="Times New Roman"/>
      <w:sz w:val="24"/>
      <w:szCs w:val="24"/>
      <w:lang w:eastAsia="es-ES"/>
    </w:rPr>
  </w:style>
  <w:style w:type="paragraph" w:customStyle="1" w:styleId="Primeralinea">
    <w:name w:val="Primera linea"/>
    <w:basedOn w:val="Normal"/>
    <w:uiPriority w:val="99"/>
    <w:rsid w:val="00004C07"/>
    <w:pPr>
      <w:spacing w:after="240" w:line="240" w:lineRule="auto"/>
      <w:jc w:val="both"/>
    </w:pPr>
    <w:rPr>
      <w:rFonts w:ascii="Eras Medium ITC" w:eastAsia="Times New Roman" w:hAnsi="Eras Medium ITC"/>
      <w:szCs w:val="24"/>
      <w:lang w:eastAsia="es-ES"/>
    </w:rPr>
  </w:style>
  <w:style w:type="paragraph" w:customStyle="1" w:styleId="Titulo2">
    <w:name w:val="Titulo 2"/>
    <w:basedOn w:val="Ttulo1"/>
    <w:uiPriority w:val="99"/>
    <w:rsid w:val="00004C07"/>
    <w:pPr>
      <w:spacing w:before="0" w:after="240" w:line="240" w:lineRule="auto"/>
    </w:pPr>
    <w:rPr>
      <w:rFonts w:ascii="Eras Demi ITC" w:hAnsi="Eras Demi ITC" w:cs="Arial"/>
      <w:b w:val="0"/>
      <w:color w:val="333333"/>
      <w:sz w:val="22"/>
    </w:rPr>
  </w:style>
  <w:style w:type="character" w:customStyle="1" w:styleId="titulo1">
    <w:name w:val="titulo1"/>
    <w:basedOn w:val="Fuentedeprrafopredeter"/>
    <w:uiPriority w:val="99"/>
    <w:rsid w:val="00004C07"/>
    <w:rPr>
      <w:rFonts w:ascii="Arial" w:hAnsi="Arial" w:cs="Arial"/>
      <w:b/>
      <w:bCs/>
      <w:i/>
      <w:iCs/>
      <w:sz w:val="26"/>
      <w:szCs w:val="26"/>
    </w:rPr>
  </w:style>
  <w:style w:type="character" w:customStyle="1" w:styleId="fecha1">
    <w:name w:val="fecha1"/>
    <w:basedOn w:val="Fuentedeprrafopredeter"/>
    <w:uiPriority w:val="99"/>
    <w:rsid w:val="00004C07"/>
    <w:rPr>
      <w:rFonts w:ascii="Times New Roman" w:hAnsi="Times New Roman" w:cs="Times New Roman"/>
      <w:sz w:val="24"/>
      <w:szCs w:val="24"/>
    </w:rPr>
  </w:style>
  <w:style w:type="character" w:customStyle="1" w:styleId="lista1">
    <w:name w:val="lista1"/>
    <w:basedOn w:val="Fuentedeprrafopredeter"/>
    <w:uiPriority w:val="99"/>
    <w:rsid w:val="00004C07"/>
    <w:rPr>
      <w:rFonts w:ascii="ZapfHumnst BT" w:hAnsi="ZapfHumnst BT" w:cs="Times New Roman"/>
      <w:sz w:val="26"/>
      <w:szCs w:val="26"/>
    </w:rPr>
  </w:style>
  <w:style w:type="character" w:customStyle="1" w:styleId="firmas1">
    <w:name w:val="firmas1"/>
    <w:basedOn w:val="Fuentedeprrafopredeter"/>
    <w:uiPriority w:val="99"/>
    <w:rsid w:val="00004C07"/>
    <w:rPr>
      <w:rFonts w:ascii="Garamond,Times New Roman" w:hAnsi="Garamond,Times New Roman" w:cs="Times New Roman"/>
      <w:b/>
      <w:bCs/>
      <w:sz w:val="22"/>
      <w:szCs w:val="22"/>
    </w:rPr>
  </w:style>
  <w:style w:type="character" w:customStyle="1" w:styleId="texto1">
    <w:name w:val="texto1"/>
    <w:basedOn w:val="Fuentedeprrafopredeter"/>
    <w:uiPriority w:val="99"/>
    <w:rsid w:val="00004C07"/>
    <w:rPr>
      <w:rFonts w:ascii="ZapfHumnst BT" w:hAnsi="ZapfHumnst BT" w:cs="Times New Roman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rsid w:val="00004C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04C07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4C07"/>
    <w:pPr>
      <w:spacing w:after="0" w:line="240" w:lineRule="auto"/>
      <w:jc w:val="both"/>
    </w:pPr>
    <w:rPr>
      <w:rFonts w:eastAsia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004C07"/>
    <w:rPr>
      <w:rFonts w:ascii="Calibri" w:hAnsi="Calibri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6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04C0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004C07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04C07"/>
    <w:pPr>
      <w:keepNext/>
      <w:spacing w:before="120" w:after="0" w:line="240" w:lineRule="auto"/>
      <w:jc w:val="both"/>
      <w:outlineLvl w:val="2"/>
    </w:pPr>
    <w:rPr>
      <w:rFonts w:eastAsia="Times New Roman" w:cs="Arial"/>
      <w:b/>
      <w:bCs/>
      <w:i/>
      <w:color w:val="000080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04C07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04C07"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04C07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04C07"/>
    <w:rPr>
      <w:rFonts w:ascii="Calibri" w:hAnsi="Calibri" w:cs="Arial"/>
      <w:b/>
      <w:bCs/>
      <w:i/>
      <w:color w:val="000080"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004C07"/>
    <w:rPr>
      <w:rFonts w:ascii="Times New Roman" w:hAnsi="Times New Roman" w:cs="Times New Roman"/>
      <w:b/>
      <w:bCs/>
      <w:lang w:eastAsia="es-ES"/>
    </w:rPr>
  </w:style>
  <w:style w:type="paragraph" w:styleId="Prrafodelista">
    <w:name w:val="List Paragraph"/>
    <w:basedOn w:val="Normal"/>
    <w:uiPriority w:val="99"/>
    <w:qFormat/>
    <w:rsid w:val="002906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29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9066B"/>
    <w:rPr>
      <w:rFonts w:ascii="Calibri" w:hAnsi="Calibri" w:cs="Times New Roman"/>
    </w:rPr>
  </w:style>
  <w:style w:type="paragraph" w:styleId="Piedepgina">
    <w:name w:val="footer"/>
    <w:aliases w:val="Car"/>
    <w:basedOn w:val="Normal"/>
    <w:link w:val="PiedepginaCar"/>
    <w:uiPriority w:val="99"/>
    <w:rsid w:val="0029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locked/>
    <w:rsid w:val="0029066B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rsid w:val="0029066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906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29066B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9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906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D90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99"/>
    <w:rsid w:val="00004C07"/>
    <w:pPr>
      <w:spacing w:before="120" w:after="0"/>
    </w:pPr>
    <w:rPr>
      <w:rFonts w:eastAsia="Times New Roman" w:cs="Calibri"/>
      <w:b/>
      <w:bCs/>
      <w:i/>
      <w:iCs/>
      <w:sz w:val="24"/>
      <w:szCs w:val="24"/>
      <w:lang w:eastAsia="es-ES"/>
    </w:rPr>
  </w:style>
  <w:style w:type="paragraph" w:styleId="TDC2">
    <w:name w:val="toc 2"/>
    <w:basedOn w:val="Normal"/>
    <w:next w:val="Normal"/>
    <w:autoRedefine/>
    <w:uiPriority w:val="99"/>
    <w:rsid w:val="00004C07"/>
    <w:pPr>
      <w:spacing w:before="120" w:after="0"/>
      <w:ind w:left="220"/>
    </w:pPr>
    <w:rPr>
      <w:rFonts w:eastAsia="Times New Roman" w:cs="Calibri"/>
      <w:b/>
      <w:bCs/>
      <w:lang w:eastAsia="es-ES"/>
    </w:rPr>
  </w:style>
  <w:style w:type="paragraph" w:styleId="TDC3">
    <w:name w:val="toc 3"/>
    <w:basedOn w:val="Normal"/>
    <w:next w:val="Normal"/>
    <w:autoRedefine/>
    <w:uiPriority w:val="99"/>
    <w:rsid w:val="00004C07"/>
    <w:pPr>
      <w:spacing w:after="0"/>
      <w:ind w:left="440"/>
    </w:pPr>
    <w:rPr>
      <w:rFonts w:eastAsia="Times New Roman" w:cs="Calibri"/>
      <w:sz w:val="20"/>
      <w:szCs w:val="20"/>
      <w:lang w:eastAsia="es-ES"/>
    </w:rPr>
  </w:style>
  <w:style w:type="paragraph" w:styleId="TDC4">
    <w:name w:val="toc 4"/>
    <w:basedOn w:val="Normal"/>
    <w:next w:val="Normal"/>
    <w:autoRedefine/>
    <w:uiPriority w:val="99"/>
    <w:rsid w:val="00004C07"/>
    <w:pPr>
      <w:spacing w:after="0"/>
      <w:ind w:left="660"/>
    </w:pPr>
    <w:rPr>
      <w:rFonts w:eastAsia="Times New Roman" w:cs="Calibri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uiPriority w:val="99"/>
    <w:rsid w:val="00004C07"/>
    <w:pPr>
      <w:spacing w:after="0"/>
      <w:ind w:left="880"/>
    </w:pPr>
    <w:rPr>
      <w:rFonts w:eastAsia="Times New Roman" w:cs="Calibri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uiPriority w:val="99"/>
    <w:rsid w:val="00004C07"/>
    <w:pPr>
      <w:spacing w:after="0"/>
      <w:ind w:left="1100"/>
    </w:pPr>
    <w:rPr>
      <w:rFonts w:eastAsia="Times New Roman" w:cs="Calibri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uiPriority w:val="99"/>
    <w:rsid w:val="00004C07"/>
    <w:pPr>
      <w:spacing w:after="0"/>
      <w:ind w:left="1320"/>
    </w:pPr>
    <w:rPr>
      <w:rFonts w:eastAsia="Times New Roman" w:cs="Calibri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uiPriority w:val="99"/>
    <w:rsid w:val="00004C07"/>
    <w:pPr>
      <w:spacing w:after="0"/>
      <w:ind w:left="1540"/>
    </w:pPr>
    <w:rPr>
      <w:rFonts w:eastAsia="Times New Roman" w:cs="Calibri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uiPriority w:val="99"/>
    <w:rsid w:val="00004C07"/>
    <w:pPr>
      <w:spacing w:after="0"/>
      <w:ind w:left="1760"/>
    </w:pPr>
    <w:rPr>
      <w:rFonts w:eastAsia="Times New Roman" w:cs="Calibri"/>
      <w:sz w:val="20"/>
      <w:szCs w:val="20"/>
      <w:lang w:eastAsia="es-ES"/>
    </w:rPr>
  </w:style>
  <w:style w:type="paragraph" w:customStyle="1" w:styleId="Default">
    <w:name w:val="Default"/>
    <w:uiPriority w:val="99"/>
    <w:rsid w:val="00004C0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004C07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004C07"/>
    <w:rPr>
      <w:rFonts w:ascii="Verdana" w:hAnsi="Verdana" w:cs="Times New Roman"/>
      <w:sz w:val="18"/>
    </w:rPr>
  </w:style>
  <w:style w:type="paragraph" w:customStyle="1" w:styleId="normal1">
    <w:name w:val="normal1"/>
    <w:basedOn w:val="Normal"/>
    <w:uiPriority w:val="99"/>
    <w:rsid w:val="00004C07"/>
    <w:pPr>
      <w:spacing w:after="0" w:line="288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004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004C07"/>
    <w:rPr>
      <w:rFonts w:ascii="Courier New" w:hAnsi="Courier New" w:cs="Courier New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004C0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004C07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004C07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004C07"/>
    <w:rPr>
      <w:rFonts w:ascii="Tahoma" w:hAnsi="Tahoma" w:cs="Tahoma"/>
      <w:sz w:val="20"/>
      <w:szCs w:val="20"/>
      <w:shd w:val="clear" w:color="auto" w:fill="000080"/>
      <w:lang w:eastAsia="es-ES"/>
    </w:rPr>
  </w:style>
  <w:style w:type="paragraph" w:styleId="NormalWeb">
    <w:name w:val="Normal (Web)"/>
    <w:basedOn w:val="Normal"/>
    <w:uiPriority w:val="99"/>
    <w:rsid w:val="00004C0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04C07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04C07"/>
    <w:rPr>
      <w:rFonts w:ascii="Arial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004C07"/>
    <w:pPr>
      <w:spacing w:after="120" w:line="240" w:lineRule="auto"/>
      <w:jc w:val="both"/>
    </w:pPr>
    <w:rPr>
      <w:rFonts w:eastAsia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04C07"/>
    <w:rPr>
      <w:rFonts w:ascii="Calibri" w:hAnsi="Calibri" w:cs="Times New Roman"/>
      <w:sz w:val="24"/>
      <w:szCs w:val="24"/>
      <w:lang w:eastAsia="es-ES"/>
    </w:rPr>
  </w:style>
  <w:style w:type="paragraph" w:customStyle="1" w:styleId="Primeralinea">
    <w:name w:val="Primera linea"/>
    <w:basedOn w:val="Normal"/>
    <w:uiPriority w:val="99"/>
    <w:rsid w:val="00004C07"/>
    <w:pPr>
      <w:spacing w:after="240" w:line="240" w:lineRule="auto"/>
      <w:jc w:val="both"/>
    </w:pPr>
    <w:rPr>
      <w:rFonts w:ascii="Eras Medium ITC" w:eastAsia="Times New Roman" w:hAnsi="Eras Medium ITC"/>
      <w:szCs w:val="24"/>
      <w:lang w:eastAsia="es-ES"/>
    </w:rPr>
  </w:style>
  <w:style w:type="paragraph" w:customStyle="1" w:styleId="Titulo2">
    <w:name w:val="Titulo 2"/>
    <w:basedOn w:val="Ttulo1"/>
    <w:uiPriority w:val="99"/>
    <w:rsid w:val="00004C07"/>
    <w:pPr>
      <w:spacing w:before="0" w:after="240" w:line="240" w:lineRule="auto"/>
    </w:pPr>
    <w:rPr>
      <w:rFonts w:ascii="Eras Demi ITC" w:hAnsi="Eras Demi ITC" w:cs="Arial"/>
      <w:b w:val="0"/>
      <w:color w:val="333333"/>
      <w:sz w:val="22"/>
    </w:rPr>
  </w:style>
  <w:style w:type="character" w:customStyle="1" w:styleId="titulo1">
    <w:name w:val="titulo1"/>
    <w:basedOn w:val="Fuentedeprrafopredeter"/>
    <w:uiPriority w:val="99"/>
    <w:rsid w:val="00004C07"/>
    <w:rPr>
      <w:rFonts w:ascii="Arial" w:hAnsi="Arial" w:cs="Arial"/>
      <w:b/>
      <w:bCs/>
      <w:i/>
      <w:iCs/>
      <w:sz w:val="26"/>
      <w:szCs w:val="26"/>
    </w:rPr>
  </w:style>
  <w:style w:type="character" w:customStyle="1" w:styleId="fecha1">
    <w:name w:val="fecha1"/>
    <w:basedOn w:val="Fuentedeprrafopredeter"/>
    <w:uiPriority w:val="99"/>
    <w:rsid w:val="00004C07"/>
    <w:rPr>
      <w:rFonts w:ascii="Times New Roman" w:hAnsi="Times New Roman" w:cs="Times New Roman"/>
      <w:sz w:val="24"/>
      <w:szCs w:val="24"/>
    </w:rPr>
  </w:style>
  <w:style w:type="character" w:customStyle="1" w:styleId="lista1">
    <w:name w:val="lista1"/>
    <w:basedOn w:val="Fuentedeprrafopredeter"/>
    <w:uiPriority w:val="99"/>
    <w:rsid w:val="00004C07"/>
    <w:rPr>
      <w:rFonts w:ascii="ZapfHumnst BT" w:hAnsi="ZapfHumnst BT" w:cs="Times New Roman"/>
      <w:sz w:val="26"/>
      <w:szCs w:val="26"/>
    </w:rPr>
  </w:style>
  <w:style w:type="character" w:customStyle="1" w:styleId="firmas1">
    <w:name w:val="firmas1"/>
    <w:basedOn w:val="Fuentedeprrafopredeter"/>
    <w:uiPriority w:val="99"/>
    <w:rsid w:val="00004C07"/>
    <w:rPr>
      <w:rFonts w:ascii="Garamond,Times New Roman" w:hAnsi="Garamond,Times New Roman" w:cs="Times New Roman"/>
      <w:b/>
      <w:bCs/>
      <w:sz w:val="22"/>
      <w:szCs w:val="22"/>
    </w:rPr>
  </w:style>
  <w:style w:type="character" w:customStyle="1" w:styleId="texto1">
    <w:name w:val="texto1"/>
    <w:basedOn w:val="Fuentedeprrafopredeter"/>
    <w:uiPriority w:val="99"/>
    <w:rsid w:val="00004C07"/>
    <w:rPr>
      <w:rFonts w:ascii="ZapfHumnst BT" w:hAnsi="ZapfHumnst BT" w:cs="Times New Roman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rsid w:val="00004C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04C07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4C07"/>
    <w:pPr>
      <w:spacing w:after="0" w:line="240" w:lineRule="auto"/>
      <w:jc w:val="both"/>
    </w:pPr>
    <w:rPr>
      <w:rFonts w:eastAsia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004C07"/>
    <w:rPr>
      <w:rFonts w:ascii="Calibri" w:hAnsi="Calibri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1826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4</cp:revision>
  <dcterms:created xsi:type="dcterms:W3CDTF">2013-02-07T22:50:00Z</dcterms:created>
  <dcterms:modified xsi:type="dcterms:W3CDTF">2013-02-08T00:12:00Z</dcterms:modified>
</cp:coreProperties>
</file>